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0470" w:rsidR="00F87651" w:rsidP="00DD1338" w:rsidRDefault="00DD1338" w14:paraId="0D83631C" w14:textId="615DF994">
      <w:pPr>
        <w:pStyle w:val="Heading2"/>
        <w:shd w:val="clear" w:color="auto" w:fill="FFFFFF"/>
        <w:spacing w:after="180"/>
        <w:rPr>
          <w:rStyle w:val="BodyCopyUnderline"/>
          <w:rFonts w:ascii="Arial" w:hAnsi="Arial" w:cs="Arial"/>
          <w:b/>
          <w:bCs/>
          <w:color w:val="005EB8"/>
          <w:spacing w:val="3"/>
          <w:sz w:val="39"/>
          <w:szCs w:val="39"/>
          <w:u w:val="none"/>
        </w:rPr>
      </w:pPr>
      <w:r w:rsidRPr="00B80470">
        <w:rPr>
          <w:rStyle w:val="BodyCopyUnderline"/>
          <w:rFonts w:ascii="Arial" w:hAnsi="Arial" w:cs="Arial"/>
          <w:b/>
          <w:bCs/>
          <w:color w:val="005EB8"/>
          <w:spacing w:val="3"/>
          <w:sz w:val="39"/>
          <w:szCs w:val="39"/>
          <w:u w:val="none"/>
        </w:rPr>
        <w:t xml:space="preserve">Checklist to </w:t>
      </w:r>
      <w:r w:rsidR="00BA3629">
        <w:rPr>
          <w:rStyle w:val="BodyCopyUnderline"/>
          <w:rFonts w:ascii="Arial" w:hAnsi="Arial" w:cs="Arial"/>
          <w:b/>
          <w:bCs/>
          <w:color w:val="005EB8"/>
          <w:spacing w:val="3"/>
          <w:sz w:val="39"/>
          <w:szCs w:val="39"/>
          <w:u w:val="none"/>
        </w:rPr>
        <w:t xml:space="preserve">support </w:t>
      </w:r>
      <w:r w:rsidR="00D229F1">
        <w:rPr>
          <w:rStyle w:val="BodyCopyUnderline"/>
          <w:rFonts w:ascii="Arial" w:hAnsi="Arial" w:cs="Arial"/>
          <w:b/>
          <w:bCs/>
          <w:color w:val="005EB8"/>
          <w:spacing w:val="3"/>
          <w:sz w:val="39"/>
          <w:szCs w:val="39"/>
          <w:u w:val="none"/>
        </w:rPr>
        <w:t>new managers and deputies</w:t>
      </w:r>
    </w:p>
    <w:tbl>
      <w:tblPr>
        <w:tblW w:w="14042"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1029"/>
        <w:gridCol w:w="6663"/>
      </w:tblGrid>
      <w:tr w:rsidRPr="00F87651" w:rsidR="007571FC" w:rsidTr="000067A7" w14:paraId="08E18041" w14:textId="77777777">
        <w:trPr>
          <w:cantSplit/>
          <w:trHeight w:val="60"/>
          <w:tblHeader/>
        </w:trPr>
        <w:tc>
          <w:tcPr>
            <w:tcW w:w="5102" w:type="dxa"/>
            <w:tcMar>
              <w:top w:w="170" w:type="dxa"/>
              <w:left w:w="170" w:type="dxa"/>
              <w:bottom w:w="170" w:type="dxa"/>
              <w:right w:w="170" w:type="dxa"/>
            </w:tcMar>
          </w:tcPr>
          <w:p w:rsidRPr="00254128" w:rsidR="007571FC" w:rsidP="008A4C9A" w:rsidRDefault="00DF706B" w14:paraId="047DF022" w14:textId="10977C68">
            <w:pPr>
              <w:pStyle w:val="NoParagraphStyle"/>
              <w:spacing w:line="240" w:lineRule="auto"/>
              <w:ind w:left="28" w:hanging="28"/>
              <w:textAlignment w:val="auto"/>
              <w:rPr>
                <w:rFonts w:ascii="Arial" w:hAnsi="Arial" w:cs="Arial"/>
                <w:color w:val="auto"/>
              </w:rPr>
            </w:pPr>
            <w:r w:rsidRPr="00254128">
              <w:rPr>
                <w:rStyle w:val="BodyCopyUnderline"/>
                <w:rFonts w:ascii="Arial" w:hAnsi="Arial" w:cs="Arial"/>
                <w:color w:val="005EB8"/>
                <w:sz w:val="28"/>
                <w:szCs w:val="28"/>
                <w:u w:val="none"/>
              </w:rPr>
              <w:t xml:space="preserve">What to </w:t>
            </w:r>
            <w:r w:rsidRPr="00254128" w:rsidR="00371D32">
              <w:rPr>
                <w:rStyle w:val="BodyCopyUnderline"/>
                <w:rFonts w:ascii="Arial" w:hAnsi="Arial" w:cs="Arial"/>
                <w:color w:val="005EB8"/>
                <w:sz w:val="28"/>
                <w:szCs w:val="28"/>
                <w:u w:val="none"/>
              </w:rPr>
              <w:t>plan for</w:t>
            </w:r>
          </w:p>
        </w:tc>
        <w:tc>
          <w:tcPr>
            <w:tcW w:w="624" w:type="dxa"/>
            <w:tcBorders>
              <w:top w:val="nil"/>
              <w:bottom w:val="single" w:color="005EB8" w:sz="4" w:space="0"/>
            </w:tcBorders>
            <w:shd w:val="clear" w:color="auto" w:fill="E6E5E5"/>
            <w:tcMar>
              <w:top w:w="113" w:type="dxa"/>
              <w:left w:w="57" w:type="dxa"/>
              <w:bottom w:w="0" w:type="dxa"/>
              <w:right w:w="57" w:type="dxa"/>
            </w:tcMar>
          </w:tcPr>
          <w:p w:rsidRPr="00F87651" w:rsidR="007571FC" w:rsidP="008A4C9A" w:rsidRDefault="007571FC" w14:paraId="6E71FC59" w14:textId="77777777">
            <w:pPr>
              <w:pStyle w:val="BasicParagraph"/>
              <w:suppressAutoHyphens/>
              <w:jc w:val="center"/>
            </w:pPr>
            <w:r w:rsidRPr="00F87651">
              <w:rPr>
                <w:rStyle w:val="BodyCopyUnderline"/>
                <w:rFonts w:ascii="Arial" w:hAnsi="Arial" w:cs="Arial"/>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F87651" w:rsidR="007571FC" w:rsidP="008A4C9A" w:rsidRDefault="007571FC" w14:paraId="25EAE4C9" w14:textId="77777777">
            <w:pPr>
              <w:pStyle w:val="BasicParagraph"/>
              <w:suppressAutoHyphens/>
              <w:jc w:val="center"/>
            </w:pPr>
            <w:r w:rsidRPr="00F87651">
              <w:rPr>
                <w:rStyle w:val="BodyCopyUnderline"/>
                <w:rFonts w:ascii="Arial" w:hAnsi="Arial" w:cs="Arial"/>
                <w:sz w:val="28"/>
                <w:szCs w:val="28"/>
                <w:u w:val="none"/>
              </w:rPr>
              <w:t>No</w:t>
            </w:r>
          </w:p>
        </w:tc>
        <w:tc>
          <w:tcPr>
            <w:tcW w:w="1029" w:type="dxa"/>
            <w:tcBorders>
              <w:top w:val="nil"/>
              <w:bottom w:val="single" w:color="005EB8" w:sz="4" w:space="0"/>
            </w:tcBorders>
            <w:shd w:val="clear" w:color="auto" w:fill="E6E5E5"/>
            <w:tcMar>
              <w:top w:w="113" w:type="dxa"/>
              <w:left w:w="57" w:type="dxa"/>
              <w:bottom w:w="0" w:type="dxa"/>
              <w:right w:w="57" w:type="dxa"/>
            </w:tcMar>
          </w:tcPr>
          <w:p w:rsidRPr="00F87651" w:rsidR="007571FC" w:rsidP="008A4C9A" w:rsidRDefault="007571FC" w14:paraId="3F57AFA3" w14:textId="77777777">
            <w:pPr>
              <w:pStyle w:val="BasicParagraph"/>
              <w:suppressAutoHyphens/>
              <w:jc w:val="center"/>
            </w:pPr>
            <w:r w:rsidRPr="00F87651">
              <w:rPr>
                <w:rStyle w:val="BodyCopyUnderline"/>
                <w:rFonts w:ascii="Arial" w:hAnsi="Arial" w:cs="Arial"/>
                <w:sz w:val="28"/>
                <w:szCs w:val="28"/>
                <w:u w:val="none"/>
              </w:rPr>
              <w:t>N/A</w:t>
            </w:r>
          </w:p>
        </w:tc>
        <w:tc>
          <w:tcPr>
            <w:tcW w:w="6663" w:type="dxa"/>
          </w:tcPr>
          <w:p w:rsidRPr="00DF700A" w:rsidR="007571FC" w:rsidP="005653AF" w:rsidRDefault="00EC44DF" w14:paraId="5A302E74" w14:textId="033088D0">
            <w:pPr>
              <w:pStyle w:val="BasicParagraph"/>
              <w:suppressAutoHyphens/>
              <w:rPr>
                <w:rStyle w:val="BodyCopyUnderline"/>
                <w:rFonts w:ascii="Arial" w:hAnsi="Arial" w:cs="Arial"/>
                <w:color w:val="005EB8"/>
                <w:sz w:val="28"/>
                <w:szCs w:val="28"/>
                <w:u w:val="none"/>
              </w:rPr>
            </w:pPr>
            <w:r>
              <w:rPr>
                <w:rStyle w:val="BodyCopyUnderline"/>
                <w:rFonts w:ascii="Arial" w:hAnsi="Arial" w:cs="Arial"/>
                <w:color w:val="005EB8"/>
                <w:sz w:val="28"/>
                <w:szCs w:val="28"/>
                <w:u w:val="none"/>
              </w:rPr>
              <w:t>Further evidence</w:t>
            </w:r>
            <w:r w:rsidR="000D4669">
              <w:rPr>
                <w:rStyle w:val="BodyCopyUnderline"/>
                <w:rFonts w:ascii="Arial" w:hAnsi="Arial" w:cs="Arial"/>
                <w:color w:val="005EB8"/>
                <w:sz w:val="28"/>
                <w:szCs w:val="28"/>
                <w:u w:val="none"/>
              </w:rPr>
              <w:t xml:space="preserve"> of what you do</w:t>
            </w:r>
          </w:p>
        </w:tc>
      </w:tr>
      <w:tr w:rsidRPr="00F87651" w:rsidR="007571FC" w:rsidTr="000067A7" w14:paraId="181225C8" w14:textId="77777777">
        <w:trPr>
          <w:cantSplit/>
          <w:trHeight w:val="60"/>
        </w:trPr>
        <w:tc>
          <w:tcPr>
            <w:tcW w:w="5102" w:type="dxa"/>
            <w:tcMar>
              <w:top w:w="113" w:type="dxa"/>
              <w:left w:w="113" w:type="dxa"/>
              <w:bottom w:w="113" w:type="dxa"/>
              <w:right w:w="113" w:type="dxa"/>
            </w:tcMar>
          </w:tcPr>
          <w:p w:rsidRPr="00371D32" w:rsidR="00371D32" w:rsidP="00371D32" w:rsidRDefault="00371D32" w14:paraId="7E33E038" w14:textId="77777777">
            <w:pPr>
              <w:pStyle w:val="BasicParagraph"/>
              <w:suppressAutoHyphens/>
              <w:ind w:left="28" w:hanging="28"/>
              <w:rPr>
                <w:rStyle w:val="BodyCopyUnderline"/>
                <w:rFonts w:ascii="Arial" w:hAnsi="Arial" w:cs="Arial"/>
                <w:u w:val="none"/>
              </w:rPr>
            </w:pPr>
            <w:r w:rsidRPr="00371D32">
              <w:rPr>
                <w:rStyle w:val="BodyCopyUnderline"/>
                <w:rFonts w:ascii="Arial" w:hAnsi="Arial" w:cs="Arial"/>
                <w:u w:val="none"/>
              </w:rPr>
              <w:t xml:space="preserve">When providing formal or informal development opportunities, be </w:t>
            </w:r>
          </w:p>
          <w:p w:rsidRPr="008733F2" w:rsidR="007571FC" w:rsidP="00371D32" w:rsidRDefault="00371D32" w14:paraId="4E01ECD1" w14:textId="272DCE10">
            <w:pPr>
              <w:pStyle w:val="BasicParagraph"/>
              <w:suppressAutoHyphens/>
              <w:ind w:left="28" w:hanging="28"/>
              <w:rPr>
                <w:rStyle w:val="BodyCopyUnderline"/>
                <w:rFonts w:ascii="Arial" w:hAnsi="Arial" w:cs="Arial"/>
                <w:u w:val="none"/>
              </w:rPr>
            </w:pPr>
            <w:r w:rsidRPr="00371D32">
              <w:rPr>
                <w:rStyle w:val="BodyCopyUnderline"/>
                <w:rFonts w:ascii="Arial" w:hAnsi="Arial" w:cs="Arial"/>
                <w:u w:val="none"/>
              </w:rPr>
              <w:t>realistic of the time needed to undertake these.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3AE6F866"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7571FC" w:rsidP="00A02C3D" w:rsidRDefault="007571FC" w14:paraId="49D43F2A"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1029"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6E880D7D"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663" w:type="dxa"/>
          </w:tcPr>
          <w:p w:rsidRPr="00F87651" w:rsidR="007571FC" w:rsidP="00A02C3D" w:rsidRDefault="007571FC" w14:paraId="319758E1" w14:textId="2F9493F2">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7571FC" w:rsidTr="000067A7" w14:paraId="28CE58CF" w14:textId="77777777">
        <w:trPr>
          <w:cantSplit/>
          <w:trHeight w:val="60"/>
        </w:trPr>
        <w:tc>
          <w:tcPr>
            <w:tcW w:w="5102" w:type="dxa"/>
            <w:tcMar>
              <w:top w:w="113" w:type="dxa"/>
              <w:left w:w="113" w:type="dxa"/>
              <w:bottom w:w="113" w:type="dxa"/>
              <w:right w:w="113" w:type="dxa"/>
            </w:tcMar>
          </w:tcPr>
          <w:p w:rsidRPr="008733F2" w:rsidR="007571FC" w:rsidP="000D4669" w:rsidRDefault="000D4669" w14:paraId="0B403A82" w14:textId="723795EC">
            <w:pPr>
              <w:pStyle w:val="BasicParagraph"/>
              <w:suppressAutoHyphens/>
              <w:ind w:left="28" w:hanging="28"/>
              <w:rPr>
                <w:rFonts w:ascii="Arial" w:hAnsi="Arial" w:cs="Arial"/>
              </w:rPr>
            </w:pPr>
            <w:r w:rsidRPr="000D4669">
              <w:rPr>
                <w:rFonts w:ascii="Arial" w:hAnsi="Arial" w:cs="Arial"/>
              </w:rPr>
              <w:t>Allocate time for your new and aspiring managers and deputies to develop, rescheduling other work and avoiding short-notice cancellations.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3A114054"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7571FC" w:rsidP="00A02C3D" w:rsidRDefault="007571FC" w14:paraId="42DDABB6"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1029"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4D112CC0"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663" w:type="dxa"/>
          </w:tcPr>
          <w:p w:rsidRPr="00F87651" w:rsidR="007571FC" w:rsidP="00A02C3D" w:rsidRDefault="007571FC" w14:paraId="0ACEAC9E" w14:textId="2D9665F2">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7571FC" w:rsidTr="000067A7" w14:paraId="64736BEE" w14:textId="77777777">
        <w:trPr>
          <w:cantSplit/>
          <w:trHeight w:val="60"/>
        </w:trPr>
        <w:tc>
          <w:tcPr>
            <w:tcW w:w="5102" w:type="dxa"/>
            <w:tcMar>
              <w:top w:w="113" w:type="dxa"/>
              <w:left w:w="113" w:type="dxa"/>
              <w:bottom w:w="113" w:type="dxa"/>
              <w:right w:w="113" w:type="dxa"/>
            </w:tcMar>
          </w:tcPr>
          <w:p w:rsidRPr="008733F2" w:rsidR="007571FC" w:rsidP="00201DAE" w:rsidRDefault="00201DAE" w14:paraId="0F31BD1E" w14:textId="3FDBE34B">
            <w:pPr>
              <w:pStyle w:val="BasicParagraph"/>
              <w:suppressAutoHyphens/>
              <w:ind w:left="28" w:hanging="28"/>
              <w:rPr>
                <w:rFonts w:ascii="Arial" w:hAnsi="Arial" w:cs="Arial"/>
              </w:rPr>
            </w:pPr>
            <w:r w:rsidRPr="00201DAE">
              <w:rPr>
                <w:rFonts w:ascii="Arial" w:hAnsi="Arial" w:cs="Arial"/>
              </w:rPr>
              <w:t>Provide regular supervision, enabling new managers to discuss their progress, concerns and how they’ve been able to put learning into practice</w:t>
            </w:r>
            <w:r>
              <w:rPr>
                <w:rFonts w:ascii="Arial" w:hAnsi="Arial" w:cs="Arial"/>
              </w:rPr>
              <w: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0230D90E"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7571FC" w:rsidP="00A02C3D" w:rsidRDefault="007571FC" w14:paraId="2703A78F"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1029"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523FD8A4"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663" w:type="dxa"/>
          </w:tcPr>
          <w:p w:rsidRPr="00F87651" w:rsidR="007571FC" w:rsidP="00A02C3D" w:rsidRDefault="007571FC" w14:paraId="5D4B5F75" w14:textId="7DD1B520">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7571FC" w:rsidTr="000067A7" w14:paraId="10E44053" w14:textId="77777777">
        <w:trPr>
          <w:cantSplit/>
          <w:trHeight w:val="60"/>
        </w:trPr>
        <w:tc>
          <w:tcPr>
            <w:tcW w:w="5102" w:type="dxa"/>
            <w:tcMar>
              <w:top w:w="113" w:type="dxa"/>
              <w:left w:w="113" w:type="dxa"/>
              <w:bottom w:w="113" w:type="dxa"/>
              <w:right w:w="113" w:type="dxa"/>
            </w:tcMar>
          </w:tcPr>
          <w:p w:rsidRPr="008733F2" w:rsidR="007571FC" w:rsidP="00201DAE" w:rsidRDefault="00201DAE" w14:paraId="3B006F4A" w14:textId="59E63D9A">
            <w:pPr>
              <w:pStyle w:val="BasicParagraph"/>
              <w:suppressAutoHyphens/>
              <w:ind w:left="28" w:hanging="28"/>
              <w:rPr>
                <w:rFonts w:ascii="Arial" w:hAnsi="Arial" w:cs="Arial"/>
              </w:rPr>
            </w:pPr>
            <w:r w:rsidRPr="00201DAE">
              <w:rPr>
                <w:rFonts w:ascii="Arial" w:hAnsi="Arial" w:cs="Arial"/>
              </w:rPr>
              <w:t>Allow time to observe your new and aspiring managers in practice. Offer timely and constructive behavioural and objectives-focused feedback.</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1ABA3DF4"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7571FC" w:rsidP="00A02C3D" w:rsidRDefault="007571FC" w14:paraId="75E78BD6"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1029"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4EEC748C"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663" w:type="dxa"/>
          </w:tcPr>
          <w:p w:rsidRPr="00F87651" w:rsidR="007571FC" w:rsidP="00A02C3D" w:rsidRDefault="007571FC" w14:paraId="69EEF186" w14:textId="711E8003">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7571FC" w:rsidTr="000067A7" w14:paraId="4BBDA6FC" w14:textId="77777777">
        <w:trPr>
          <w:cantSplit/>
          <w:trHeight w:val="60"/>
        </w:trPr>
        <w:tc>
          <w:tcPr>
            <w:tcW w:w="5102" w:type="dxa"/>
            <w:tcMar>
              <w:top w:w="113" w:type="dxa"/>
              <w:left w:w="113" w:type="dxa"/>
              <w:bottom w:w="113" w:type="dxa"/>
              <w:right w:w="113" w:type="dxa"/>
            </w:tcMar>
          </w:tcPr>
          <w:p w:rsidRPr="008733F2" w:rsidR="007571FC" w:rsidP="00DA5BC9" w:rsidRDefault="00DA5BC9" w14:paraId="1F84637B" w14:textId="25AA9441">
            <w:pPr>
              <w:pStyle w:val="BasicParagraph"/>
              <w:suppressAutoHyphens/>
              <w:ind w:left="28" w:hanging="28"/>
              <w:rPr>
                <w:rStyle w:val="BodyCopyUnderline"/>
                <w:rFonts w:ascii="Arial" w:hAnsi="Arial" w:cs="Arial"/>
                <w:u w:val="none"/>
              </w:rPr>
            </w:pPr>
            <w:r w:rsidRPr="00DA5BC9">
              <w:rPr>
                <w:rStyle w:val="BodyCopyUnderline"/>
                <w:rFonts w:ascii="Arial" w:hAnsi="Arial" w:cs="Arial"/>
                <w:u w:val="none"/>
              </w:rPr>
              <w:lastRenderedPageBreak/>
              <w:t>Develop a Personal Development Plan (PDP) together to outline the learning and development needs of the new and aspiring managers and how these needs can be addressed through support from yourself, their peers and formal development.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34E9296B"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7571FC" w:rsidP="00A02C3D" w:rsidRDefault="007571FC" w14:paraId="6FE6CF80"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1029"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04B35558"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663" w:type="dxa"/>
          </w:tcPr>
          <w:p w:rsidRPr="00F87651" w:rsidR="007571FC" w:rsidP="00A02C3D" w:rsidRDefault="007571FC" w14:paraId="2137632C" w14:textId="3A21E8CE">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7571FC" w:rsidTr="000067A7" w14:paraId="73EAD9A4" w14:textId="77777777">
        <w:trPr>
          <w:cantSplit/>
          <w:trHeight w:val="60"/>
        </w:trPr>
        <w:tc>
          <w:tcPr>
            <w:tcW w:w="5102" w:type="dxa"/>
            <w:tcMar>
              <w:top w:w="113" w:type="dxa"/>
              <w:left w:w="113" w:type="dxa"/>
              <w:bottom w:w="113" w:type="dxa"/>
              <w:right w:w="113" w:type="dxa"/>
            </w:tcMar>
          </w:tcPr>
          <w:p w:rsidRPr="008733F2" w:rsidR="007571FC" w:rsidP="00DA5BC9" w:rsidRDefault="00DA5BC9" w14:paraId="45BBE697" w14:textId="4A2D0400">
            <w:pPr>
              <w:pStyle w:val="BasicParagraph"/>
              <w:suppressAutoHyphens/>
              <w:ind w:left="28" w:hanging="28"/>
              <w:rPr>
                <w:rStyle w:val="BodyCopyUnderline"/>
                <w:rFonts w:ascii="Arial" w:hAnsi="Arial" w:cs="Arial"/>
                <w:u w:val="none"/>
              </w:rPr>
            </w:pPr>
            <w:r w:rsidRPr="00DA5BC9">
              <w:rPr>
                <w:rStyle w:val="BodyCopyUnderline"/>
                <w:rFonts w:ascii="Arial" w:hAnsi="Arial" w:cs="Arial"/>
                <w:u w:val="none"/>
              </w:rPr>
              <w:t>Nominate an experienced ‘peer-manager’ to guide and mentor the new manager. They can share their expertise and be the go-to person for the many operational questions they may have and act as a soundboard for ideas and testing out approaches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548A0EEA"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7571FC" w:rsidP="00A02C3D" w:rsidRDefault="007571FC" w14:paraId="4F6AFB9A"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1029"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56431F8E"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663" w:type="dxa"/>
          </w:tcPr>
          <w:p w:rsidRPr="00F87651" w:rsidR="007571FC" w:rsidP="00A02C3D" w:rsidRDefault="007571FC" w14:paraId="2252C1B7" w14:textId="41ECE819">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7571FC" w:rsidTr="000067A7" w14:paraId="337884E0" w14:textId="77777777">
        <w:trPr>
          <w:cantSplit/>
          <w:trHeight w:val="60"/>
        </w:trPr>
        <w:tc>
          <w:tcPr>
            <w:tcW w:w="5102" w:type="dxa"/>
            <w:tcMar>
              <w:top w:w="113" w:type="dxa"/>
              <w:left w:w="113" w:type="dxa"/>
              <w:bottom w:w="113" w:type="dxa"/>
              <w:right w:w="113" w:type="dxa"/>
            </w:tcMar>
          </w:tcPr>
          <w:p w:rsidRPr="00C91A0A" w:rsidR="00C91A0A" w:rsidP="00C91A0A" w:rsidRDefault="00C91A0A" w14:paraId="59FC84A2" w14:textId="6231B5A3">
            <w:pPr>
              <w:pStyle w:val="BasicParagraph"/>
              <w:suppressAutoHyphens/>
              <w:ind w:left="28" w:hanging="28"/>
              <w:rPr>
                <w:rStyle w:val="BodyCopyUnderline"/>
                <w:rFonts w:ascii="Arial" w:hAnsi="Arial" w:cs="Arial"/>
                <w:u w:val="none"/>
              </w:rPr>
            </w:pPr>
            <w:r w:rsidRPr="00C91A0A">
              <w:rPr>
                <w:rStyle w:val="BodyCopyUnderline"/>
                <w:rFonts w:ascii="Arial" w:hAnsi="Arial" w:cs="Arial"/>
                <w:u w:val="none"/>
              </w:rPr>
              <w:t xml:space="preserve">Schedule regular meetings with your new and aspiring managers. Promote self-reflection by thoroughly questioning how they’re finding </w:t>
            </w:r>
          </w:p>
          <w:p w:rsidRPr="008733F2" w:rsidR="007571FC" w:rsidP="00C91A0A" w:rsidRDefault="00C91A0A" w14:paraId="13AC6B08" w14:textId="4779246D">
            <w:pPr>
              <w:pStyle w:val="BasicParagraph"/>
              <w:suppressAutoHyphens/>
              <w:ind w:left="28" w:hanging="28"/>
              <w:rPr>
                <w:rStyle w:val="BodyCopyUnderline"/>
                <w:rFonts w:ascii="Arial" w:hAnsi="Arial" w:cs="Arial"/>
                <w:u w:val="none"/>
              </w:rPr>
            </w:pPr>
            <w:r w:rsidRPr="00C91A0A">
              <w:rPr>
                <w:rStyle w:val="BodyCopyUnderline"/>
                <w:rFonts w:ascii="Arial" w:hAnsi="Arial" w:cs="Arial"/>
                <w:u w:val="none"/>
              </w:rPr>
              <w:t>their role, their approaches, successes, challenges and solutions.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5892CE86"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7571FC" w:rsidP="00A02C3D" w:rsidRDefault="007571FC" w14:paraId="1309C280"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1029"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7571FC" w:rsidP="00A02C3D" w:rsidRDefault="007571FC" w14:paraId="7877577A"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F87651">
              <w:rPr>
                <w:rFonts w:ascii="Arial" w:hAnsi="Arial" w:cs="Arial"/>
                <w:color w:val="auto"/>
              </w:rPr>
              <w:fldChar w:fldCharType="end"/>
            </w:r>
          </w:p>
        </w:tc>
        <w:tc>
          <w:tcPr>
            <w:tcW w:w="6663" w:type="dxa"/>
          </w:tcPr>
          <w:p w:rsidRPr="00F87651" w:rsidR="007571FC" w:rsidP="00A02C3D" w:rsidRDefault="007571FC" w14:paraId="6C75EB2B" w14:textId="3890E8F0">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bl>
    <w:p w:rsidR="00EC44DF" w:rsidP="00F87651" w:rsidRDefault="00EC44DF" w14:paraId="73C23F4C" w14:textId="01AA5B5E">
      <w:pPr>
        <w:pStyle w:val="Heading3"/>
        <w:rPr>
          <w:rFonts w:ascii="Arial" w:hAnsi="Arial" w:cs="Arial"/>
          <w:sz w:val="28"/>
          <w:szCs w:val="28"/>
        </w:rPr>
      </w:pPr>
      <w:r>
        <w:rPr>
          <w:rFonts w:ascii="Arial" w:hAnsi="Arial" w:cs="Arial"/>
          <w:color w:val="5B5958"/>
        </w:rPr>
        <w:br/>
      </w:r>
      <w:r w:rsidR="00B2149A">
        <w:rPr>
          <w:rFonts w:ascii="Arial" w:hAnsi="Arial" w:cs="Arial"/>
          <w:sz w:val="28"/>
          <w:szCs w:val="28"/>
        </w:rPr>
        <w:t>Further information and advice about succession plan is available from</w:t>
      </w:r>
      <w:r w:rsidR="00B2149A">
        <w:rPr>
          <w:rFonts w:ascii="Arial" w:hAnsi="Arial" w:cs="Arial"/>
          <w:sz w:val="28"/>
          <w:szCs w:val="28"/>
        </w:rPr>
        <w:br/>
      </w:r>
      <w:hyperlink w:history="1" r:id="rId10">
        <w:r w:rsidR="00B2149A">
          <w:rPr>
            <w:rStyle w:val="Hyperlink"/>
            <w:rFonts w:ascii="Arial" w:hAnsi="Arial" w:cs="Arial"/>
            <w:sz w:val="28"/>
            <w:szCs w:val="28"/>
          </w:rPr>
          <w:t>www.skillsforcare.org.uk/succession</w:t>
        </w:r>
      </w:hyperlink>
    </w:p>
    <w:p w:rsidRPr="00134526" w:rsidR="0070040A" w:rsidP="00F87651" w:rsidRDefault="00EC44DF" w14:paraId="1EF0CDCD" w14:textId="3647DE05">
      <w:pPr>
        <w:pStyle w:val="Heading3"/>
        <w:rPr>
          <w:rFonts w:ascii="Arial" w:hAnsi="Arial" w:cs="Arial"/>
          <w:color w:val="5B5958"/>
        </w:rPr>
      </w:pPr>
      <w:r w:rsidRPr="00EC44DF">
        <w:rPr>
          <w:rFonts w:ascii="Arial" w:hAnsi="Arial" w:cs="Arial"/>
          <w:b w:val="0"/>
          <w:bCs w:val="0"/>
          <w:sz w:val="28"/>
          <w:szCs w:val="28"/>
        </w:rPr>
        <w:t>Skills for Care 2023</w:t>
      </w:r>
    </w:p>
    <w:sectPr w:rsidRPr="00134526" w:rsidR="0070040A" w:rsidSect="00D56BA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9F03" w14:textId="77777777" w:rsidR="000350B4" w:rsidRDefault="000350B4" w:rsidP="0031147E">
      <w:pPr>
        <w:spacing w:after="0" w:line="240" w:lineRule="auto"/>
      </w:pPr>
      <w:r>
        <w:separator/>
      </w:r>
    </w:p>
  </w:endnote>
  <w:endnote w:type="continuationSeparator" w:id="0">
    <w:p w14:paraId="75689F3D" w14:textId="77777777" w:rsidR="000350B4" w:rsidRDefault="000350B4" w:rsidP="0031147E">
      <w:pPr>
        <w:spacing w:after="0" w:line="240" w:lineRule="auto"/>
      </w:pPr>
      <w:r>
        <w:continuationSeparator/>
      </w:r>
    </w:p>
  </w:endnote>
  <w:endnote w:type="continuationNotice" w:id="1">
    <w:p w14:paraId="48C0AFA3" w14:textId="77777777" w:rsidR="000350B4" w:rsidRDefault="00035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B8FD" w14:textId="77777777" w:rsidR="000350B4" w:rsidRDefault="000350B4" w:rsidP="0031147E">
      <w:pPr>
        <w:spacing w:after="0" w:line="240" w:lineRule="auto"/>
      </w:pPr>
      <w:r>
        <w:separator/>
      </w:r>
    </w:p>
  </w:footnote>
  <w:footnote w:type="continuationSeparator" w:id="0">
    <w:p w14:paraId="5B46F928" w14:textId="77777777" w:rsidR="000350B4" w:rsidRDefault="000350B4" w:rsidP="0031147E">
      <w:pPr>
        <w:spacing w:after="0" w:line="240" w:lineRule="auto"/>
      </w:pPr>
      <w:r>
        <w:continuationSeparator/>
      </w:r>
    </w:p>
  </w:footnote>
  <w:footnote w:type="continuationNotice" w:id="1">
    <w:p w14:paraId="16D0ED52" w14:textId="77777777" w:rsidR="000350B4" w:rsidRDefault="00035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EDDD" w14:textId="2960085A" w:rsidR="0031147E" w:rsidRDefault="00DF700A" w:rsidP="00603FA9">
    <w:pPr>
      <w:pStyle w:val="Header"/>
    </w:pPr>
    <w:r>
      <w:rPr>
        <w:noProof/>
        <w:sz w:val="20"/>
        <w:lang w:eastAsia="en-GB"/>
      </w:rPr>
      <w:drawing>
        <wp:anchor distT="0" distB="0" distL="114300" distR="114300" simplePos="0" relativeHeight="251658240" behindDoc="0" locked="0" layoutInCell="1" allowOverlap="1" wp14:anchorId="6D42979A" wp14:editId="69E35A95">
          <wp:simplePos x="0" y="0"/>
          <wp:positionH relativeFrom="margin">
            <wp:align>right</wp:align>
          </wp:positionH>
          <wp:positionV relativeFrom="paragraph">
            <wp:posOffset>-276860</wp:posOffset>
          </wp:positionV>
          <wp:extent cx="1488440" cy="74422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8440" cy="744220"/>
                  </a:xfrm>
                  <a:prstGeom prst="rect">
                    <a:avLst/>
                  </a:prstGeom>
                  <a:noFill/>
                  <a:ln>
                    <a:noFill/>
                  </a:ln>
                </pic:spPr>
              </pic:pic>
            </a:graphicData>
          </a:graphic>
        </wp:anchor>
      </w:drawing>
    </w:r>
    <w:r w:rsidR="00817E1B">
      <w:t>Developing new managers and deputies</w:t>
    </w:r>
    <w:r w:rsidR="00603FA9">
      <w:tab/>
    </w:r>
    <w:r w:rsidR="00603FA9">
      <w:tab/>
    </w:r>
    <w:r w:rsidR="00603FA9">
      <w:tab/>
    </w:r>
    <w:r w:rsidR="00603FA9">
      <w:tab/>
    </w:r>
    <w:r w:rsidR="00603FA9">
      <w:tab/>
    </w:r>
    <w:r w:rsidR="00603FA9">
      <w:tab/>
    </w:r>
  </w:p>
  <w:p w14:paraId="7C6D54DC" w14:textId="77777777" w:rsidR="0031147E" w:rsidRDefault="00311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FF4"/>
    <w:multiLevelType w:val="multilevel"/>
    <w:tmpl w:val="A964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7479F"/>
    <w:multiLevelType w:val="hybridMultilevel"/>
    <w:tmpl w:val="D1D8D03C"/>
    <w:lvl w:ilvl="0" w:tplc="47701EB6">
      <w:start w:val="1"/>
      <w:numFmt w:val="bullet"/>
      <w:lvlText w:val=""/>
      <w:lvlJc w:val="left"/>
      <w:pPr>
        <w:tabs>
          <w:tab w:val="num" w:pos="720"/>
        </w:tabs>
        <w:ind w:left="720" w:hanging="360"/>
      </w:pPr>
      <w:rPr>
        <w:rFonts w:ascii="Wingdings" w:hAnsi="Wingdings" w:hint="default"/>
      </w:rPr>
    </w:lvl>
    <w:lvl w:ilvl="1" w:tplc="74F67A5E" w:tentative="1">
      <w:start w:val="1"/>
      <w:numFmt w:val="bullet"/>
      <w:lvlText w:val=""/>
      <w:lvlJc w:val="left"/>
      <w:pPr>
        <w:tabs>
          <w:tab w:val="num" w:pos="1440"/>
        </w:tabs>
        <w:ind w:left="1440" w:hanging="360"/>
      </w:pPr>
      <w:rPr>
        <w:rFonts w:ascii="Wingdings" w:hAnsi="Wingdings" w:hint="default"/>
      </w:rPr>
    </w:lvl>
    <w:lvl w:ilvl="2" w:tplc="038692A0" w:tentative="1">
      <w:start w:val="1"/>
      <w:numFmt w:val="bullet"/>
      <w:lvlText w:val=""/>
      <w:lvlJc w:val="left"/>
      <w:pPr>
        <w:tabs>
          <w:tab w:val="num" w:pos="2160"/>
        </w:tabs>
        <w:ind w:left="2160" w:hanging="360"/>
      </w:pPr>
      <w:rPr>
        <w:rFonts w:ascii="Wingdings" w:hAnsi="Wingdings" w:hint="default"/>
      </w:rPr>
    </w:lvl>
    <w:lvl w:ilvl="3" w:tplc="8BAEF6EE" w:tentative="1">
      <w:start w:val="1"/>
      <w:numFmt w:val="bullet"/>
      <w:lvlText w:val=""/>
      <w:lvlJc w:val="left"/>
      <w:pPr>
        <w:tabs>
          <w:tab w:val="num" w:pos="2880"/>
        </w:tabs>
        <w:ind w:left="2880" w:hanging="360"/>
      </w:pPr>
      <w:rPr>
        <w:rFonts w:ascii="Wingdings" w:hAnsi="Wingdings" w:hint="default"/>
      </w:rPr>
    </w:lvl>
    <w:lvl w:ilvl="4" w:tplc="C8C8529C" w:tentative="1">
      <w:start w:val="1"/>
      <w:numFmt w:val="bullet"/>
      <w:lvlText w:val=""/>
      <w:lvlJc w:val="left"/>
      <w:pPr>
        <w:tabs>
          <w:tab w:val="num" w:pos="3600"/>
        </w:tabs>
        <w:ind w:left="3600" w:hanging="360"/>
      </w:pPr>
      <w:rPr>
        <w:rFonts w:ascii="Wingdings" w:hAnsi="Wingdings" w:hint="default"/>
      </w:rPr>
    </w:lvl>
    <w:lvl w:ilvl="5" w:tplc="9BAED848" w:tentative="1">
      <w:start w:val="1"/>
      <w:numFmt w:val="bullet"/>
      <w:lvlText w:val=""/>
      <w:lvlJc w:val="left"/>
      <w:pPr>
        <w:tabs>
          <w:tab w:val="num" w:pos="4320"/>
        </w:tabs>
        <w:ind w:left="4320" w:hanging="360"/>
      </w:pPr>
      <w:rPr>
        <w:rFonts w:ascii="Wingdings" w:hAnsi="Wingdings" w:hint="default"/>
      </w:rPr>
    </w:lvl>
    <w:lvl w:ilvl="6" w:tplc="EEB63ED2" w:tentative="1">
      <w:start w:val="1"/>
      <w:numFmt w:val="bullet"/>
      <w:lvlText w:val=""/>
      <w:lvlJc w:val="left"/>
      <w:pPr>
        <w:tabs>
          <w:tab w:val="num" w:pos="5040"/>
        </w:tabs>
        <w:ind w:left="5040" w:hanging="360"/>
      </w:pPr>
      <w:rPr>
        <w:rFonts w:ascii="Wingdings" w:hAnsi="Wingdings" w:hint="default"/>
      </w:rPr>
    </w:lvl>
    <w:lvl w:ilvl="7" w:tplc="58C6F986" w:tentative="1">
      <w:start w:val="1"/>
      <w:numFmt w:val="bullet"/>
      <w:lvlText w:val=""/>
      <w:lvlJc w:val="left"/>
      <w:pPr>
        <w:tabs>
          <w:tab w:val="num" w:pos="5760"/>
        </w:tabs>
        <w:ind w:left="5760" w:hanging="360"/>
      </w:pPr>
      <w:rPr>
        <w:rFonts w:ascii="Wingdings" w:hAnsi="Wingdings" w:hint="default"/>
      </w:rPr>
    </w:lvl>
    <w:lvl w:ilvl="8" w:tplc="2E9207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49C4"/>
    <w:multiLevelType w:val="hybridMultilevel"/>
    <w:tmpl w:val="6D46846A"/>
    <w:lvl w:ilvl="0" w:tplc="7B642A68">
      <w:start w:val="1"/>
      <w:numFmt w:val="bullet"/>
      <w:lvlText w:val=""/>
      <w:lvlJc w:val="left"/>
      <w:pPr>
        <w:tabs>
          <w:tab w:val="num" w:pos="720"/>
        </w:tabs>
        <w:ind w:left="720" w:hanging="360"/>
      </w:pPr>
      <w:rPr>
        <w:rFonts w:ascii="Wingdings" w:hAnsi="Wingdings" w:hint="default"/>
      </w:rPr>
    </w:lvl>
    <w:lvl w:ilvl="1" w:tplc="29506C70" w:tentative="1">
      <w:start w:val="1"/>
      <w:numFmt w:val="bullet"/>
      <w:lvlText w:val=""/>
      <w:lvlJc w:val="left"/>
      <w:pPr>
        <w:tabs>
          <w:tab w:val="num" w:pos="1440"/>
        </w:tabs>
        <w:ind w:left="1440" w:hanging="360"/>
      </w:pPr>
      <w:rPr>
        <w:rFonts w:ascii="Wingdings" w:hAnsi="Wingdings" w:hint="default"/>
      </w:rPr>
    </w:lvl>
    <w:lvl w:ilvl="2" w:tplc="60F4E57A" w:tentative="1">
      <w:start w:val="1"/>
      <w:numFmt w:val="bullet"/>
      <w:lvlText w:val=""/>
      <w:lvlJc w:val="left"/>
      <w:pPr>
        <w:tabs>
          <w:tab w:val="num" w:pos="2160"/>
        </w:tabs>
        <w:ind w:left="2160" w:hanging="360"/>
      </w:pPr>
      <w:rPr>
        <w:rFonts w:ascii="Wingdings" w:hAnsi="Wingdings" w:hint="default"/>
      </w:rPr>
    </w:lvl>
    <w:lvl w:ilvl="3" w:tplc="0C96519C" w:tentative="1">
      <w:start w:val="1"/>
      <w:numFmt w:val="bullet"/>
      <w:lvlText w:val=""/>
      <w:lvlJc w:val="left"/>
      <w:pPr>
        <w:tabs>
          <w:tab w:val="num" w:pos="2880"/>
        </w:tabs>
        <w:ind w:left="2880" w:hanging="360"/>
      </w:pPr>
      <w:rPr>
        <w:rFonts w:ascii="Wingdings" w:hAnsi="Wingdings" w:hint="default"/>
      </w:rPr>
    </w:lvl>
    <w:lvl w:ilvl="4" w:tplc="4268ED18" w:tentative="1">
      <w:start w:val="1"/>
      <w:numFmt w:val="bullet"/>
      <w:lvlText w:val=""/>
      <w:lvlJc w:val="left"/>
      <w:pPr>
        <w:tabs>
          <w:tab w:val="num" w:pos="3600"/>
        </w:tabs>
        <w:ind w:left="3600" w:hanging="360"/>
      </w:pPr>
      <w:rPr>
        <w:rFonts w:ascii="Wingdings" w:hAnsi="Wingdings" w:hint="default"/>
      </w:rPr>
    </w:lvl>
    <w:lvl w:ilvl="5" w:tplc="7200FEC0" w:tentative="1">
      <w:start w:val="1"/>
      <w:numFmt w:val="bullet"/>
      <w:lvlText w:val=""/>
      <w:lvlJc w:val="left"/>
      <w:pPr>
        <w:tabs>
          <w:tab w:val="num" w:pos="4320"/>
        </w:tabs>
        <w:ind w:left="4320" w:hanging="360"/>
      </w:pPr>
      <w:rPr>
        <w:rFonts w:ascii="Wingdings" w:hAnsi="Wingdings" w:hint="default"/>
      </w:rPr>
    </w:lvl>
    <w:lvl w:ilvl="6" w:tplc="D5EAE938" w:tentative="1">
      <w:start w:val="1"/>
      <w:numFmt w:val="bullet"/>
      <w:lvlText w:val=""/>
      <w:lvlJc w:val="left"/>
      <w:pPr>
        <w:tabs>
          <w:tab w:val="num" w:pos="5040"/>
        </w:tabs>
        <w:ind w:left="5040" w:hanging="360"/>
      </w:pPr>
      <w:rPr>
        <w:rFonts w:ascii="Wingdings" w:hAnsi="Wingdings" w:hint="default"/>
      </w:rPr>
    </w:lvl>
    <w:lvl w:ilvl="7" w:tplc="C2A860D0" w:tentative="1">
      <w:start w:val="1"/>
      <w:numFmt w:val="bullet"/>
      <w:lvlText w:val=""/>
      <w:lvlJc w:val="left"/>
      <w:pPr>
        <w:tabs>
          <w:tab w:val="num" w:pos="5760"/>
        </w:tabs>
        <w:ind w:left="5760" w:hanging="360"/>
      </w:pPr>
      <w:rPr>
        <w:rFonts w:ascii="Wingdings" w:hAnsi="Wingdings" w:hint="default"/>
      </w:rPr>
    </w:lvl>
    <w:lvl w:ilvl="8" w:tplc="6C985F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B127C"/>
    <w:multiLevelType w:val="hybridMultilevel"/>
    <w:tmpl w:val="78C2336A"/>
    <w:lvl w:ilvl="0" w:tplc="08BED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22541"/>
    <w:multiLevelType w:val="multilevel"/>
    <w:tmpl w:val="C480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12250"/>
    <w:multiLevelType w:val="hybridMultilevel"/>
    <w:tmpl w:val="30A8E82C"/>
    <w:lvl w:ilvl="0" w:tplc="9A9847AA">
      <w:start w:val="1"/>
      <w:numFmt w:val="bullet"/>
      <w:lvlText w:val=""/>
      <w:lvlJc w:val="left"/>
      <w:pPr>
        <w:tabs>
          <w:tab w:val="num" w:pos="720"/>
        </w:tabs>
        <w:ind w:left="720" w:hanging="360"/>
      </w:pPr>
      <w:rPr>
        <w:rFonts w:ascii="Wingdings" w:hAnsi="Wingdings" w:hint="default"/>
      </w:rPr>
    </w:lvl>
    <w:lvl w:ilvl="1" w:tplc="B5DE86F4" w:tentative="1">
      <w:start w:val="1"/>
      <w:numFmt w:val="bullet"/>
      <w:lvlText w:val=""/>
      <w:lvlJc w:val="left"/>
      <w:pPr>
        <w:tabs>
          <w:tab w:val="num" w:pos="1440"/>
        </w:tabs>
        <w:ind w:left="1440" w:hanging="360"/>
      </w:pPr>
      <w:rPr>
        <w:rFonts w:ascii="Wingdings" w:hAnsi="Wingdings" w:hint="default"/>
      </w:rPr>
    </w:lvl>
    <w:lvl w:ilvl="2" w:tplc="DC904410" w:tentative="1">
      <w:start w:val="1"/>
      <w:numFmt w:val="bullet"/>
      <w:lvlText w:val=""/>
      <w:lvlJc w:val="left"/>
      <w:pPr>
        <w:tabs>
          <w:tab w:val="num" w:pos="2160"/>
        </w:tabs>
        <w:ind w:left="2160" w:hanging="360"/>
      </w:pPr>
      <w:rPr>
        <w:rFonts w:ascii="Wingdings" w:hAnsi="Wingdings" w:hint="default"/>
      </w:rPr>
    </w:lvl>
    <w:lvl w:ilvl="3" w:tplc="66E6FAF0" w:tentative="1">
      <w:start w:val="1"/>
      <w:numFmt w:val="bullet"/>
      <w:lvlText w:val=""/>
      <w:lvlJc w:val="left"/>
      <w:pPr>
        <w:tabs>
          <w:tab w:val="num" w:pos="2880"/>
        </w:tabs>
        <w:ind w:left="2880" w:hanging="360"/>
      </w:pPr>
      <w:rPr>
        <w:rFonts w:ascii="Wingdings" w:hAnsi="Wingdings" w:hint="default"/>
      </w:rPr>
    </w:lvl>
    <w:lvl w:ilvl="4" w:tplc="770A4F3E" w:tentative="1">
      <w:start w:val="1"/>
      <w:numFmt w:val="bullet"/>
      <w:lvlText w:val=""/>
      <w:lvlJc w:val="left"/>
      <w:pPr>
        <w:tabs>
          <w:tab w:val="num" w:pos="3600"/>
        </w:tabs>
        <w:ind w:left="3600" w:hanging="360"/>
      </w:pPr>
      <w:rPr>
        <w:rFonts w:ascii="Wingdings" w:hAnsi="Wingdings" w:hint="default"/>
      </w:rPr>
    </w:lvl>
    <w:lvl w:ilvl="5" w:tplc="54AE1A54" w:tentative="1">
      <w:start w:val="1"/>
      <w:numFmt w:val="bullet"/>
      <w:lvlText w:val=""/>
      <w:lvlJc w:val="left"/>
      <w:pPr>
        <w:tabs>
          <w:tab w:val="num" w:pos="4320"/>
        </w:tabs>
        <w:ind w:left="4320" w:hanging="360"/>
      </w:pPr>
      <w:rPr>
        <w:rFonts w:ascii="Wingdings" w:hAnsi="Wingdings" w:hint="default"/>
      </w:rPr>
    </w:lvl>
    <w:lvl w:ilvl="6" w:tplc="571AD914" w:tentative="1">
      <w:start w:val="1"/>
      <w:numFmt w:val="bullet"/>
      <w:lvlText w:val=""/>
      <w:lvlJc w:val="left"/>
      <w:pPr>
        <w:tabs>
          <w:tab w:val="num" w:pos="5040"/>
        </w:tabs>
        <w:ind w:left="5040" w:hanging="360"/>
      </w:pPr>
      <w:rPr>
        <w:rFonts w:ascii="Wingdings" w:hAnsi="Wingdings" w:hint="default"/>
      </w:rPr>
    </w:lvl>
    <w:lvl w:ilvl="7" w:tplc="78F6097E" w:tentative="1">
      <w:start w:val="1"/>
      <w:numFmt w:val="bullet"/>
      <w:lvlText w:val=""/>
      <w:lvlJc w:val="left"/>
      <w:pPr>
        <w:tabs>
          <w:tab w:val="num" w:pos="5760"/>
        </w:tabs>
        <w:ind w:left="5760" w:hanging="360"/>
      </w:pPr>
      <w:rPr>
        <w:rFonts w:ascii="Wingdings" w:hAnsi="Wingdings" w:hint="default"/>
      </w:rPr>
    </w:lvl>
    <w:lvl w:ilvl="8" w:tplc="A47E03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803B3C"/>
    <w:multiLevelType w:val="hybridMultilevel"/>
    <w:tmpl w:val="5620A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12AB1"/>
    <w:multiLevelType w:val="hybridMultilevel"/>
    <w:tmpl w:val="55C84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776A9"/>
    <w:multiLevelType w:val="hybridMultilevel"/>
    <w:tmpl w:val="E58CB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429102">
    <w:abstractNumId w:val="8"/>
  </w:num>
  <w:num w:numId="2" w16cid:durableId="106782787">
    <w:abstractNumId w:val="2"/>
  </w:num>
  <w:num w:numId="3" w16cid:durableId="343437727">
    <w:abstractNumId w:val="1"/>
  </w:num>
  <w:num w:numId="4" w16cid:durableId="1769739175">
    <w:abstractNumId w:val="5"/>
  </w:num>
  <w:num w:numId="5" w16cid:durableId="326979389">
    <w:abstractNumId w:val="7"/>
  </w:num>
  <w:num w:numId="6" w16cid:durableId="1512716916">
    <w:abstractNumId w:val="3"/>
  </w:num>
  <w:num w:numId="7" w16cid:durableId="861817452">
    <w:abstractNumId w:val="4"/>
  </w:num>
  <w:num w:numId="8" w16cid:durableId="2018073885">
    <w:abstractNumId w:val="0"/>
  </w:num>
  <w:num w:numId="9" w16cid:durableId="485704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8D"/>
    <w:rsid w:val="000067A7"/>
    <w:rsid w:val="00007BBB"/>
    <w:rsid w:val="00022421"/>
    <w:rsid w:val="00031F9A"/>
    <w:rsid w:val="000350B4"/>
    <w:rsid w:val="000436DD"/>
    <w:rsid w:val="00070F2C"/>
    <w:rsid w:val="000A1AE4"/>
    <w:rsid w:val="000D4669"/>
    <w:rsid w:val="000D7CF8"/>
    <w:rsid w:val="000E2A29"/>
    <w:rsid w:val="000F5A3E"/>
    <w:rsid w:val="00105F40"/>
    <w:rsid w:val="001223DB"/>
    <w:rsid w:val="001233EC"/>
    <w:rsid w:val="0013462C"/>
    <w:rsid w:val="001450B5"/>
    <w:rsid w:val="001535EC"/>
    <w:rsid w:val="0016386C"/>
    <w:rsid w:val="00190DC2"/>
    <w:rsid w:val="001B4BB4"/>
    <w:rsid w:val="001D5382"/>
    <w:rsid w:val="001E08F0"/>
    <w:rsid w:val="001F3C0A"/>
    <w:rsid w:val="00201DAE"/>
    <w:rsid w:val="00217355"/>
    <w:rsid w:val="00235E9C"/>
    <w:rsid w:val="00236F8A"/>
    <w:rsid w:val="0024128A"/>
    <w:rsid w:val="00246226"/>
    <w:rsid w:val="00254128"/>
    <w:rsid w:val="00257694"/>
    <w:rsid w:val="002728E3"/>
    <w:rsid w:val="002B2FA7"/>
    <w:rsid w:val="002C0E74"/>
    <w:rsid w:val="002C7CCB"/>
    <w:rsid w:val="002F19EA"/>
    <w:rsid w:val="002F6672"/>
    <w:rsid w:val="00302E77"/>
    <w:rsid w:val="0031147E"/>
    <w:rsid w:val="00315264"/>
    <w:rsid w:val="00326F93"/>
    <w:rsid w:val="00336D41"/>
    <w:rsid w:val="003615EE"/>
    <w:rsid w:val="00371D32"/>
    <w:rsid w:val="003B0087"/>
    <w:rsid w:val="003D7BCF"/>
    <w:rsid w:val="0043538B"/>
    <w:rsid w:val="004400E7"/>
    <w:rsid w:val="0044276F"/>
    <w:rsid w:val="004507D2"/>
    <w:rsid w:val="004579D1"/>
    <w:rsid w:val="00473863"/>
    <w:rsid w:val="004751F1"/>
    <w:rsid w:val="0049343B"/>
    <w:rsid w:val="004B0858"/>
    <w:rsid w:val="004B4362"/>
    <w:rsid w:val="004B4E3D"/>
    <w:rsid w:val="004C3981"/>
    <w:rsid w:val="004C5AA7"/>
    <w:rsid w:val="004D0387"/>
    <w:rsid w:val="004F7829"/>
    <w:rsid w:val="00504786"/>
    <w:rsid w:val="00516BBF"/>
    <w:rsid w:val="005313FF"/>
    <w:rsid w:val="005543CE"/>
    <w:rsid w:val="005653AF"/>
    <w:rsid w:val="00572033"/>
    <w:rsid w:val="00574D8C"/>
    <w:rsid w:val="00574D9F"/>
    <w:rsid w:val="00596850"/>
    <w:rsid w:val="005A3B22"/>
    <w:rsid w:val="005B34AD"/>
    <w:rsid w:val="005B4CC7"/>
    <w:rsid w:val="005C4015"/>
    <w:rsid w:val="005F1FBC"/>
    <w:rsid w:val="00603FA9"/>
    <w:rsid w:val="006115EB"/>
    <w:rsid w:val="006121CE"/>
    <w:rsid w:val="006142E0"/>
    <w:rsid w:val="00624D3C"/>
    <w:rsid w:val="006353B8"/>
    <w:rsid w:val="00640084"/>
    <w:rsid w:val="00660B22"/>
    <w:rsid w:val="00663319"/>
    <w:rsid w:val="00694AB7"/>
    <w:rsid w:val="006A2466"/>
    <w:rsid w:val="006B5B9B"/>
    <w:rsid w:val="006E25BF"/>
    <w:rsid w:val="006F6438"/>
    <w:rsid w:val="007002A8"/>
    <w:rsid w:val="0070040A"/>
    <w:rsid w:val="007245FD"/>
    <w:rsid w:val="00740C51"/>
    <w:rsid w:val="00755AC4"/>
    <w:rsid w:val="007571FC"/>
    <w:rsid w:val="00784B9D"/>
    <w:rsid w:val="007A02F8"/>
    <w:rsid w:val="007C18AC"/>
    <w:rsid w:val="007D681F"/>
    <w:rsid w:val="007E4A34"/>
    <w:rsid w:val="007F0B54"/>
    <w:rsid w:val="00804DD2"/>
    <w:rsid w:val="00817E1B"/>
    <w:rsid w:val="0082089C"/>
    <w:rsid w:val="008228BE"/>
    <w:rsid w:val="00824BA6"/>
    <w:rsid w:val="008268F2"/>
    <w:rsid w:val="0083267A"/>
    <w:rsid w:val="008733F2"/>
    <w:rsid w:val="0088102E"/>
    <w:rsid w:val="0088558C"/>
    <w:rsid w:val="008A6024"/>
    <w:rsid w:val="008C4828"/>
    <w:rsid w:val="008D46B4"/>
    <w:rsid w:val="00906B61"/>
    <w:rsid w:val="00924309"/>
    <w:rsid w:val="00932138"/>
    <w:rsid w:val="00974BD8"/>
    <w:rsid w:val="009811FF"/>
    <w:rsid w:val="009A2E30"/>
    <w:rsid w:val="00A02C3D"/>
    <w:rsid w:val="00A03EF8"/>
    <w:rsid w:val="00A066D4"/>
    <w:rsid w:val="00A27706"/>
    <w:rsid w:val="00A654BE"/>
    <w:rsid w:val="00A66F1E"/>
    <w:rsid w:val="00A7158B"/>
    <w:rsid w:val="00A7350E"/>
    <w:rsid w:val="00A82A6E"/>
    <w:rsid w:val="00A860C7"/>
    <w:rsid w:val="00AD78ED"/>
    <w:rsid w:val="00AE559A"/>
    <w:rsid w:val="00B05B6B"/>
    <w:rsid w:val="00B2149A"/>
    <w:rsid w:val="00B40910"/>
    <w:rsid w:val="00B4175E"/>
    <w:rsid w:val="00B63215"/>
    <w:rsid w:val="00B80470"/>
    <w:rsid w:val="00B90A92"/>
    <w:rsid w:val="00B979D5"/>
    <w:rsid w:val="00BA3629"/>
    <w:rsid w:val="00BB5073"/>
    <w:rsid w:val="00BC757B"/>
    <w:rsid w:val="00BD3604"/>
    <w:rsid w:val="00BE17D7"/>
    <w:rsid w:val="00C16868"/>
    <w:rsid w:val="00C20735"/>
    <w:rsid w:val="00C362EC"/>
    <w:rsid w:val="00C91A0A"/>
    <w:rsid w:val="00C97843"/>
    <w:rsid w:val="00CA092B"/>
    <w:rsid w:val="00CA7015"/>
    <w:rsid w:val="00CE0610"/>
    <w:rsid w:val="00CE78A6"/>
    <w:rsid w:val="00CF0450"/>
    <w:rsid w:val="00CF152B"/>
    <w:rsid w:val="00D16C92"/>
    <w:rsid w:val="00D229F1"/>
    <w:rsid w:val="00D56BAC"/>
    <w:rsid w:val="00D81681"/>
    <w:rsid w:val="00D90C1D"/>
    <w:rsid w:val="00D97C8D"/>
    <w:rsid w:val="00DA5BC9"/>
    <w:rsid w:val="00DA6FA0"/>
    <w:rsid w:val="00DB476D"/>
    <w:rsid w:val="00DB50BD"/>
    <w:rsid w:val="00DB705A"/>
    <w:rsid w:val="00DC4584"/>
    <w:rsid w:val="00DD01BB"/>
    <w:rsid w:val="00DD1338"/>
    <w:rsid w:val="00DF5DD0"/>
    <w:rsid w:val="00DF700A"/>
    <w:rsid w:val="00DF706B"/>
    <w:rsid w:val="00E03147"/>
    <w:rsid w:val="00E072A1"/>
    <w:rsid w:val="00E10855"/>
    <w:rsid w:val="00E32C05"/>
    <w:rsid w:val="00E4116D"/>
    <w:rsid w:val="00E42DC6"/>
    <w:rsid w:val="00E71842"/>
    <w:rsid w:val="00E759E0"/>
    <w:rsid w:val="00E810A2"/>
    <w:rsid w:val="00E852FA"/>
    <w:rsid w:val="00E856DB"/>
    <w:rsid w:val="00EA1CDC"/>
    <w:rsid w:val="00EA3249"/>
    <w:rsid w:val="00EC44DF"/>
    <w:rsid w:val="00ED08CC"/>
    <w:rsid w:val="00F07546"/>
    <w:rsid w:val="00F26DAB"/>
    <w:rsid w:val="00F277DE"/>
    <w:rsid w:val="00F43C1F"/>
    <w:rsid w:val="00F87651"/>
    <w:rsid w:val="00FB28A5"/>
    <w:rsid w:val="00FD1E56"/>
    <w:rsid w:val="00FE224C"/>
    <w:rsid w:val="02262E6F"/>
    <w:rsid w:val="08640578"/>
    <w:rsid w:val="16724662"/>
    <w:rsid w:val="1A1D0361"/>
    <w:rsid w:val="3349EBA5"/>
    <w:rsid w:val="375E3373"/>
    <w:rsid w:val="3D934B25"/>
    <w:rsid w:val="470ADD01"/>
    <w:rsid w:val="4C46F856"/>
    <w:rsid w:val="575F2AC6"/>
    <w:rsid w:val="59589ACD"/>
    <w:rsid w:val="6633E1B4"/>
    <w:rsid w:val="6CDBFBDD"/>
    <w:rsid w:val="710EF139"/>
    <w:rsid w:val="79127177"/>
    <w:rsid w:val="79AD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57D6"/>
  <w15:chartTrackingRefBased/>
  <w15:docId w15:val="{DEEA6523-E28C-4E0B-A9D9-720F9693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qFormat/>
    <w:rsid w:val="009A2E30"/>
    <w:pPr>
      <w:suppressAutoHyphens/>
      <w:autoSpaceDE w:val="0"/>
      <w:autoSpaceDN w:val="0"/>
      <w:adjustRightInd w:val="0"/>
      <w:spacing w:after="283" w:line="288" w:lineRule="auto"/>
      <w:textAlignment w:val="center"/>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E74"/>
    <w:pPr>
      <w:ind w:left="720"/>
      <w:contextualSpacing/>
    </w:pPr>
  </w:style>
  <w:style w:type="character" w:styleId="CommentReference">
    <w:name w:val="annotation reference"/>
    <w:basedOn w:val="DefaultParagraphFont"/>
    <w:uiPriority w:val="99"/>
    <w:semiHidden/>
    <w:unhideWhenUsed/>
    <w:rsid w:val="00EA1CDC"/>
    <w:rPr>
      <w:sz w:val="16"/>
      <w:szCs w:val="16"/>
    </w:rPr>
  </w:style>
  <w:style w:type="paragraph" w:styleId="CommentText">
    <w:name w:val="annotation text"/>
    <w:basedOn w:val="Normal"/>
    <w:link w:val="CommentTextChar"/>
    <w:uiPriority w:val="99"/>
    <w:unhideWhenUsed/>
    <w:rsid w:val="00EA1CDC"/>
    <w:pPr>
      <w:spacing w:line="240" w:lineRule="auto"/>
    </w:pPr>
    <w:rPr>
      <w:sz w:val="20"/>
      <w:szCs w:val="20"/>
    </w:rPr>
  </w:style>
  <w:style w:type="character" w:customStyle="1" w:styleId="CommentTextChar">
    <w:name w:val="Comment Text Char"/>
    <w:basedOn w:val="DefaultParagraphFont"/>
    <w:link w:val="CommentText"/>
    <w:uiPriority w:val="99"/>
    <w:rsid w:val="00EA1CDC"/>
    <w:rPr>
      <w:sz w:val="20"/>
      <w:szCs w:val="20"/>
    </w:rPr>
  </w:style>
  <w:style w:type="paragraph" w:styleId="CommentSubject">
    <w:name w:val="annotation subject"/>
    <w:basedOn w:val="CommentText"/>
    <w:next w:val="CommentText"/>
    <w:link w:val="CommentSubjectChar"/>
    <w:uiPriority w:val="99"/>
    <w:semiHidden/>
    <w:unhideWhenUsed/>
    <w:rsid w:val="00EA1CDC"/>
    <w:rPr>
      <w:b/>
      <w:bCs/>
    </w:rPr>
  </w:style>
  <w:style w:type="character" w:customStyle="1" w:styleId="CommentSubjectChar">
    <w:name w:val="Comment Subject Char"/>
    <w:basedOn w:val="CommentTextChar"/>
    <w:link w:val="CommentSubject"/>
    <w:uiPriority w:val="99"/>
    <w:semiHidden/>
    <w:rsid w:val="00EA1CDC"/>
    <w:rPr>
      <w:b/>
      <w:bCs/>
      <w:sz w:val="20"/>
      <w:szCs w:val="20"/>
    </w:rPr>
  </w:style>
  <w:style w:type="character" w:customStyle="1" w:styleId="Heading3Char">
    <w:name w:val="Heading 3 Char"/>
    <w:basedOn w:val="DefaultParagraphFont"/>
    <w:link w:val="Heading3"/>
    <w:uiPriority w:val="99"/>
    <w:rsid w:val="009A2E30"/>
    <w:rPr>
      <w:rFonts w:ascii="HelveticaNeueLT Std" w:hAnsi="HelveticaNeueLT Std" w:cs="HelveticaNeueLT Std"/>
      <w:b/>
      <w:bCs/>
      <w:color w:val="0A2123"/>
      <w:sz w:val="36"/>
      <w:szCs w:val="36"/>
    </w:rPr>
  </w:style>
  <w:style w:type="paragraph" w:customStyle="1" w:styleId="NoParagraphStyle">
    <w:name w:val="[No Paragraph Style]"/>
    <w:rsid w:val="00F87651"/>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BasicParagraph">
    <w:name w:val="[Basic Paragraph]"/>
    <w:basedOn w:val="NoParagraphStyle"/>
    <w:uiPriority w:val="99"/>
    <w:rsid w:val="00F87651"/>
  </w:style>
  <w:style w:type="character" w:customStyle="1" w:styleId="BodyCopyUnderline">
    <w:name w:val="Body Copy Underline"/>
    <w:basedOn w:val="DefaultParagraphFont"/>
    <w:uiPriority w:val="99"/>
    <w:rsid w:val="00F87651"/>
    <w:rPr>
      <w:rFonts w:ascii="HelveticaNeueLT Std Lt" w:hAnsi="HelveticaNeueLT Std Lt" w:cs="HelveticaNeueLT Std Lt"/>
      <w:color w:val="000000"/>
      <w:sz w:val="24"/>
      <w:szCs w:val="24"/>
      <w:u w:val="thick" w:color="000000"/>
    </w:rPr>
  </w:style>
  <w:style w:type="paragraph" w:styleId="NormalWeb">
    <w:name w:val="Normal (Web)"/>
    <w:basedOn w:val="Normal"/>
    <w:uiPriority w:val="99"/>
    <w:unhideWhenUsed/>
    <w:rsid w:val="00F8765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5A3B22"/>
    <w:rPr>
      <w:color w:val="0563C1" w:themeColor="hyperlink"/>
      <w:u w:val="single"/>
    </w:rPr>
  </w:style>
  <w:style w:type="character" w:styleId="UnresolvedMention">
    <w:name w:val="Unresolved Mention"/>
    <w:basedOn w:val="DefaultParagraphFont"/>
    <w:uiPriority w:val="99"/>
    <w:semiHidden/>
    <w:unhideWhenUsed/>
    <w:rsid w:val="005A3B22"/>
    <w:rPr>
      <w:color w:val="605E5C"/>
      <w:shd w:val="clear" w:color="auto" w:fill="E1DFDD"/>
    </w:rPr>
  </w:style>
  <w:style w:type="paragraph" w:styleId="Header">
    <w:name w:val="header"/>
    <w:basedOn w:val="Normal"/>
    <w:link w:val="HeaderChar"/>
    <w:uiPriority w:val="99"/>
    <w:unhideWhenUsed/>
    <w:rsid w:val="00311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47E"/>
  </w:style>
  <w:style w:type="paragraph" w:styleId="Footer">
    <w:name w:val="footer"/>
    <w:basedOn w:val="Normal"/>
    <w:link w:val="FooterChar"/>
    <w:uiPriority w:val="99"/>
    <w:unhideWhenUsed/>
    <w:rsid w:val="00311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47E"/>
  </w:style>
  <w:style w:type="character" w:customStyle="1" w:styleId="Heading2Char">
    <w:name w:val="Heading 2 Char"/>
    <w:basedOn w:val="DefaultParagraphFont"/>
    <w:link w:val="Heading2"/>
    <w:uiPriority w:val="9"/>
    <w:rsid w:val="004B0858"/>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57694"/>
  </w:style>
  <w:style w:type="character" w:customStyle="1" w:styleId="eop">
    <w:name w:val="eop"/>
    <w:basedOn w:val="DefaultParagraphFont"/>
    <w:rsid w:val="0025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4729">
      <w:bodyDiv w:val="1"/>
      <w:marLeft w:val="0"/>
      <w:marRight w:val="0"/>
      <w:marTop w:val="0"/>
      <w:marBottom w:val="0"/>
      <w:divBdr>
        <w:top w:val="none" w:sz="0" w:space="0" w:color="auto"/>
        <w:left w:val="none" w:sz="0" w:space="0" w:color="auto"/>
        <w:bottom w:val="none" w:sz="0" w:space="0" w:color="auto"/>
        <w:right w:val="none" w:sz="0" w:space="0" w:color="auto"/>
      </w:divBdr>
    </w:div>
    <w:div w:id="224033239">
      <w:bodyDiv w:val="1"/>
      <w:marLeft w:val="0"/>
      <w:marRight w:val="0"/>
      <w:marTop w:val="0"/>
      <w:marBottom w:val="0"/>
      <w:divBdr>
        <w:top w:val="none" w:sz="0" w:space="0" w:color="auto"/>
        <w:left w:val="none" w:sz="0" w:space="0" w:color="auto"/>
        <w:bottom w:val="none" w:sz="0" w:space="0" w:color="auto"/>
        <w:right w:val="none" w:sz="0" w:space="0" w:color="auto"/>
      </w:divBdr>
    </w:div>
    <w:div w:id="336810213">
      <w:bodyDiv w:val="1"/>
      <w:marLeft w:val="0"/>
      <w:marRight w:val="0"/>
      <w:marTop w:val="0"/>
      <w:marBottom w:val="0"/>
      <w:divBdr>
        <w:top w:val="none" w:sz="0" w:space="0" w:color="auto"/>
        <w:left w:val="none" w:sz="0" w:space="0" w:color="auto"/>
        <w:bottom w:val="none" w:sz="0" w:space="0" w:color="auto"/>
        <w:right w:val="none" w:sz="0" w:space="0" w:color="auto"/>
      </w:divBdr>
    </w:div>
    <w:div w:id="386926799">
      <w:bodyDiv w:val="1"/>
      <w:marLeft w:val="0"/>
      <w:marRight w:val="0"/>
      <w:marTop w:val="0"/>
      <w:marBottom w:val="0"/>
      <w:divBdr>
        <w:top w:val="none" w:sz="0" w:space="0" w:color="auto"/>
        <w:left w:val="none" w:sz="0" w:space="0" w:color="auto"/>
        <w:bottom w:val="none" w:sz="0" w:space="0" w:color="auto"/>
        <w:right w:val="none" w:sz="0" w:space="0" w:color="auto"/>
      </w:divBdr>
    </w:div>
    <w:div w:id="491794543">
      <w:bodyDiv w:val="1"/>
      <w:marLeft w:val="0"/>
      <w:marRight w:val="0"/>
      <w:marTop w:val="0"/>
      <w:marBottom w:val="0"/>
      <w:divBdr>
        <w:top w:val="none" w:sz="0" w:space="0" w:color="auto"/>
        <w:left w:val="none" w:sz="0" w:space="0" w:color="auto"/>
        <w:bottom w:val="none" w:sz="0" w:space="0" w:color="auto"/>
        <w:right w:val="none" w:sz="0" w:space="0" w:color="auto"/>
      </w:divBdr>
    </w:div>
    <w:div w:id="557402556">
      <w:bodyDiv w:val="1"/>
      <w:marLeft w:val="0"/>
      <w:marRight w:val="0"/>
      <w:marTop w:val="0"/>
      <w:marBottom w:val="0"/>
      <w:divBdr>
        <w:top w:val="none" w:sz="0" w:space="0" w:color="auto"/>
        <w:left w:val="none" w:sz="0" w:space="0" w:color="auto"/>
        <w:bottom w:val="none" w:sz="0" w:space="0" w:color="auto"/>
        <w:right w:val="none" w:sz="0" w:space="0" w:color="auto"/>
      </w:divBdr>
    </w:div>
    <w:div w:id="581064279">
      <w:bodyDiv w:val="1"/>
      <w:marLeft w:val="0"/>
      <w:marRight w:val="0"/>
      <w:marTop w:val="0"/>
      <w:marBottom w:val="0"/>
      <w:divBdr>
        <w:top w:val="none" w:sz="0" w:space="0" w:color="auto"/>
        <w:left w:val="none" w:sz="0" w:space="0" w:color="auto"/>
        <w:bottom w:val="none" w:sz="0" w:space="0" w:color="auto"/>
        <w:right w:val="none" w:sz="0" w:space="0" w:color="auto"/>
      </w:divBdr>
    </w:div>
    <w:div w:id="637298193">
      <w:bodyDiv w:val="1"/>
      <w:marLeft w:val="0"/>
      <w:marRight w:val="0"/>
      <w:marTop w:val="0"/>
      <w:marBottom w:val="0"/>
      <w:divBdr>
        <w:top w:val="none" w:sz="0" w:space="0" w:color="auto"/>
        <w:left w:val="none" w:sz="0" w:space="0" w:color="auto"/>
        <w:bottom w:val="none" w:sz="0" w:space="0" w:color="auto"/>
        <w:right w:val="none" w:sz="0" w:space="0" w:color="auto"/>
      </w:divBdr>
    </w:div>
    <w:div w:id="689793715">
      <w:bodyDiv w:val="1"/>
      <w:marLeft w:val="0"/>
      <w:marRight w:val="0"/>
      <w:marTop w:val="0"/>
      <w:marBottom w:val="0"/>
      <w:divBdr>
        <w:top w:val="none" w:sz="0" w:space="0" w:color="auto"/>
        <w:left w:val="none" w:sz="0" w:space="0" w:color="auto"/>
        <w:bottom w:val="none" w:sz="0" w:space="0" w:color="auto"/>
        <w:right w:val="none" w:sz="0" w:space="0" w:color="auto"/>
      </w:divBdr>
    </w:div>
    <w:div w:id="724372447">
      <w:bodyDiv w:val="1"/>
      <w:marLeft w:val="0"/>
      <w:marRight w:val="0"/>
      <w:marTop w:val="0"/>
      <w:marBottom w:val="0"/>
      <w:divBdr>
        <w:top w:val="none" w:sz="0" w:space="0" w:color="auto"/>
        <w:left w:val="none" w:sz="0" w:space="0" w:color="auto"/>
        <w:bottom w:val="none" w:sz="0" w:space="0" w:color="auto"/>
        <w:right w:val="none" w:sz="0" w:space="0" w:color="auto"/>
      </w:divBdr>
    </w:div>
    <w:div w:id="733623013">
      <w:bodyDiv w:val="1"/>
      <w:marLeft w:val="0"/>
      <w:marRight w:val="0"/>
      <w:marTop w:val="0"/>
      <w:marBottom w:val="0"/>
      <w:divBdr>
        <w:top w:val="none" w:sz="0" w:space="0" w:color="auto"/>
        <w:left w:val="none" w:sz="0" w:space="0" w:color="auto"/>
        <w:bottom w:val="none" w:sz="0" w:space="0" w:color="auto"/>
        <w:right w:val="none" w:sz="0" w:space="0" w:color="auto"/>
      </w:divBdr>
    </w:div>
    <w:div w:id="755400345">
      <w:bodyDiv w:val="1"/>
      <w:marLeft w:val="0"/>
      <w:marRight w:val="0"/>
      <w:marTop w:val="0"/>
      <w:marBottom w:val="0"/>
      <w:divBdr>
        <w:top w:val="none" w:sz="0" w:space="0" w:color="auto"/>
        <w:left w:val="none" w:sz="0" w:space="0" w:color="auto"/>
        <w:bottom w:val="none" w:sz="0" w:space="0" w:color="auto"/>
        <w:right w:val="none" w:sz="0" w:space="0" w:color="auto"/>
      </w:divBdr>
    </w:div>
    <w:div w:id="879363625">
      <w:bodyDiv w:val="1"/>
      <w:marLeft w:val="0"/>
      <w:marRight w:val="0"/>
      <w:marTop w:val="0"/>
      <w:marBottom w:val="0"/>
      <w:divBdr>
        <w:top w:val="none" w:sz="0" w:space="0" w:color="auto"/>
        <w:left w:val="none" w:sz="0" w:space="0" w:color="auto"/>
        <w:bottom w:val="none" w:sz="0" w:space="0" w:color="auto"/>
        <w:right w:val="none" w:sz="0" w:space="0" w:color="auto"/>
      </w:divBdr>
      <w:divsChild>
        <w:div w:id="250703846">
          <w:marLeft w:val="446"/>
          <w:marRight w:val="0"/>
          <w:marTop w:val="0"/>
          <w:marBottom w:val="0"/>
          <w:divBdr>
            <w:top w:val="none" w:sz="0" w:space="0" w:color="auto"/>
            <w:left w:val="none" w:sz="0" w:space="0" w:color="auto"/>
            <w:bottom w:val="none" w:sz="0" w:space="0" w:color="auto"/>
            <w:right w:val="none" w:sz="0" w:space="0" w:color="auto"/>
          </w:divBdr>
        </w:div>
        <w:div w:id="999309633">
          <w:marLeft w:val="446"/>
          <w:marRight w:val="0"/>
          <w:marTop w:val="0"/>
          <w:marBottom w:val="0"/>
          <w:divBdr>
            <w:top w:val="none" w:sz="0" w:space="0" w:color="auto"/>
            <w:left w:val="none" w:sz="0" w:space="0" w:color="auto"/>
            <w:bottom w:val="none" w:sz="0" w:space="0" w:color="auto"/>
            <w:right w:val="none" w:sz="0" w:space="0" w:color="auto"/>
          </w:divBdr>
        </w:div>
        <w:div w:id="224724589">
          <w:marLeft w:val="446"/>
          <w:marRight w:val="0"/>
          <w:marTop w:val="0"/>
          <w:marBottom w:val="0"/>
          <w:divBdr>
            <w:top w:val="none" w:sz="0" w:space="0" w:color="auto"/>
            <w:left w:val="none" w:sz="0" w:space="0" w:color="auto"/>
            <w:bottom w:val="none" w:sz="0" w:space="0" w:color="auto"/>
            <w:right w:val="none" w:sz="0" w:space="0" w:color="auto"/>
          </w:divBdr>
        </w:div>
        <w:div w:id="1024281892">
          <w:marLeft w:val="446"/>
          <w:marRight w:val="0"/>
          <w:marTop w:val="0"/>
          <w:marBottom w:val="0"/>
          <w:divBdr>
            <w:top w:val="none" w:sz="0" w:space="0" w:color="auto"/>
            <w:left w:val="none" w:sz="0" w:space="0" w:color="auto"/>
            <w:bottom w:val="none" w:sz="0" w:space="0" w:color="auto"/>
            <w:right w:val="none" w:sz="0" w:space="0" w:color="auto"/>
          </w:divBdr>
        </w:div>
        <w:div w:id="1870331922">
          <w:marLeft w:val="446"/>
          <w:marRight w:val="0"/>
          <w:marTop w:val="0"/>
          <w:marBottom w:val="0"/>
          <w:divBdr>
            <w:top w:val="none" w:sz="0" w:space="0" w:color="auto"/>
            <w:left w:val="none" w:sz="0" w:space="0" w:color="auto"/>
            <w:bottom w:val="none" w:sz="0" w:space="0" w:color="auto"/>
            <w:right w:val="none" w:sz="0" w:space="0" w:color="auto"/>
          </w:divBdr>
        </w:div>
        <w:div w:id="1712220181">
          <w:marLeft w:val="446"/>
          <w:marRight w:val="0"/>
          <w:marTop w:val="0"/>
          <w:marBottom w:val="0"/>
          <w:divBdr>
            <w:top w:val="none" w:sz="0" w:space="0" w:color="auto"/>
            <w:left w:val="none" w:sz="0" w:space="0" w:color="auto"/>
            <w:bottom w:val="none" w:sz="0" w:space="0" w:color="auto"/>
            <w:right w:val="none" w:sz="0" w:space="0" w:color="auto"/>
          </w:divBdr>
        </w:div>
        <w:div w:id="2003922299">
          <w:marLeft w:val="446"/>
          <w:marRight w:val="0"/>
          <w:marTop w:val="0"/>
          <w:marBottom w:val="0"/>
          <w:divBdr>
            <w:top w:val="none" w:sz="0" w:space="0" w:color="auto"/>
            <w:left w:val="none" w:sz="0" w:space="0" w:color="auto"/>
            <w:bottom w:val="none" w:sz="0" w:space="0" w:color="auto"/>
            <w:right w:val="none" w:sz="0" w:space="0" w:color="auto"/>
          </w:divBdr>
        </w:div>
      </w:divsChild>
    </w:div>
    <w:div w:id="888683693">
      <w:bodyDiv w:val="1"/>
      <w:marLeft w:val="0"/>
      <w:marRight w:val="0"/>
      <w:marTop w:val="0"/>
      <w:marBottom w:val="0"/>
      <w:divBdr>
        <w:top w:val="none" w:sz="0" w:space="0" w:color="auto"/>
        <w:left w:val="none" w:sz="0" w:space="0" w:color="auto"/>
        <w:bottom w:val="none" w:sz="0" w:space="0" w:color="auto"/>
        <w:right w:val="none" w:sz="0" w:space="0" w:color="auto"/>
      </w:divBdr>
    </w:div>
    <w:div w:id="1312639204">
      <w:bodyDiv w:val="1"/>
      <w:marLeft w:val="0"/>
      <w:marRight w:val="0"/>
      <w:marTop w:val="0"/>
      <w:marBottom w:val="0"/>
      <w:divBdr>
        <w:top w:val="none" w:sz="0" w:space="0" w:color="auto"/>
        <w:left w:val="none" w:sz="0" w:space="0" w:color="auto"/>
        <w:bottom w:val="none" w:sz="0" w:space="0" w:color="auto"/>
        <w:right w:val="none" w:sz="0" w:space="0" w:color="auto"/>
      </w:divBdr>
      <w:divsChild>
        <w:div w:id="564099240">
          <w:marLeft w:val="446"/>
          <w:marRight w:val="0"/>
          <w:marTop w:val="0"/>
          <w:marBottom w:val="0"/>
          <w:divBdr>
            <w:top w:val="none" w:sz="0" w:space="0" w:color="auto"/>
            <w:left w:val="none" w:sz="0" w:space="0" w:color="auto"/>
            <w:bottom w:val="none" w:sz="0" w:space="0" w:color="auto"/>
            <w:right w:val="none" w:sz="0" w:space="0" w:color="auto"/>
          </w:divBdr>
        </w:div>
        <w:div w:id="1793670579">
          <w:marLeft w:val="446"/>
          <w:marRight w:val="0"/>
          <w:marTop w:val="0"/>
          <w:marBottom w:val="0"/>
          <w:divBdr>
            <w:top w:val="none" w:sz="0" w:space="0" w:color="auto"/>
            <w:left w:val="none" w:sz="0" w:space="0" w:color="auto"/>
            <w:bottom w:val="none" w:sz="0" w:space="0" w:color="auto"/>
            <w:right w:val="none" w:sz="0" w:space="0" w:color="auto"/>
          </w:divBdr>
        </w:div>
        <w:div w:id="1540824272">
          <w:marLeft w:val="446"/>
          <w:marRight w:val="0"/>
          <w:marTop w:val="0"/>
          <w:marBottom w:val="0"/>
          <w:divBdr>
            <w:top w:val="none" w:sz="0" w:space="0" w:color="auto"/>
            <w:left w:val="none" w:sz="0" w:space="0" w:color="auto"/>
            <w:bottom w:val="none" w:sz="0" w:space="0" w:color="auto"/>
            <w:right w:val="none" w:sz="0" w:space="0" w:color="auto"/>
          </w:divBdr>
        </w:div>
        <w:div w:id="2136943288">
          <w:marLeft w:val="446"/>
          <w:marRight w:val="0"/>
          <w:marTop w:val="0"/>
          <w:marBottom w:val="0"/>
          <w:divBdr>
            <w:top w:val="none" w:sz="0" w:space="0" w:color="auto"/>
            <w:left w:val="none" w:sz="0" w:space="0" w:color="auto"/>
            <w:bottom w:val="none" w:sz="0" w:space="0" w:color="auto"/>
            <w:right w:val="none" w:sz="0" w:space="0" w:color="auto"/>
          </w:divBdr>
        </w:div>
        <w:div w:id="841706327">
          <w:marLeft w:val="446"/>
          <w:marRight w:val="0"/>
          <w:marTop w:val="0"/>
          <w:marBottom w:val="0"/>
          <w:divBdr>
            <w:top w:val="none" w:sz="0" w:space="0" w:color="auto"/>
            <w:left w:val="none" w:sz="0" w:space="0" w:color="auto"/>
            <w:bottom w:val="none" w:sz="0" w:space="0" w:color="auto"/>
            <w:right w:val="none" w:sz="0" w:space="0" w:color="auto"/>
          </w:divBdr>
        </w:div>
        <w:div w:id="761999552">
          <w:marLeft w:val="446"/>
          <w:marRight w:val="0"/>
          <w:marTop w:val="0"/>
          <w:marBottom w:val="0"/>
          <w:divBdr>
            <w:top w:val="none" w:sz="0" w:space="0" w:color="auto"/>
            <w:left w:val="none" w:sz="0" w:space="0" w:color="auto"/>
            <w:bottom w:val="none" w:sz="0" w:space="0" w:color="auto"/>
            <w:right w:val="none" w:sz="0" w:space="0" w:color="auto"/>
          </w:divBdr>
        </w:div>
      </w:divsChild>
    </w:div>
    <w:div w:id="1505897216">
      <w:bodyDiv w:val="1"/>
      <w:marLeft w:val="0"/>
      <w:marRight w:val="0"/>
      <w:marTop w:val="0"/>
      <w:marBottom w:val="0"/>
      <w:divBdr>
        <w:top w:val="none" w:sz="0" w:space="0" w:color="auto"/>
        <w:left w:val="none" w:sz="0" w:space="0" w:color="auto"/>
        <w:bottom w:val="none" w:sz="0" w:space="0" w:color="auto"/>
        <w:right w:val="none" w:sz="0" w:space="0" w:color="auto"/>
      </w:divBdr>
      <w:divsChild>
        <w:div w:id="1062218737">
          <w:marLeft w:val="446"/>
          <w:marRight w:val="0"/>
          <w:marTop w:val="0"/>
          <w:marBottom w:val="0"/>
          <w:divBdr>
            <w:top w:val="none" w:sz="0" w:space="0" w:color="auto"/>
            <w:left w:val="none" w:sz="0" w:space="0" w:color="auto"/>
            <w:bottom w:val="none" w:sz="0" w:space="0" w:color="auto"/>
            <w:right w:val="none" w:sz="0" w:space="0" w:color="auto"/>
          </w:divBdr>
        </w:div>
        <w:div w:id="1425884632">
          <w:marLeft w:val="446"/>
          <w:marRight w:val="0"/>
          <w:marTop w:val="0"/>
          <w:marBottom w:val="0"/>
          <w:divBdr>
            <w:top w:val="none" w:sz="0" w:space="0" w:color="auto"/>
            <w:left w:val="none" w:sz="0" w:space="0" w:color="auto"/>
            <w:bottom w:val="none" w:sz="0" w:space="0" w:color="auto"/>
            <w:right w:val="none" w:sz="0" w:space="0" w:color="auto"/>
          </w:divBdr>
        </w:div>
        <w:div w:id="531461979">
          <w:marLeft w:val="446"/>
          <w:marRight w:val="0"/>
          <w:marTop w:val="0"/>
          <w:marBottom w:val="0"/>
          <w:divBdr>
            <w:top w:val="none" w:sz="0" w:space="0" w:color="auto"/>
            <w:left w:val="none" w:sz="0" w:space="0" w:color="auto"/>
            <w:bottom w:val="none" w:sz="0" w:space="0" w:color="auto"/>
            <w:right w:val="none" w:sz="0" w:space="0" w:color="auto"/>
          </w:divBdr>
        </w:div>
        <w:div w:id="244805275">
          <w:marLeft w:val="446"/>
          <w:marRight w:val="0"/>
          <w:marTop w:val="0"/>
          <w:marBottom w:val="0"/>
          <w:divBdr>
            <w:top w:val="none" w:sz="0" w:space="0" w:color="auto"/>
            <w:left w:val="none" w:sz="0" w:space="0" w:color="auto"/>
            <w:bottom w:val="none" w:sz="0" w:space="0" w:color="auto"/>
            <w:right w:val="none" w:sz="0" w:space="0" w:color="auto"/>
          </w:divBdr>
        </w:div>
        <w:div w:id="1835413183">
          <w:marLeft w:val="446"/>
          <w:marRight w:val="0"/>
          <w:marTop w:val="0"/>
          <w:marBottom w:val="0"/>
          <w:divBdr>
            <w:top w:val="none" w:sz="0" w:space="0" w:color="auto"/>
            <w:left w:val="none" w:sz="0" w:space="0" w:color="auto"/>
            <w:bottom w:val="none" w:sz="0" w:space="0" w:color="auto"/>
            <w:right w:val="none" w:sz="0" w:space="0" w:color="auto"/>
          </w:divBdr>
        </w:div>
        <w:div w:id="1686789237">
          <w:marLeft w:val="446"/>
          <w:marRight w:val="0"/>
          <w:marTop w:val="0"/>
          <w:marBottom w:val="0"/>
          <w:divBdr>
            <w:top w:val="none" w:sz="0" w:space="0" w:color="auto"/>
            <w:left w:val="none" w:sz="0" w:space="0" w:color="auto"/>
            <w:bottom w:val="none" w:sz="0" w:space="0" w:color="auto"/>
            <w:right w:val="none" w:sz="0" w:space="0" w:color="auto"/>
          </w:divBdr>
        </w:div>
        <w:div w:id="393310111">
          <w:marLeft w:val="446"/>
          <w:marRight w:val="0"/>
          <w:marTop w:val="0"/>
          <w:marBottom w:val="0"/>
          <w:divBdr>
            <w:top w:val="none" w:sz="0" w:space="0" w:color="auto"/>
            <w:left w:val="none" w:sz="0" w:space="0" w:color="auto"/>
            <w:bottom w:val="none" w:sz="0" w:space="0" w:color="auto"/>
            <w:right w:val="none" w:sz="0" w:space="0" w:color="auto"/>
          </w:divBdr>
        </w:div>
      </w:divsChild>
    </w:div>
    <w:div w:id="1566650231">
      <w:bodyDiv w:val="1"/>
      <w:marLeft w:val="0"/>
      <w:marRight w:val="0"/>
      <w:marTop w:val="0"/>
      <w:marBottom w:val="0"/>
      <w:divBdr>
        <w:top w:val="none" w:sz="0" w:space="0" w:color="auto"/>
        <w:left w:val="none" w:sz="0" w:space="0" w:color="auto"/>
        <w:bottom w:val="none" w:sz="0" w:space="0" w:color="auto"/>
        <w:right w:val="none" w:sz="0" w:space="0" w:color="auto"/>
      </w:divBdr>
      <w:divsChild>
        <w:div w:id="2144349761">
          <w:marLeft w:val="0"/>
          <w:marRight w:val="0"/>
          <w:marTop w:val="0"/>
          <w:marBottom w:val="0"/>
          <w:divBdr>
            <w:top w:val="none" w:sz="0" w:space="0" w:color="auto"/>
            <w:left w:val="none" w:sz="0" w:space="0" w:color="auto"/>
            <w:bottom w:val="none" w:sz="0" w:space="0" w:color="auto"/>
            <w:right w:val="none" w:sz="0" w:space="0" w:color="auto"/>
          </w:divBdr>
        </w:div>
        <w:div w:id="2015381758">
          <w:marLeft w:val="0"/>
          <w:marRight w:val="0"/>
          <w:marTop w:val="0"/>
          <w:marBottom w:val="0"/>
          <w:divBdr>
            <w:top w:val="none" w:sz="0" w:space="0" w:color="auto"/>
            <w:left w:val="none" w:sz="0" w:space="0" w:color="auto"/>
            <w:bottom w:val="none" w:sz="0" w:space="0" w:color="auto"/>
            <w:right w:val="none" w:sz="0" w:space="0" w:color="auto"/>
          </w:divBdr>
        </w:div>
      </w:divsChild>
    </w:div>
    <w:div w:id="1571694434">
      <w:bodyDiv w:val="1"/>
      <w:marLeft w:val="0"/>
      <w:marRight w:val="0"/>
      <w:marTop w:val="0"/>
      <w:marBottom w:val="0"/>
      <w:divBdr>
        <w:top w:val="none" w:sz="0" w:space="0" w:color="auto"/>
        <w:left w:val="none" w:sz="0" w:space="0" w:color="auto"/>
        <w:bottom w:val="none" w:sz="0" w:space="0" w:color="auto"/>
        <w:right w:val="none" w:sz="0" w:space="0" w:color="auto"/>
      </w:divBdr>
    </w:div>
    <w:div w:id="1583249909">
      <w:bodyDiv w:val="1"/>
      <w:marLeft w:val="0"/>
      <w:marRight w:val="0"/>
      <w:marTop w:val="0"/>
      <w:marBottom w:val="0"/>
      <w:divBdr>
        <w:top w:val="none" w:sz="0" w:space="0" w:color="auto"/>
        <w:left w:val="none" w:sz="0" w:space="0" w:color="auto"/>
        <w:bottom w:val="none" w:sz="0" w:space="0" w:color="auto"/>
        <w:right w:val="none" w:sz="0" w:space="0" w:color="auto"/>
      </w:divBdr>
    </w:div>
    <w:div w:id="1641496969">
      <w:bodyDiv w:val="1"/>
      <w:marLeft w:val="0"/>
      <w:marRight w:val="0"/>
      <w:marTop w:val="0"/>
      <w:marBottom w:val="0"/>
      <w:divBdr>
        <w:top w:val="none" w:sz="0" w:space="0" w:color="auto"/>
        <w:left w:val="none" w:sz="0" w:space="0" w:color="auto"/>
        <w:bottom w:val="none" w:sz="0" w:space="0" w:color="auto"/>
        <w:right w:val="none" w:sz="0" w:space="0" w:color="auto"/>
      </w:divBdr>
    </w:div>
    <w:div w:id="1659847662">
      <w:bodyDiv w:val="1"/>
      <w:marLeft w:val="0"/>
      <w:marRight w:val="0"/>
      <w:marTop w:val="0"/>
      <w:marBottom w:val="0"/>
      <w:divBdr>
        <w:top w:val="none" w:sz="0" w:space="0" w:color="auto"/>
        <w:left w:val="none" w:sz="0" w:space="0" w:color="auto"/>
        <w:bottom w:val="none" w:sz="0" w:space="0" w:color="auto"/>
        <w:right w:val="none" w:sz="0" w:space="0" w:color="auto"/>
      </w:divBdr>
    </w:div>
    <w:div w:id="1664892287">
      <w:bodyDiv w:val="1"/>
      <w:marLeft w:val="0"/>
      <w:marRight w:val="0"/>
      <w:marTop w:val="0"/>
      <w:marBottom w:val="0"/>
      <w:divBdr>
        <w:top w:val="none" w:sz="0" w:space="0" w:color="auto"/>
        <w:left w:val="none" w:sz="0" w:space="0" w:color="auto"/>
        <w:bottom w:val="none" w:sz="0" w:space="0" w:color="auto"/>
        <w:right w:val="none" w:sz="0" w:space="0" w:color="auto"/>
      </w:divBdr>
    </w:div>
    <w:div w:id="1665015655">
      <w:bodyDiv w:val="1"/>
      <w:marLeft w:val="0"/>
      <w:marRight w:val="0"/>
      <w:marTop w:val="0"/>
      <w:marBottom w:val="0"/>
      <w:divBdr>
        <w:top w:val="none" w:sz="0" w:space="0" w:color="auto"/>
        <w:left w:val="none" w:sz="0" w:space="0" w:color="auto"/>
        <w:bottom w:val="none" w:sz="0" w:space="0" w:color="auto"/>
        <w:right w:val="none" w:sz="0" w:space="0" w:color="auto"/>
      </w:divBdr>
    </w:div>
    <w:div w:id="1666468455">
      <w:bodyDiv w:val="1"/>
      <w:marLeft w:val="0"/>
      <w:marRight w:val="0"/>
      <w:marTop w:val="0"/>
      <w:marBottom w:val="0"/>
      <w:divBdr>
        <w:top w:val="none" w:sz="0" w:space="0" w:color="auto"/>
        <w:left w:val="none" w:sz="0" w:space="0" w:color="auto"/>
        <w:bottom w:val="none" w:sz="0" w:space="0" w:color="auto"/>
        <w:right w:val="none" w:sz="0" w:space="0" w:color="auto"/>
      </w:divBdr>
    </w:div>
    <w:div w:id="1703555428">
      <w:bodyDiv w:val="1"/>
      <w:marLeft w:val="0"/>
      <w:marRight w:val="0"/>
      <w:marTop w:val="0"/>
      <w:marBottom w:val="0"/>
      <w:divBdr>
        <w:top w:val="none" w:sz="0" w:space="0" w:color="auto"/>
        <w:left w:val="none" w:sz="0" w:space="0" w:color="auto"/>
        <w:bottom w:val="none" w:sz="0" w:space="0" w:color="auto"/>
        <w:right w:val="none" w:sz="0" w:space="0" w:color="auto"/>
      </w:divBdr>
    </w:div>
    <w:div w:id="1973514056">
      <w:bodyDiv w:val="1"/>
      <w:marLeft w:val="0"/>
      <w:marRight w:val="0"/>
      <w:marTop w:val="0"/>
      <w:marBottom w:val="0"/>
      <w:divBdr>
        <w:top w:val="none" w:sz="0" w:space="0" w:color="auto"/>
        <w:left w:val="none" w:sz="0" w:space="0" w:color="auto"/>
        <w:bottom w:val="none" w:sz="0" w:space="0" w:color="auto"/>
        <w:right w:val="none" w:sz="0" w:space="0" w:color="auto"/>
      </w:divBdr>
    </w:div>
    <w:div w:id="1982735342">
      <w:bodyDiv w:val="1"/>
      <w:marLeft w:val="0"/>
      <w:marRight w:val="0"/>
      <w:marTop w:val="0"/>
      <w:marBottom w:val="0"/>
      <w:divBdr>
        <w:top w:val="none" w:sz="0" w:space="0" w:color="auto"/>
        <w:left w:val="none" w:sz="0" w:space="0" w:color="auto"/>
        <w:bottom w:val="none" w:sz="0" w:space="0" w:color="auto"/>
        <w:right w:val="none" w:sz="0" w:space="0" w:color="auto"/>
      </w:divBdr>
    </w:div>
    <w:div w:id="1997606869">
      <w:bodyDiv w:val="1"/>
      <w:marLeft w:val="0"/>
      <w:marRight w:val="0"/>
      <w:marTop w:val="0"/>
      <w:marBottom w:val="0"/>
      <w:divBdr>
        <w:top w:val="none" w:sz="0" w:space="0" w:color="auto"/>
        <w:left w:val="none" w:sz="0" w:space="0" w:color="auto"/>
        <w:bottom w:val="none" w:sz="0" w:space="0" w:color="auto"/>
        <w:right w:val="none" w:sz="0" w:space="0" w:color="auto"/>
      </w:divBdr>
    </w:div>
    <w:div w:id="21073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killsforcare.org.uk/successio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139F0DC4BAA4DA554AE63C0CD4503" ma:contentTypeVersion="19" ma:contentTypeDescription="Create a new document." ma:contentTypeScope="" ma:versionID="17c7d5ddec1f4cfc41b1475d8857e3b5">
  <xsd:schema xmlns:xsd="http://www.w3.org/2001/XMLSchema" xmlns:xs="http://www.w3.org/2001/XMLSchema" xmlns:p="http://schemas.microsoft.com/office/2006/metadata/properties" xmlns:ns1="http://schemas.microsoft.com/sharepoint/v3" xmlns:ns2="4175a1c6-090b-4997-a73e-713589015049" xmlns:ns3="c5919d51-8368-4933-bf43-4205e5443710" targetNamespace="http://schemas.microsoft.com/office/2006/metadata/properties" ma:root="true" ma:fieldsID="91bb68dcbd599ea236e867fbf26f3e12" ns1:_="" ns2:_="" ns3:_="">
    <xsd:import namespace="http://schemas.microsoft.com/sharepoint/v3"/>
    <xsd:import namespace="4175a1c6-090b-4997-a73e-713589015049"/>
    <xsd:import namespace="c5919d51-8368-4933-bf43-4205e5443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5a1c6-090b-4997-a73e-713589015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19d51-8368-4933-bf43-4205e54437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95fae-c6ed-4f90-b9c5-76789f71d913}" ma:internalName="TaxCatchAll" ma:showField="CatchAllData" ma:web="c5919d51-8368-4933-bf43-4205e5443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75a1c6-090b-4997-a73e-713589015049">
      <Terms xmlns="http://schemas.microsoft.com/office/infopath/2007/PartnerControls"/>
    </lcf76f155ced4ddcb4097134ff3c332f>
    <TaxCatchAll xmlns="c5919d51-8368-4933-bf43-4205e544371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A0396C-7C58-4067-AE73-9C9007ADBB01}">
  <ds:schemaRefs>
    <ds:schemaRef ds:uri="http://schemas.microsoft.com/sharepoint/v3/contenttype/forms"/>
  </ds:schemaRefs>
</ds:datastoreItem>
</file>

<file path=customXml/itemProps2.xml><?xml version="1.0" encoding="utf-8"?>
<ds:datastoreItem xmlns:ds="http://schemas.openxmlformats.org/officeDocument/2006/customXml" ds:itemID="{3B581259-525B-403C-BE21-17C5CB75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5a1c6-090b-4997-a73e-713589015049"/>
    <ds:schemaRef ds:uri="c5919d51-8368-4933-bf43-4205e5443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37C49-98F3-41EF-BF8B-443099F9F669}">
  <ds:schemaRefs>
    <ds:schemaRef ds:uri="http://schemas.microsoft.com/office/2006/metadata/properties"/>
    <ds:schemaRef ds:uri="http://schemas.microsoft.com/office/infopath/2007/PartnerControls"/>
    <ds:schemaRef ds:uri="4175a1c6-090b-4997-a73e-713589015049"/>
    <ds:schemaRef ds:uri="c5919d51-8368-4933-bf43-4205e544371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planning - Checklist to support new managers and deputies</dc:title>
  <dc:subject>
  </dc:subject>
  <dc:creator>Rob Hargreaves</dc:creator>
  <cp:keywords>
  </cp:keywords>
  <dc:description>
  </dc:description>
  <cp:lastModifiedBy>Jo Hawkins</cp:lastModifiedBy>
  <cp:revision>3</cp:revision>
  <dcterms:created xsi:type="dcterms:W3CDTF">2023-06-28T08:45:00Z</dcterms:created>
  <dcterms:modified xsi:type="dcterms:W3CDTF">2023-06-28T08:58:42Z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0x01010035A139F0DC4BAA4DA554AE63C0CD4503</vt:lpwstr>
  </property>
  <property fmtid="{D5CDD505-2E9C-101B-9397-08002B2CF9AE}" pid="3" name="Order">
    <vt:r8>5139800</vt:r8>
  </property>
  <property fmtid="{D5CDD505-2E9C-101B-9397-08002B2CF9AE}" pid="4" name="MediaServiceImageTags">
    <vt:lpwstr/>
  </property>
  <property fmtid="{D5CDD505-2E9C-101B-9397-08002B2CF9AE}" pid="5" name="MSIP_Label_f194113b-ecba-4458-8e2e-fa038bf17a69_Enabled">
    <vt:lpwstr>true</vt:lpwstr>
  </property>
  <property fmtid="{D5CDD505-2E9C-101B-9397-08002B2CF9AE}" pid="6" name="MSIP_Label_f194113b-ecba-4458-8e2e-fa038bf17a69_SetDate">
    <vt:lpwstr>2022-12-28T16:45:49Z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13d88ee4-5c34-478a-aaa7-bb8a63e9cbf3</vt:lpwstr>
  </property>
  <property fmtid="{D5CDD505-2E9C-101B-9397-08002B2CF9AE}" pid="11" name="MSIP_Label_f194113b-ecba-4458-8e2e-fa038bf17a69_ContentBits">
    <vt:lpwstr>0</vt:lpwstr>
  </property>
  <property fmtid="{D5CDD505-2E9C-101B-9397-08002B2CF9AE}" pid="12" name="GrammarlyDocumentId">
    <vt:lpwstr>68eec545e09b5bdd173a24f4e03e0648662d4618f13d69d80e2c6c2076f002fe</vt:lpwstr>
  </property>
</Properties>
</file>