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ascii="Arial" w:hAnsi="Arial" w:eastAsia="Arial" w:cs="Arial"/>
          <w:sz w:val="28"/>
          <w:szCs w:val="28"/>
        </w:rPr>
        <w:jc w:val="left"/>
        <w:spacing w:before="61" w:line="300" w:lineRule="exact"/>
        <w:ind w:left="114"/>
      </w:pPr>
      <w:r>
        <w:rPr>
          <w:rFonts w:ascii="Arial" w:hAnsi="Arial" w:eastAsia="Arial" w:cs="Arial"/>
          <w:b/>
          <w:spacing w:val="0"/>
          <w:w w:val="100"/>
          <w:position w:val="-1"/>
          <w:sz w:val="28"/>
          <w:szCs w:val="28"/>
        </w:rPr>
        <w:t>Care</w:t>
      </w:r>
      <w:r>
        <w:rPr>
          <w:rFonts w:ascii="Arial" w:hAnsi="Arial" w:eastAsia="Arial" w:cs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position w:val="-1"/>
          <w:sz w:val="28"/>
          <w:szCs w:val="28"/>
        </w:rPr>
        <w:t>Certificate</w:t>
      </w:r>
      <w:r>
        <w:rPr>
          <w:rFonts w:ascii="Arial" w:hAnsi="Arial" w:eastAsia="Arial" w:cs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progress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log,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mapping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and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sign-off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Arial" w:hAnsi="Arial" w:eastAsia="Arial" w:cs="Arial"/>
          <w:b/>
          <w:i/>
          <w:spacing w:val="0"/>
          <w:w w:val="100"/>
          <w:position w:val="-1"/>
          <w:sz w:val="28"/>
          <w:szCs w:val="28"/>
        </w:rPr>
        <w:t>document</w:t>
      </w:r>
      <w:r>
        <w:rPr>
          <w:rFonts w:ascii="Arial" w:hAnsi="Arial" w:eastAsia="Arial" w:cs="Arial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Arial" w:hAnsi="Arial" w:eastAsia="Arial" w:cs="Arial"/>
          <w:sz w:val="24"/>
          <w:szCs w:val="24"/>
        </w:rPr>
        <w:jc w:val="left"/>
        <w:spacing w:before="29"/>
        <w:ind w:left="114"/>
      </w:pP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Standard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Number: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3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                  </w:t>
      </w:r>
      <w:r>
        <w:rPr>
          <w:rFonts w:ascii="Arial" w:hAnsi="Arial" w:eastAsia="Arial" w:cs="Arial"/>
          <w:b/>
          <w:color w:val="373737"/>
          <w:spacing w:val="43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Standard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63435"/>
          <w:spacing w:val="-4"/>
          <w:w w:val="100"/>
          <w:sz w:val="24"/>
          <w:szCs w:val="24"/>
        </w:rPr>
        <w:t>T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itle: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Duty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of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4"/>
          <w:szCs w:val="24"/>
        </w:rPr>
        <w:t>Care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ind w:left="114"/>
      </w:pP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guidance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before="9" w:line="250" w:lineRule="auto"/>
        <w:ind w:left="114" w:right="100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overview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outcomes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3: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Duty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identifies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should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have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upon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successful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completion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underpinning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knowledge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workbook.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Employees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must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demonstrate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their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competence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practice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order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fully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line="250" w:lineRule="auto"/>
        <w:ind w:left="114" w:right="389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progress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log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sign-o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should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completed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jointly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employee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manager/supervisor/assessor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confirm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outcomes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have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practice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work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setting.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Supplementary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attached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demonstrate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suggested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good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practice.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line="250" w:lineRule="auto"/>
        <w:ind w:left="114" w:right="151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also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outline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suggested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mapping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outcomes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3: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Duty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recommended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Qualifications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Credit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Framework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(QCF)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unit,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National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Minimum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-7"/>
          <w:w w:val="100"/>
          <w:sz w:val="19"/>
          <w:szCs w:val="19"/>
        </w:rPr>
        <w:t>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raining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Healthcare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Support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orkers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-1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Adult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Social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orkers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England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Common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Induction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Standards.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not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necessarily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indicate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direct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mapping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therefore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and/or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managers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should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ensure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follow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guidance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belo</w:t>
      </w:r>
      <w:r>
        <w:rPr>
          <w:rFonts w:ascii="Arial" w:hAnsi="Arial" w:eastAsia="Arial" w:cs="Arial"/>
          <w:color w:val="363435"/>
          <w:spacing w:val="-10"/>
          <w:w w:val="100"/>
          <w:sz w:val="19"/>
          <w:szCs w:val="19"/>
        </w:rPr>
        <w:t>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Please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note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when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term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used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throughout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manage</w:t>
      </w:r>
      <w:r>
        <w:rPr>
          <w:rFonts w:ascii="Arial" w:hAnsi="Arial" w:eastAsia="Arial" w:cs="Arial"/>
          <w:color w:val="363435"/>
          <w:spacing w:val="-10"/>
          <w:w w:val="100"/>
          <w:sz w:val="19"/>
          <w:szCs w:val="19"/>
        </w:rPr>
        <w:t>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supervisor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will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decided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employing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organisation.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ind w:left="114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should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always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used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conjunction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guidance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Framework</w:t>
      </w:r>
      <w:r>
        <w:rPr>
          <w:rFonts w:ascii="Arial" w:hAnsi="Arial" w:eastAsia="Arial" w:cs="Arial"/>
          <w:color w:val="363435"/>
          <w:spacing w:val="-2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-21"/>
          <w:w w:val="100"/>
          <w:sz w:val="19"/>
          <w:szCs w:val="19"/>
        </w:rPr>
        <w:t>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echnical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ind w:left="114"/>
      </w:pP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Guidance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before="9" w:line="250" w:lineRule="auto"/>
        <w:ind w:left="114" w:right="300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must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ensure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learner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produced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each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valid,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authentic,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reliable,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current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su</w:t>
      </w:r>
      <w:r>
        <w:rPr>
          <w:rFonts w:ascii="Arial" w:hAnsi="Arial" w:eastAsia="Arial" w:cs="Arial"/>
          <w:color w:val="363435"/>
          <w:spacing w:val="-2"/>
          <w:w w:val="100"/>
          <w:sz w:val="19"/>
          <w:szCs w:val="19"/>
        </w:rPr>
        <w:t>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ficient.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Therefore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must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not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assume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mapping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document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indicates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have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already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achieved,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mapped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QCF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unit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should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automatically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awarded.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Learners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responsible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ensuring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outcomes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QCF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unit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below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have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achieved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required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standard.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reference,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column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refers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coverage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relevant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QCF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unit,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P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indicates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partial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coverage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relevant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QCF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unit,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whereas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F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indicates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full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coverage.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line="250" w:lineRule="auto"/>
        <w:ind w:left="114" w:right="424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Assessment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method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used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column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included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allow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assessors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type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method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has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used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criteria.</w:t>
      </w:r>
      <w:r>
        <w:rPr>
          <w:rFonts w:ascii="Arial" w:hAnsi="Arial" w:eastAsia="Arial" w:cs="Arial"/>
          <w:color w:val="363435"/>
          <w:spacing w:val="5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likely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noted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W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orkbook;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however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further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could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include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professional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discussion,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observation,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question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answe</w:t>
      </w:r>
      <w:r>
        <w:rPr>
          <w:rFonts w:ascii="Arial" w:hAnsi="Arial" w:eastAsia="Arial" w:cs="Arial"/>
          <w:color w:val="363435"/>
          <w:spacing w:val="-10"/>
          <w:w w:val="100"/>
          <w:sz w:val="19"/>
          <w:szCs w:val="19"/>
        </w:rPr>
        <w:t>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e-learning,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witness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testimon</w:t>
      </w:r>
      <w:r>
        <w:rPr>
          <w:rFonts w:ascii="Arial" w:hAnsi="Arial" w:eastAsia="Arial" w:cs="Arial"/>
          <w:color w:val="363435"/>
          <w:spacing w:val="-14"/>
          <w:w w:val="100"/>
          <w:sz w:val="19"/>
          <w:szCs w:val="19"/>
        </w:rPr>
        <w:t>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etc.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column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also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completed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competence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using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these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example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assessment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methods.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19"/>
          <w:szCs w:val="19"/>
        </w:rPr>
        <w:jc w:val="left"/>
        <w:spacing w:line="250" w:lineRule="auto"/>
        <w:ind w:left="114" w:right="226"/>
      </w:pP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location</w:t>
      </w:r>
      <w:r>
        <w:rPr>
          <w:rFonts w:ascii="Arial" w:hAnsi="Arial" w:eastAsia="Arial" w:cs="Arial"/>
          <w:b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column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included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provide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clear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signpost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where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learne</w:t>
      </w:r>
      <w:r>
        <w:rPr>
          <w:rFonts w:ascii="Arial" w:hAnsi="Arial" w:eastAsia="Arial" w:cs="Arial"/>
          <w:color w:val="363435"/>
          <w:spacing w:val="8"/>
          <w:w w:val="100"/>
          <w:sz w:val="19"/>
          <w:szCs w:val="19"/>
        </w:rPr>
        <w:t>r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’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can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found.</w:t>
      </w:r>
      <w:r>
        <w:rPr>
          <w:rFonts w:ascii="Arial" w:hAnsi="Arial" w:eastAsia="Arial" w:cs="Arial"/>
          <w:color w:val="363435"/>
          <w:spacing w:val="-3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may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within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portfolio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of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evidence,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continued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professional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development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(CPD)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file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electronically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via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e-learning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or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19"/>
          <w:szCs w:val="19"/>
        </w:rPr>
        <w:t>e-portfolio.</w:t>
      </w:r>
      <w:r>
        <w:rPr>
          <w:rFonts w:ascii="Arial" w:hAnsi="Arial" w:eastAsia="Arial" w:cs="Arial"/>
          <w:color w:val="000000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4" w:hRule="exact"/>
        </w:trPr>
        <w:tc>
          <w:tcPr>
            <w:tcW w:w="2399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70"/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number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11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70"/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6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436"/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401"/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Credit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3" w:hRule="exact"/>
        </w:trPr>
        <w:tc>
          <w:tcPr>
            <w:tcW w:w="2399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7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H/601/5474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11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spacing w:before="19" w:line="250" w:lineRule="auto"/>
              <w:ind w:left="70" w:right="637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Introduction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health,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social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children</w:t>
            </w:r>
            <w:r>
              <w:rPr>
                <w:rFonts w:ascii="Arial" w:hAnsi="Arial" w:eastAsia="Arial" w:cs="Arial"/>
                <w:b/>
                <w:color w:val="363435"/>
                <w:spacing w:val="-9"/>
                <w:w w:val="100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young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people</w:t>
            </w:r>
            <w:r>
              <w:rPr>
                <w:rFonts w:ascii="Arial" w:hAnsi="Arial" w:eastAsia="Arial" w:cs="Arial"/>
                <w:b/>
                <w:color w:val="363435"/>
                <w:spacing w:val="-9"/>
                <w:w w:val="100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settings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6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center"/>
              <w:ind w:left="638" w:right="63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center"/>
              <w:ind w:left="632" w:right="63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3" w:hRule="exact"/>
        </w:trPr>
        <w:tc>
          <w:tcPr>
            <w:tcW w:w="2399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ind w:left="7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R/601/1436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11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rFonts w:ascii="Arial" w:hAnsi="Arial" w:eastAsia="Arial" w:cs="Arial"/>
                <w:sz w:val="24"/>
                <w:szCs w:val="24"/>
              </w:rPr>
              <w:jc w:val="left"/>
              <w:spacing w:before="19" w:line="250" w:lineRule="auto"/>
              <w:ind w:left="70" w:right="45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Principles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implementing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health,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social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children</w:t>
            </w:r>
            <w:r>
              <w:rPr>
                <w:rFonts w:ascii="Arial" w:hAnsi="Arial" w:eastAsia="Arial" w:cs="Arial"/>
                <w:b/>
                <w:color w:val="363435"/>
                <w:spacing w:val="-9"/>
                <w:w w:val="100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young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people</w:t>
            </w:r>
            <w:r>
              <w:rPr>
                <w:rFonts w:ascii="Arial" w:hAnsi="Arial" w:eastAsia="Arial" w:cs="Arial"/>
                <w:b/>
                <w:color w:val="363435"/>
                <w:spacing w:val="-9"/>
                <w:w w:val="100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settings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6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center"/>
              <w:ind w:left="638" w:right="63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111111" w:sz="8" w:space="0"/>
              <w:left w:val="single" w:color="111111" w:sz="8" w:space="0"/>
              <w:bottom w:val="single" w:color="111111" w:sz="8" w:space="0"/>
              <w:right w:val="single" w:color="111111" w:sz="8" w:space="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  <w:jc w:val="center"/>
              <w:ind w:left="632" w:right="63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ind w:left="114"/>
      </w:pP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CE</w:t>
      </w:r>
      <w:r>
        <w:rPr>
          <w:rFonts w:ascii="Arial" w:hAnsi="Arial" w:eastAsia="Arial" w:cs="Arial"/>
          <w:color w:val="373737"/>
          <w:spacing w:val="-4"/>
          <w:w w:val="100"/>
          <w:sz w:val="20"/>
          <w:szCs w:val="20"/>
        </w:rPr>
        <w:t>R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TIFIC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A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WORKBOOK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T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ANDARD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3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hAnsi="Arial" w:eastAsia="Arial" w:cs="Arial"/>
          <w:sz w:val="24"/>
          <w:szCs w:val="24"/>
        </w:rPr>
        <w:jc w:val="center"/>
        <w:spacing w:line="260" w:lineRule="exact"/>
        <w:ind w:left="7294" w:right="7274"/>
        <w:sectPr>
          <w:pgSz w:w="16840" w:h="11920" w:orient="landscape"/>
          <w:pgMar w:top="980" w:right="1040" w:bottom="280" w:left="1020"/>
        </w:sectPr>
      </w:pPr>
      <w:r>
        <w:rPr>
          <w:rFonts w:ascii="Arial" w:hAnsi="Arial" w:eastAsia="Arial" w:cs="Arial"/>
          <w:color w:val="373737"/>
          <w:spacing w:val="0"/>
          <w:w w:val="100"/>
          <w:sz w:val="24"/>
          <w:szCs w:val="24"/>
        </w:rPr>
        <w:t>1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="80" w:lineRule="exact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15" w:hRule="exact"/>
        </w:trPr>
        <w:tc>
          <w:tcPr>
            <w:tcW w:w="150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Certificate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Standard</w:t>
            </w:r>
            <w:r>
              <w:rPr>
                <w:rFonts w:ascii="Arial" w:hAnsi="Arial" w:eastAsia="Arial" w:cs="Arial"/>
                <w:b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Outcome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Certificate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Standard</w:t>
            </w:r>
            <w:r>
              <w:rPr>
                <w:rFonts w:ascii="Arial" w:hAnsi="Arial" w:eastAsia="Arial" w:cs="Arial"/>
                <w:b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Criteria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0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Knowledge/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Competence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6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Question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within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workbook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23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QCF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unit: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Intro-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duction</w:t>
            </w:r>
            <w:r>
              <w:rPr>
                <w:rFonts w:ascii="Arial" w:hAnsi="Arial" w:eastAsia="Arial" w:cs="Arial"/>
                <w:b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health,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0" w:right="8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social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chil-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dren</w:t>
            </w:r>
            <w:r>
              <w:rPr>
                <w:rFonts w:ascii="Arial" w:hAnsi="Arial" w:eastAsia="Arial" w:cs="Arial"/>
                <w:b/>
                <w:color w:val="363435"/>
                <w:spacing w:val="-6"/>
                <w:w w:val="100"/>
                <w:sz w:val="17"/>
                <w:szCs w:val="17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young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people</w:t>
            </w:r>
            <w:r>
              <w:rPr>
                <w:rFonts w:ascii="Arial" w:hAnsi="Arial" w:eastAsia="Arial" w:cs="Arial"/>
                <w:b/>
                <w:color w:val="363435"/>
                <w:spacing w:val="-6"/>
                <w:w w:val="100"/>
                <w:sz w:val="17"/>
                <w:szCs w:val="17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settings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Partial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Full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7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QCF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unit: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Principles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implementing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health,</w:t>
            </w:r>
            <w:r>
              <w:rPr>
                <w:rFonts w:ascii="Arial" w:hAnsi="Arial" w:eastAsia="Arial" w:cs="Arial"/>
                <w:b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social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0" w:right="34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children</w:t>
            </w:r>
            <w:r>
              <w:rPr>
                <w:rFonts w:ascii="Arial" w:hAnsi="Arial" w:eastAsia="Arial" w:cs="Arial"/>
                <w:b/>
                <w:color w:val="363435"/>
                <w:spacing w:val="-6"/>
                <w:w w:val="100"/>
                <w:sz w:val="17"/>
                <w:szCs w:val="17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young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people</w:t>
            </w:r>
            <w:r>
              <w:rPr>
                <w:rFonts w:ascii="Arial" w:hAnsi="Arial" w:eastAsia="Arial" w:cs="Arial"/>
                <w:b/>
                <w:color w:val="363435"/>
                <w:spacing w:val="-6"/>
                <w:w w:val="102"/>
                <w:sz w:val="17"/>
                <w:szCs w:val="17"/>
              </w:rPr>
              <w:t>’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settings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Partial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Full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9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National</w:t>
            </w:r>
            <w:r>
              <w:rPr>
                <w:rFonts w:ascii="Arial" w:hAnsi="Arial" w:eastAsia="Arial" w:cs="Arial"/>
                <w:b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Minimum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-10"/>
                <w:w w:val="100"/>
                <w:sz w:val="17"/>
                <w:szCs w:val="17"/>
              </w:rPr>
              <w:t>T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raining</w:t>
            </w:r>
            <w:r>
              <w:rPr>
                <w:rFonts w:ascii="Arial" w:hAnsi="Arial" w:eastAsia="Arial" w:cs="Arial"/>
                <w:b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Stand-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ards: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Standard</w:t>
            </w:r>
            <w:r>
              <w:rPr>
                <w:rFonts w:ascii="Arial" w:hAnsi="Arial" w:eastAsia="Arial" w:cs="Arial"/>
                <w:b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3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Common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Induction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Standards: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Standard</w:t>
            </w:r>
            <w:r>
              <w:rPr>
                <w:rFonts w:ascii="Arial" w:hAnsi="Arial" w:eastAsia="Arial" w:cs="Arial"/>
                <w:b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Principles</w:t>
            </w:r>
            <w:r>
              <w:rPr>
                <w:rFonts w:ascii="Arial" w:hAnsi="Arial" w:eastAsia="Arial" w:cs="Arial"/>
                <w:b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implementing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b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Assess-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ment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method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5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Evi-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dence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loca-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tion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2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Sign-off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initials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/>
              <w:ind w:left="10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Date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554" w:hRule="exact"/>
        </w:trPr>
        <w:tc>
          <w:tcPr>
            <w:tcW w:w="1509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9" w:right="9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3.1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Understand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contributes</w:t>
            </w:r>
            <w:r>
              <w:rPr>
                <w:rFonts w:ascii="Arial" w:hAnsi="Arial" w:eastAsia="Arial" w:cs="Arial"/>
                <w:color w:val="363435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safe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practice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5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3.1a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Define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‘duty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care’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54" w:right="35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3.1a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47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AC1.1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53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AC1.1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5.1.1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1.1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972" w:hRule="exact"/>
        </w:trPr>
        <w:tc>
          <w:tcPr>
            <w:tcW w:w="1509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9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3.1b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363435"/>
                <w:spacing w:val="-3"/>
                <w:w w:val="100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fects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their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own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work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role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49" w:right="35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3.1b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47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AC1.2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53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AC1.1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5.1.1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1.1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181" w:hRule="exact"/>
        </w:trPr>
        <w:tc>
          <w:tcPr>
            <w:tcW w:w="1509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9" w:right="13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Understand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support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available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addressing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dilemmas</w:t>
            </w:r>
            <w:r>
              <w:rPr>
                <w:rFonts w:ascii="Arial" w:hAnsi="Arial" w:eastAsia="Arial" w:cs="Arial"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may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arise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about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6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dilemmas</w:t>
            </w:r>
            <w:r>
              <w:rPr>
                <w:rFonts w:ascii="Arial" w:hAnsi="Arial" w:eastAsia="Arial" w:cs="Arial"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may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arise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between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duty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individual</w:t>
            </w:r>
            <w:r>
              <w:rPr>
                <w:rFonts w:ascii="Arial" w:hAnsi="Arial" w:eastAsia="Arial" w:cs="Arial"/>
                <w:color w:val="363435"/>
                <w:spacing w:val="-3"/>
                <w:w w:val="100"/>
                <w:sz w:val="17"/>
                <w:szCs w:val="17"/>
              </w:rPr>
              <w:t>’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color w:val="363435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rights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54" w:right="35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3.2a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47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AC2.1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53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AC2.1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5.2.1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2.1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389" w:hRule="exact"/>
        </w:trPr>
        <w:tc>
          <w:tcPr>
            <w:tcW w:w="1509" w:type="dxa"/>
            <w:vMerge w:val=""/>
            <w:tcBorders>
              <w:left w:val="nil" w:color="auto" w:sz="6" w:space="0"/>
              <w:right w:val="nil" w:color="auto" w:sz="6" w:space="0"/>
            </w:tcBorders>
          </w:tcPr>
          <w:p/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2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what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must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must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not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ascii="Arial" w:hAnsi="Arial" w:eastAsia="Arial" w:cs="Arial"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within</w:t>
            </w:r>
            <w:r>
              <w:rPr>
                <w:rFonts w:ascii="Arial" w:hAnsi="Arial" w:eastAsia="Arial" w:cs="Arial"/>
                <w:color w:val="363435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their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role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managing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conflicts</w:t>
            </w:r>
            <w:r>
              <w:rPr>
                <w:rFonts w:ascii="Arial" w:hAnsi="Arial" w:eastAsia="Arial" w:cs="Arial"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dilemmas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3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5.2.2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2.2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389" w:hRule="exact"/>
        </w:trPr>
        <w:tc>
          <w:tcPr>
            <w:tcW w:w="1509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17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3.2c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get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additional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support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0" w:right="296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advice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about</w:t>
            </w:r>
            <w:r>
              <w:rPr>
                <w:rFonts w:ascii="Arial" w:hAnsi="Arial" w:eastAsia="Arial" w:cs="Arial"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resolve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such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dilemmas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3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3.2b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47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AC2.2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58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AC2.3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5.2.3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2.3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598" w:hRule="exact"/>
        </w:trPr>
        <w:tc>
          <w:tcPr>
            <w:tcW w:w="150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22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3.3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Deal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comments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complaints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7" w:line="256" w:lineRule="auto"/>
              <w:ind w:left="100" w:right="26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3.3a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Demonstrate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respond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0" w:right="181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comments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complaints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line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legislation</w:t>
            </w:r>
            <w:r>
              <w:rPr>
                <w:rFonts w:ascii="Arial" w:hAnsi="Arial" w:eastAsia="Arial" w:cs="Arial"/>
                <w:color w:val="363435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agreed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ways</w:t>
            </w:r>
            <w:r>
              <w:rPr>
                <w:rFonts w:ascii="Arial" w:hAnsi="Arial" w:eastAsia="Arial" w:cs="Arial"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working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45" w:right="54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54" w:right="35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3.3a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473" w:right="44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533" w:right="50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36" w:right="636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5.3.1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7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2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0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spacing w:before="34"/>
        <w:ind w:left="694"/>
      </w:pPr>
      <w:r>
        <w:pict>
          <v:group style="position:absolute;margin-left:28.003pt;margin-top:49.955pt;width:790.726pt;height:100.768pt;mso-position-horizontal-relative:page;mso-position-vertical-relative:page;z-index:-831" coordsize="15815,2015" coordorigin="560,999">
            <v:shape style="position:absolute;left:560;top:999;width:15815;height:2015" coordsize="15815,2015" coordorigin="560,999" filled="t" fillcolor="#D3D3D3" stroked="f" path="m16375,3014l560,3014,560,3014,16375,3014,16375,3014xe">
              <v:path arrowok="t"/>
              <v:fill/>
            </v:shape>
            <w10:wrap type="none"/>
          </v:group>
        </w:pic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CE</w:t>
      </w:r>
      <w:r>
        <w:rPr>
          <w:rFonts w:ascii="Arial" w:hAnsi="Arial" w:eastAsia="Arial" w:cs="Arial"/>
          <w:color w:val="373737"/>
          <w:spacing w:val="-4"/>
          <w:w w:val="100"/>
          <w:sz w:val="20"/>
          <w:szCs w:val="20"/>
        </w:rPr>
        <w:t>R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TIFIC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A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WORKBOOK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T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ANDARD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3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hAnsi="Arial" w:eastAsia="Arial" w:cs="Arial"/>
          <w:sz w:val="24"/>
          <w:szCs w:val="24"/>
        </w:rPr>
        <w:jc w:val="center"/>
        <w:spacing w:line="260" w:lineRule="exact"/>
        <w:ind w:left="7874" w:right="7974"/>
        <w:sectPr>
          <w:pgSz w:w="16840" w:h="11920" w:orient="landscape"/>
          <w:pgMar w:top="900" w:right="340" w:bottom="280" w:left="440"/>
        </w:sectPr>
      </w:pPr>
      <w:r>
        <w:rPr>
          <w:rFonts w:ascii="Arial" w:hAnsi="Arial" w:eastAsia="Arial" w:cs="Arial"/>
          <w:color w:val="373737"/>
          <w:spacing w:val="0"/>
          <w:w w:val="100"/>
          <w:sz w:val="24"/>
          <w:szCs w:val="24"/>
        </w:rPr>
        <w:t>2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5" w:line="80" w:lineRule="exact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84" w:hRule="exact"/>
        </w:trPr>
        <w:tc>
          <w:tcPr>
            <w:tcW w:w="1439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/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8" w:line="256" w:lineRule="auto"/>
              <w:ind w:left="102" w:right="7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3.3b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whom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ask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advice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support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handling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comments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complaints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1" w:right="59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59" w:right="359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3.3b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499" w:right="467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534" w:right="50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AC3.1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AC3.2</w:t>
            </w:r>
            <w:r>
              <w:rPr>
                <w:rFonts w:ascii="Arial" w:hAnsi="Arial" w:eastAsia="Arial" w:cs="Arial"/>
                <w:b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10" w:right="7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5.3.2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602" w:hRule="exact"/>
        </w:trPr>
        <w:tc>
          <w:tcPr>
            <w:tcW w:w="1439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8" w:line="256" w:lineRule="auto"/>
              <w:ind w:left="102" w:right="2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3.3c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importance</w:t>
            </w:r>
            <w:r>
              <w:rPr>
                <w:rFonts w:ascii="Arial" w:hAnsi="Arial" w:eastAsia="Arial" w:cs="Arial"/>
                <w:color w:val="363435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learning</w:t>
            </w:r>
            <w:r>
              <w:rPr>
                <w:rFonts w:ascii="Arial" w:hAnsi="Arial" w:eastAsia="Arial" w:cs="Arial"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from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comments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complaints</w:t>
            </w:r>
            <w:r>
              <w:rPr>
                <w:rFonts w:ascii="Arial" w:hAnsi="Arial" w:eastAsia="Arial" w:cs="Arial"/>
                <w:color w:val="363435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im-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prove</w:t>
            </w:r>
            <w:r>
              <w:rPr>
                <w:rFonts w:ascii="Arial" w:hAnsi="Arial" w:eastAsia="Arial" w:cs="Arial"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quality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service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0" w:right="59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4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64" w:right="36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3.3c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10" w:right="7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5.3.3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3.4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184" w:hRule="exact"/>
        </w:trPr>
        <w:tc>
          <w:tcPr>
            <w:tcW w:w="1439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41"/>
              <w:ind w:left="11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Deal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/>
              <w:ind w:left="111"/>
            </w:pP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Incidents,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13" w:line="256" w:lineRule="auto"/>
              <w:ind w:left="111" w:right="109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errors</w:t>
            </w:r>
            <w:r>
              <w:rPr>
                <w:rFonts w:ascii="Arial" w:hAnsi="Arial" w:eastAsia="Arial" w:cs="Arial"/>
                <w:color w:val="363435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near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misses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9" w:line="256" w:lineRule="auto"/>
              <w:ind w:left="102" w:right="10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recognise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adverse</w:t>
            </w:r>
            <w:r>
              <w:rPr>
                <w:rFonts w:ascii="Arial" w:hAnsi="Arial" w:eastAsia="Arial" w:cs="Arial"/>
                <w:color w:val="363435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events,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incidents,</w:t>
            </w:r>
            <w:r>
              <w:rPr>
                <w:rFonts w:ascii="Arial" w:hAnsi="Arial" w:eastAsia="Arial" w:cs="Arial"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errors</w:t>
            </w:r>
            <w:r>
              <w:rPr>
                <w:rFonts w:ascii="Arial" w:hAnsi="Arial" w:eastAsia="Arial" w:cs="Arial"/>
                <w:color w:val="363435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near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misses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0" w:right="59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4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4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10" w:right="7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5.4.1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4.1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393" w:hRule="exact"/>
        </w:trPr>
        <w:tc>
          <w:tcPr>
            <w:tcW w:w="1439" w:type="dxa"/>
            <w:vMerge w:val=""/>
            <w:tcBorders>
              <w:left w:val="nil" w:color="auto" w:sz="6" w:space="0"/>
              <w:right w:val="nil" w:color="auto" w:sz="6" w:space="0"/>
            </w:tcBorders>
          </w:tcPr>
          <w:p/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9" w:line="256" w:lineRule="auto"/>
              <w:ind w:left="102" w:right="16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what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must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must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not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ascii="Arial" w:hAnsi="Arial" w:eastAsia="Arial" w:cs="Arial"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relation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2" w:right="104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adverse</w:t>
            </w:r>
            <w:r>
              <w:rPr>
                <w:rFonts w:ascii="Arial" w:hAnsi="Arial" w:eastAsia="Arial" w:cs="Arial"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events,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incidents,</w:t>
            </w:r>
            <w:r>
              <w:rPr>
                <w:rFonts w:ascii="Arial" w:hAnsi="Arial" w:eastAsia="Arial" w:cs="Arial"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errors</w:t>
            </w:r>
            <w:r>
              <w:rPr>
                <w:rFonts w:ascii="Arial" w:hAnsi="Arial" w:eastAsia="Arial" w:cs="Arial"/>
                <w:color w:val="363435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near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misses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0" w:right="59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4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14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10" w:right="7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5.4.2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4.2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838" w:hRule="exact"/>
        </w:trPr>
        <w:tc>
          <w:tcPr>
            <w:tcW w:w="1439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9" w:line="256" w:lineRule="auto"/>
              <w:ind w:left="102" w:right="10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3.4c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List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legisla-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tion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agreed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ways</w:t>
            </w:r>
            <w:r>
              <w:rPr>
                <w:rFonts w:ascii="Arial" w:hAnsi="Arial" w:eastAsia="Arial" w:cs="Arial"/>
                <w:color w:val="363435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working</w:t>
            </w:r>
            <w:r>
              <w:rPr>
                <w:rFonts w:ascii="Arial" w:hAnsi="Arial" w:eastAsia="Arial" w:cs="Arial"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relation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reporting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adverse</w:t>
            </w:r>
            <w:r>
              <w:rPr>
                <w:rFonts w:ascii="Arial" w:hAnsi="Arial" w:eastAsia="Arial" w:cs="Arial"/>
                <w:color w:val="363435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events,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incidents,</w:t>
            </w:r>
            <w:r>
              <w:rPr>
                <w:rFonts w:ascii="Arial" w:hAnsi="Arial" w:eastAsia="Arial" w:cs="Arial"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errors</w:t>
            </w:r>
            <w:r>
              <w:rPr>
                <w:rFonts w:ascii="Arial" w:hAnsi="Arial" w:eastAsia="Arial" w:cs="Arial"/>
                <w:color w:val="363435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near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misses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0" w:right="59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4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64" w:right="36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3.4c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10" w:right="71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5.4.3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ind w:left="32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S5</w:t>
            </w:r>
            <w:r>
              <w:rPr>
                <w:rFonts w:ascii="Arial" w:hAnsi="Arial" w:eastAsia="Arial" w:cs="Arial"/>
                <w:b/>
                <w:color w:val="363435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–</w:t>
            </w:r>
            <w:r>
              <w:rPr>
                <w:rFonts w:ascii="Arial" w:hAnsi="Arial" w:eastAsia="Arial" w:cs="Arial"/>
                <w:b/>
                <w:color w:val="363435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4.3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988" w:hRule="exact"/>
        </w:trPr>
        <w:tc>
          <w:tcPr>
            <w:tcW w:w="1439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8" w:line="256" w:lineRule="auto"/>
              <w:ind w:left="111" w:right="29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</w:t>
            </w:r>
            <w:r>
              <w:rPr>
                <w:rFonts w:ascii="Arial" w:hAnsi="Arial" w:eastAsia="Arial" w:cs="Arial"/>
                <w:b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Deal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confrontation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di</w:t>
            </w:r>
            <w:r>
              <w:rPr>
                <w:rFonts w:ascii="Arial" w:hAnsi="Arial" w:eastAsia="Arial" w:cs="Arial"/>
                <w:color w:val="363435"/>
                <w:spacing w:val="-3"/>
                <w:w w:val="102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ficult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situations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8" w:line="256" w:lineRule="auto"/>
              <w:ind w:left="102" w:right="7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3.5a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List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factors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ascii="Arial" w:hAnsi="Arial" w:eastAsia="Arial" w:cs="Arial"/>
                <w:color w:val="363435"/>
                <w:spacing w:val="-3"/>
                <w:w w:val="100"/>
                <w:sz w:val="17"/>
                <w:szCs w:val="17"/>
              </w:rPr>
              <w:t>f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ficult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situa-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tions</w:t>
            </w:r>
            <w:r>
              <w:rPr>
                <w:rFonts w:ascii="Arial" w:hAnsi="Arial" w:eastAsia="Arial" w:cs="Arial"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may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cause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confrontation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1" w:right="59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364" w:right="364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3.5a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02" w:right="70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5.5.1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602" w:hRule="exact"/>
        </w:trPr>
        <w:tc>
          <w:tcPr>
            <w:tcW w:w="1439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83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68" w:line="256" w:lineRule="auto"/>
              <w:ind w:left="102" w:right="229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3.5b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communication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both"/>
              <w:spacing w:line="256" w:lineRule="auto"/>
              <w:ind w:left="102" w:right="510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ascii="Arial" w:hAnsi="Arial" w:eastAsia="Arial" w:cs="Arial"/>
                <w:color w:val="363435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be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solve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problems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reduce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102" w:right="191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likelihood</w:t>
            </w:r>
            <w:r>
              <w:rPr>
                <w:rFonts w:ascii="Arial" w:hAnsi="Arial" w:eastAsia="Arial" w:cs="Arial"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impact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confrontation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3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91" w:right="591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9"/>
                <w:szCs w:val="19"/>
              </w:rPr>
              <w:jc w:val="left"/>
              <w:spacing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339" w:right="266" w:hanging="4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3.5b,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89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702" w:right="70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5.5.2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1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02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910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spacing w:before="34"/>
        <w:ind w:left="974"/>
      </w:pP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CE</w:t>
      </w:r>
      <w:r>
        <w:rPr>
          <w:rFonts w:ascii="Arial" w:hAnsi="Arial" w:eastAsia="Arial" w:cs="Arial"/>
          <w:color w:val="373737"/>
          <w:spacing w:val="-4"/>
          <w:w w:val="100"/>
          <w:sz w:val="20"/>
          <w:szCs w:val="20"/>
        </w:rPr>
        <w:t>R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TIFIC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A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WORKBOOK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T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ANDARD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3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hAnsi="Arial" w:eastAsia="Arial" w:cs="Arial"/>
          <w:sz w:val="24"/>
          <w:szCs w:val="24"/>
        </w:rPr>
        <w:jc w:val="center"/>
        <w:spacing w:line="260" w:lineRule="exact"/>
        <w:ind w:left="8154" w:right="7914"/>
        <w:sectPr>
          <w:pgSz w:w="16840" w:h="11920" w:orient="landscape"/>
          <w:pgMar w:top="760" w:right="400" w:bottom="280" w:left="160"/>
        </w:sectPr>
      </w:pPr>
      <w:r>
        <w:pict>
          <v:group style="position:absolute;margin-left:304.095pt;margin-top:-460.426pt;width:186.166pt;height:431.338pt;mso-position-horizontal-relative:page;mso-position-vertical-relative:paragraph;z-index:-830" coordsize="3723,8627" coordorigin="6082,-9209">
            <v:shape style="position:absolute;left:6092;top:-9199;width:1817;height:8607" coordsize="1817,8607" coordorigin="6092,-9199" filled="t" fillcolor="#D3D3D3" stroked="f" path="m6092,-5019l6092,-592,7909,-592,7909,-9199,6092,-9199,6092,-5019xe">
              <v:path arrowok="t"/>
              <v:fill/>
            </v:shape>
            <v:shape style="position:absolute;left:7909;top:-9199;width:1887;height:8607" coordsize="1887,8607" coordorigin="7909,-9199" filled="t" fillcolor="#D3D3D3" stroked="f" path="m7909,-5019l7909,-592,9795,-592,9795,-9199,7909,-9199,7909,-5019xe">
              <v:path arrowok="t"/>
              <v:fill/>
            </v:shape>
            <w10:wrap type="none"/>
          </v:group>
        </w:pict>
      </w:r>
      <w:r>
        <w:rPr>
          <w:rFonts w:ascii="Arial" w:hAnsi="Arial" w:eastAsia="Arial" w:cs="Arial"/>
          <w:color w:val="373737"/>
          <w:spacing w:val="0"/>
          <w:w w:val="100"/>
          <w:sz w:val="24"/>
          <w:szCs w:val="24"/>
        </w:rPr>
        <w:t>3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5" w:line="80" w:lineRule="exact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88" w:hRule="exact"/>
        </w:trPr>
        <w:tc>
          <w:tcPr>
            <w:tcW w:w="1464" w:type="dxa"/>
            <w:vMerge w:val="restart"/>
            <w:tcBorders>
              <w:top w:val="single" w:color="363435" w:sz="8" w:space="0"/>
              <w:left w:val="nil" w:color="auto" w:sz="6" w:space="0"/>
              <w:right w:val="nil" w:color="auto" w:sz="6" w:space="0"/>
            </w:tcBorders>
          </w:tcPr>
          <w:p/>
        </w:tc>
        <w:tc>
          <w:tcPr>
            <w:tcW w:w="1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70" w:line="256" w:lineRule="auto"/>
              <w:ind w:left="103" w:right="209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3.5c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assess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reduce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risks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363435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confrontational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situations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74" w:right="57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349" w:right="276" w:hanging="4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3.5b,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6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72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20" w:right="62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5.5.3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0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00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7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3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188" w:hRule="exact"/>
        </w:trPr>
        <w:tc>
          <w:tcPr>
            <w:tcW w:w="1464" w:type="dxa"/>
            <w:vMerge w:val=""/>
            <w:tcBorders>
              <w:left w:val="nil" w:color="auto" w:sz="6" w:space="0"/>
              <w:bottom w:val="single" w:color="363435" w:sz="8" w:space="0"/>
              <w:right w:val="nil" w:color="auto" w:sz="6" w:space="0"/>
            </w:tcBorders>
          </w:tcPr>
          <w:p/>
        </w:tc>
        <w:tc>
          <w:tcPr>
            <w:tcW w:w="1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70" w:line="256" w:lineRule="auto"/>
              <w:ind w:left="103" w:right="142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3.5d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Demonstrate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when</w:t>
            </w:r>
            <w:r>
              <w:rPr>
                <w:rFonts w:ascii="Arial" w:hAnsi="Arial" w:eastAsia="Arial" w:cs="Arial"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access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support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advice</w:t>
            </w:r>
            <w:r>
              <w:rPr>
                <w:rFonts w:ascii="Arial" w:hAnsi="Arial" w:eastAsia="Arial" w:cs="Arial"/>
                <w:color w:val="36343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about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resolving</w:t>
            </w:r>
            <w:r>
              <w:rPr>
                <w:rFonts w:ascii="Arial" w:hAnsi="Arial" w:eastAsia="Arial" w:cs="Arial"/>
                <w:color w:val="363435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conflicts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74" w:right="57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53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6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72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28" w:right="628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5.5.4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0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00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7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3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  <w:tr>
        <w:trPr>
          <w:trHeight w:val="1188" w:hRule="exact"/>
        </w:trPr>
        <w:tc>
          <w:tcPr>
            <w:tcW w:w="146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68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before="70" w:line="256" w:lineRule="auto"/>
              <w:ind w:left="103" w:right="287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3.5e</w:t>
            </w:r>
            <w:r>
              <w:rPr>
                <w:rFonts w:ascii="Arial" w:hAnsi="Arial" w:eastAsia="Arial" w:cs="Arial"/>
                <w:b/>
                <w:color w:val="363435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agreed</w:t>
            </w:r>
            <w:r>
              <w:rPr>
                <w:rFonts w:ascii="Arial" w:hAnsi="Arial" w:eastAsia="Arial" w:cs="Arial"/>
                <w:color w:val="363435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ways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both"/>
              <w:spacing w:line="256" w:lineRule="auto"/>
              <w:ind w:left="103" w:right="441"/>
            </w:pP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working</w:t>
            </w:r>
            <w:r>
              <w:rPr>
                <w:rFonts w:ascii="Arial" w:hAnsi="Arial" w:eastAsia="Arial" w:cs="Arial"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reporting</w:t>
            </w:r>
            <w:r>
              <w:rPr>
                <w:rFonts w:ascii="Arial" w:hAnsi="Arial" w:eastAsia="Arial" w:cs="Arial"/>
                <w:color w:val="363435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color w:val="363435"/>
                <w:spacing w:val="0"/>
                <w:w w:val="102"/>
                <w:sz w:val="17"/>
                <w:szCs w:val="17"/>
              </w:rPr>
              <w:t>confrontations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574" w:right="575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K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left"/>
              <w:spacing w:line="256" w:lineRule="auto"/>
              <w:ind w:left="349" w:right="276" w:hanging="43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3.5b,</w:t>
            </w:r>
            <w:r>
              <w:rPr>
                <w:rFonts w:ascii="Arial" w:hAnsi="Arial" w:eastAsia="Arial" w:cs="Arial"/>
                <w:b/>
                <w:color w:val="363435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b/>
                <w:color w:val="363435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5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672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729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Arial" w:hAnsi="Arial" w:eastAsia="Arial" w:cs="Arial"/>
                <w:sz w:val="17"/>
                <w:szCs w:val="17"/>
              </w:rPr>
              <w:jc w:val="center"/>
              <w:ind w:left="620" w:right="620"/>
            </w:pPr>
            <w:r>
              <w:rPr>
                <w:rFonts w:ascii="Arial" w:hAnsi="Arial" w:eastAsia="Arial" w:cs="Arial"/>
                <w:b/>
                <w:color w:val="363435"/>
                <w:spacing w:val="0"/>
                <w:w w:val="102"/>
                <w:sz w:val="17"/>
                <w:szCs w:val="17"/>
              </w:rPr>
              <w:t>5.5.4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7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  <w:shd w:val="clear" w:color="auto" w:fill="D3D3D3"/>
          </w:tcPr>
          <w:p/>
        </w:tc>
        <w:tc>
          <w:tcPr>
            <w:tcW w:w="104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100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74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  <w:tc>
          <w:tcPr>
            <w:tcW w:w="836" w:type="dxa"/>
            <w:tcBorders>
              <w:top w:val="single" w:color="363435" w:sz="8" w:space="0"/>
              <w:left w:val="single" w:color="363435" w:sz="8" w:space="0"/>
              <w:bottom w:val="single" w:color="363435" w:sz="8" w:space="0"/>
              <w:right w:val="single" w:color="363435" w:sz="8" w:space="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Arial" w:hAnsi="Arial" w:eastAsia="Arial" w:cs="Arial"/>
          <w:sz w:val="24"/>
          <w:szCs w:val="24"/>
        </w:rPr>
        <w:jc w:val="left"/>
        <w:spacing w:before="29"/>
        <w:ind w:left="817"/>
      </w:pP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Declaration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of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4"/>
          <w:szCs w:val="24"/>
        </w:rPr>
        <w:t>completion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spacing w:line="220" w:lineRule="exact"/>
        <w:ind w:left="817"/>
      </w:pPr>
      <w:r>
        <w:pict>
          <v:group style="position:absolute;margin-left:255.118pt;margin-top:-201.266pt;width:376.299pt;height:178.231pt;mso-position-horizontal-relative:page;mso-position-vertical-relative:paragraph;z-index:-829" coordsize="7526,3565" coordorigin="5102,-4025">
            <v:shape style="position:absolute;left:5102;top:-4025;width:7526;height:3565" coordsize="7526,3565" coordorigin="5102,-4025" filled="t" fillcolor="#D3D3D3" stroked="f" path="m6274,-2837l5102,-2837,5102,-1649,9482,-1649,9482,-2837,6274,-2837,7809,-4025,6274,-2837xe">
              <v:path arrowok="t"/>
              <v:fill/>
            </v:shape>
            <v:shape style="position:absolute;left:5102;top:-4025;width:7526;height:3565" coordsize="7526,3565" coordorigin="5102,-4025" filled="t" fillcolor="#D3D3D3" stroked="f" path="m6274,-2837l9482,-2837,6274,-2837xe">
              <v:path arrowok="t"/>
              <v:fill/>
            </v:shape>
            <v:shape style="position:absolute;left:5102;top:-4025;width:7526;height:3565" coordsize="7526,3565" coordorigin="5102,-4025" filled="t" fillcolor="#D3D3D3" stroked="f" path="m6274,-2837l9482,-2837,9482,-4025,7809,-4025,6274,-2837xe">
              <v:path arrowok="t"/>
              <v:fill/>
            </v:shape>
            <v:shape style="position:absolute;left:5102;top:-4025;width:7526;height:3565" coordsize="7526,3565" coordorigin="5102,-4025" filled="t" fillcolor="#D3D3D3" stroked="f" path="m6274,-1649l6274,-461,9482,-461,9482,-1649,6274,-1649xe">
              <v:path arrowok="t"/>
              <v:fill/>
            </v:shape>
            <v:shape style="position:absolute;left:5102;top:-4025;width:7526;height:3565" coordsize="7526,3565" coordorigin="5102,-4025" filled="t" fillcolor="#D3D3D3" stroked="f" path="m11211,-1649l11211,-461,12628,-461,12628,-4025,11211,-4025,11211,-1649xe">
              <v:path arrowok="t"/>
              <v:fill/>
            </v:shape>
            <w10:wrap type="none"/>
          </v:group>
        </w:pic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I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confirm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evidence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provided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by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employee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meets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full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requirements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for</w:t>
      </w:r>
      <w:r>
        <w:rPr>
          <w:rFonts w:ascii="Arial" w:hAnsi="Arial" w:eastAsia="Arial" w:cs="Arial"/>
          <w:color w:val="363435"/>
          <w:spacing w:val="1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0"/>
          <w:szCs w:val="20"/>
        </w:rPr>
        <w:t>Standard</w:t>
      </w:r>
      <w:r>
        <w:rPr>
          <w:rFonts w:ascii="Arial" w:hAnsi="Arial" w:eastAsia="Arial" w:cs="Arial"/>
          <w:b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63435"/>
          <w:spacing w:val="0"/>
          <w:w w:val="100"/>
          <w:sz w:val="20"/>
          <w:szCs w:val="20"/>
        </w:rPr>
        <w:t>3:</w:t>
      </w:r>
      <w:r>
        <w:rPr>
          <w:rFonts w:ascii="Arial" w:hAnsi="Arial" w:eastAsia="Arial" w:cs="Arial"/>
          <w:b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Duty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of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of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b/>
          <w:color w:val="373737"/>
          <w:spacing w:val="0"/>
          <w:w w:val="100"/>
          <w:sz w:val="20"/>
          <w:szCs w:val="20"/>
        </w:rPr>
        <w:t>Certificate.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Arial" w:hAnsi="Arial" w:eastAsia="Arial" w:cs="Arial"/>
          <w:sz w:val="28"/>
          <w:szCs w:val="28"/>
        </w:rPr>
        <w:jc w:val="left"/>
        <w:spacing w:line="767" w:lineRule="auto"/>
        <w:ind w:left="931" w:right="12258"/>
      </w:pP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Employee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signature: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Name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of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assessor*: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Assessor*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signature:</w:t>
      </w:r>
      <w:r>
        <w:rPr>
          <w:rFonts w:ascii="Arial" w:hAnsi="Arial" w:eastAsia="Arial" w:cs="Arial"/>
          <w:spacing w:val="0"/>
          <w:w w:val="100"/>
          <w:sz w:val="28"/>
          <w:szCs w:val="28"/>
        </w:rPr>
      </w:r>
    </w:p>
    <w:p>
      <w:pPr>
        <w:rPr>
          <w:rFonts w:ascii="Arial" w:hAnsi="Arial" w:eastAsia="Arial" w:cs="Arial"/>
          <w:sz w:val="28"/>
          <w:szCs w:val="28"/>
        </w:rPr>
        <w:jc w:val="left"/>
        <w:spacing w:before="20"/>
        <w:ind w:left="931"/>
      </w:pP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Completion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 </w:t>
      </w:r>
      <w:r>
        <w:rPr>
          <w:rFonts w:ascii="Arial" w:hAnsi="Arial" w:eastAsia="Arial" w:cs="Arial"/>
          <w:b/>
          <w:spacing w:val="0"/>
          <w:w w:val="100"/>
          <w:sz w:val="28"/>
          <w:szCs w:val="28"/>
        </w:rPr>
        <w:t>date:</w:t>
      </w:r>
      <w:r>
        <w:rPr>
          <w:rFonts w:ascii="Arial" w:hAnsi="Arial" w:eastAsia="Arial" w:cs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spacing w:line="250" w:lineRule="auto"/>
        <w:ind w:left="817" w:right="1334"/>
      </w:pP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*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63435"/>
          <w:spacing w:val="-11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Assessor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can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be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your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Manager,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Supervisor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or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someone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else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authorised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by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your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employing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organisation.</w:t>
      </w:r>
      <w:r>
        <w:rPr>
          <w:rFonts w:ascii="Arial" w:hAnsi="Arial" w:eastAsia="Arial" w:cs="Arial"/>
          <w:color w:val="363435"/>
          <w:spacing w:val="-2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This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individual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provides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confirmation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that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all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learning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outcomes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assessment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criteria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for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Certificate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standard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identified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above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have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been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completed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signed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off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by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and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authorising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63435"/>
          <w:spacing w:val="0"/>
          <w:w w:val="100"/>
          <w:sz w:val="20"/>
          <w:szCs w:val="20"/>
        </w:rPr>
        <w:t>person.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hAnsi="Arial" w:eastAsia="Arial" w:cs="Arial"/>
          <w:sz w:val="20"/>
          <w:szCs w:val="20"/>
        </w:rPr>
        <w:jc w:val="left"/>
        <w:spacing w:before="34"/>
        <w:ind w:left="654"/>
      </w:pP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THE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CARE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CE</w:t>
      </w:r>
      <w:r>
        <w:rPr>
          <w:rFonts w:ascii="Arial" w:hAnsi="Arial" w:eastAsia="Arial" w:cs="Arial"/>
          <w:color w:val="373737"/>
          <w:spacing w:val="-4"/>
          <w:w w:val="100"/>
          <w:sz w:val="20"/>
          <w:szCs w:val="20"/>
        </w:rPr>
        <w:t>R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TIFIC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A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TE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WORKBOOK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color w:val="373737"/>
          <w:spacing w:val="-15"/>
          <w:w w:val="100"/>
          <w:sz w:val="20"/>
          <w:szCs w:val="20"/>
        </w:rPr>
        <w:t>T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ANDARD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 </w:t>
      </w:r>
      <w:r>
        <w:rPr>
          <w:rFonts w:ascii="Arial" w:hAnsi="Arial" w:eastAsia="Arial" w:cs="Arial"/>
          <w:color w:val="373737"/>
          <w:spacing w:val="0"/>
          <w:w w:val="100"/>
          <w:sz w:val="20"/>
          <w:szCs w:val="20"/>
        </w:rPr>
        <w:t>3</w:t>
      </w:r>
      <w:r>
        <w:rPr>
          <w:rFonts w:ascii="Arial" w:hAnsi="Arial" w:eastAsia="Arial" w:cs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hAnsi="Arial" w:eastAsia="Arial" w:cs="Arial"/>
          <w:sz w:val="24"/>
          <w:szCs w:val="24"/>
        </w:rPr>
        <w:jc w:val="center"/>
        <w:spacing w:line="260" w:lineRule="exact"/>
        <w:ind w:left="7834" w:right="7994"/>
      </w:pPr>
      <w:r>
        <w:rPr>
          <w:rFonts w:ascii="Arial" w:hAnsi="Arial" w:eastAsia="Arial" w:cs="Arial"/>
          <w:color w:val="373737"/>
          <w:spacing w:val="0"/>
          <w:w w:val="100"/>
          <w:sz w:val="24"/>
          <w:szCs w:val="24"/>
        </w:rPr>
        <w:t>4</w:t>
      </w:r>
      <w:r>
        <w:rPr>
          <w:rFonts w:ascii="Arial" w:hAnsi="Arial" w:eastAsia="Arial" w:cs="Arial"/>
          <w:color w:val="000000"/>
          <w:spacing w:val="0"/>
          <w:w w:val="100"/>
          <w:sz w:val="24"/>
          <w:szCs w:val="24"/>
        </w:rPr>
      </w:r>
    </w:p>
    <w:sectPr>
      <w:pgSz w:w="16840" w:h="11920" w:orient="landscape"/>
      <w:pgMar w:top="760" w:right="320" w:bottom="280" w:left="4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3 Progress Mapping and Sign Off</dc:title>
  <cp:lastModifiedBy>Mr Liam Wilkinson</cp:lastModifiedBy>
  <cp:keywords>
  </cp:keywords>
  <dc:subject>
  </dc:subject>
  <dcterms:modified>2021-12-14T21:10:19Z</dcterms:modified>
</cp:coreProperties>
</file>