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5C3" w:rsidR="003D2E60" w:rsidP="00F10A5A" w:rsidRDefault="001048FD" w14:paraId="61C24ECF" w14:textId="78827393">
      <w:pPr>
        <w:spacing w:after="0"/>
        <w:rPr>
          <w:rFonts w:ascii="Arial" w:hAnsi="Arial" w:cs="Arial"/>
          <w:b/>
          <w:bCs/>
          <w:color w:val="0070C0"/>
          <w:sz w:val="40"/>
          <w:szCs w:val="40"/>
        </w:rPr>
      </w:pPr>
      <w:bookmarkStart w:name="_Toc207969467" w:id="0"/>
      <w:r>
        <w:rPr>
          <w:noProof/>
        </w:rPr>
        <w:drawing>
          <wp:anchor distT="0" distB="0" distL="114300" distR="114300" simplePos="0" relativeHeight="251714560" behindDoc="0" locked="0" layoutInCell="1" allowOverlap="1" wp14:editId="4F94C302" wp14:anchorId="53E808E9">
            <wp:simplePos x="0" y="0"/>
            <wp:positionH relativeFrom="column">
              <wp:posOffset>5343856</wp:posOffset>
            </wp:positionH>
            <wp:positionV relativeFrom="paragraph">
              <wp:posOffset>-397510</wp:posOffset>
            </wp:positionV>
            <wp:extent cx="1029335" cy="508635"/>
            <wp:effectExtent l="0" t="0" r="0" b="5715"/>
            <wp:wrapNone/>
            <wp:docPr id="2" name="Picture 1" descr="A blue and black text&#10;&#10;AI-generated content may be incorrect.">
              <a:extLst xmlns:a="http://schemas.openxmlformats.org/drawingml/2006/main">
                <a:ext uri="{FF2B5EF4-FFF2-40B4-BE49-F238E27FC236}">
                  <a16:creationId xmlns:a16="http://schemas.microsoft.com/office/drawing/2014/main" id="{80DFBCEE-0C47-4F99-9130-310E81EBD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text&#10;&#10;AI-generated content may be incorrect.">
                      <a:extLst>
                        <a:ext uri="{FF2B5EF4-FFF2-40B4-BE49-F238E27FC236}">
                          <a16:creationId xmlns:a16="http://schemas.microsoft.com/office/drawing/2014/main" id="{80DFBCEE-0C47-4F99-9130-310E81EBDED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29335" cy="508635"/>
                    </a:xfrm>
                    <a:prstGeom prst="rect">
                      <a:avLst/>
                    </a:prstGeom>
                    <a:noFill/>
                  </pic:spPr>
                </pic:pic>
              </a:graphicData>
            </a:graphic>
          </wp:anchor>
        </w:drawing>
      </w:r>
      <w:r>
        <w:rPr>
          <w:noProof/>
        </w:rPr>
        <w:drawing>
          <wp:anchor distT="0" distB="0" distL="114300" distR="114300" simplePos="0" relativeHeight="251715584" behindDoc="0" locked="0" layoutInCell="1" allowOverlap="1" wp14:editId="23E97E08" wp14:anchorId="3D0BFBAA">
            <wp:simplePos x="0" y="0"/>
            <wp:positionH relativeFrom="column">
              <wp:posOffset>31750</wp:posOffset>
            </wp:positionH>
            <wp:positionV relativeFrom="paragraph">
              <wp:posOffset>-306070</wp:posOffset>
            </wp:positionV>
            <wp:extent cx="961390" cy="299720"/>
            <wp:effectExtent l="0" t="0" r="0" b="5080"/>
            <wp:wrapNone/>
            <wp:docPr id="3" name="Picture 2" descr="A green and white logo&#10;&#10;AI-generated content may be incorrect.">
              <a:extLst xmlns:a="http://schemas.openxmlformats.org/drawingml/2006/main">
                <a:ext uri="{FF2B5EF4-FFF2-40B4-BE49-F238E27FC236}">
                  <a16:creationId xmlns:a16="http://schemas.microsoft.com/office/drawing/2014/main" id="{E6BC48F2-18DC-4D77-A389-F17F2B21C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white logo&#10;&#10;AI-generated content may be incorrect.">
                      <a:extLst>
                        <a:ext uri="{FF2B5EF4-FFF2-40B4-BE49-F238E27FC236}">
                          <a16:creationId xmlns:a16="http://schemas.microsoft.com/office/drawing/2014/main" id="{E6BC48F2-18DC-4D77-A389-F17F2B21C34C}"/>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61390" cy="299720"/>
                    </a:xfrm>
                    <a:prstGeom prst="rect">
                      <a:avLst/>
                    </a:prstGeom>
                    <a:noFill/>
                  </pic:spPr>
                </pic:pic>
              </a:graphicData>
            </a:graphic>
          </wp:anchor>
        </w:drawing>
      </w:r>
      <w:r w:rsidR="009D236D">
        <w:rPr>
          <w:rFonts w:ascii="Arial" w:hAnsi="Arial" w:cs="Arial"/>
          <w:b/>
          <w:bCs/>
          <w:color w:val="0070C0"/>
          <w:sz w:val="40"/>
          <w:szCs w:val="40"/>
        </w:rPr>
        <w:br/>
      </w:r>
      <w:r w:rsidRPr="00645D73" w:rsidR="00645D73">
        <w:rPr>
          <w:rFonts w:ascii="Arial" w:hAnsi="Arial" w:cs="Arial"/>
          <w:b/>
          <w:bCs/>
          <w:color w:val="0070C0"/>
          <w:sz w:val="14"/>
          <w:szCs w:val="14"/>
        </w:rPr>
        <w:br/>
      </w:r>
      <w:r w:rsidRPr="00D245C3" w:rsidR="00F7772D">
        <w:rPr>
          <w:rFonts w:ascii="Arial" w:hAnsi="Arial" w:cs="Arial"/>
          <w:b/>
          <w:bCs/>
          <w:color w:val="0070C0"/>
          <w:sz w:val="48"/>
          <w:szCs w:val="48"/>
        </w:rPr>
        <w:t>Care Workforce Pathway</w:t>
      </w:r>
      <w:r w:rsidRPr="00D245C3" w:rsidR="009D236D">
        <w:rPr>
          <w:rFonts w:ascii="Arial" w:hAnsi="Arial" w:cs="Arial"/>
          <w:b/>
          <w:bCs/>
          <w:color w:val="0070C0"/>
          <w:sz w:val="48"/>
          <w:szCs w:val="48"/>
        </w:rPr>
        <w:br/>
      </w:r>
      <w:r w:rsidRPr="00D245C3" w:rsidR="009D236D">
        <w:rPr>
          <w:rFonts w:ascii="Arial" w:hAnsi="Arial" w:cs="Arial"/>
          <w:b/>
          <w:bCs/>
          <w:color w:val="0070C0"/>
          <w:sz w:val="40"/>
          <w:szCs w:val="40"/>
        </w:rPr>
        <w:t>100-day</w:t>
      </w:r>
      <w:r w:rsidRPr="00D245C3" w:rsidR="008C51FC">
        <w:rPr>
          <w:rFonts w:ascii="Arial" w:hAnsi="Arial" w:cs="Arial"/>
          <w:b/>
          <w:bCs/>
          <w:color w:val="0070C0"/>
          <w:sz w:val="40"/>
          <w:szCs w:val="40"/>
        </w:rPr>
        <w:t xml:space="preserve"> challenge </w:t>
      </w:r>
      <w:r w:rsidR="00D245C3">
        <w:rPr>
          <w:rFonts w:ascii="Arial" w:hAnsi="Arial" w:cs="Arial"/>
          <w:b/>
          <w:bCs/>
          <w:color w:val="0070C0"/>
          <w:sz w:val="40"/>
          <w:szCs w:val="40"/>
        </w:rPr>
        <w:t xml:space="preserve">guidance and </w:t>
      </w:r>
      <w:r w:rsidRPr="00D245C3" w:rsidR="008C51FC">
        <w:rPr>
          <w:rFonts w:ascii="Arial" w:hAnsi="Arial" w:cs="Arial"/>
          <w:b/>
          <w:bCs/>
          <w:color w:val="0070C0"/>
          <w:sz w:val="40"/>
          <w:szCs w:val="40"/>
        </w:rPr>
        <w:t>template</w:t>
      </w:r>
    </w:p>
    <w:p w:rsidRPr="00645D73" w:rsidR="00555167" w:rsidP="00A64B76" w:rsidRDefault="00476E03" w14:paraId="23CDB71C" w14:textId="44F6250F">
      <w:pPr>
        <w:spacing w:after="0"/>
        <w:rPr>
          <w:rFonts w:ascii="Arial" w:hAnsi="Arial" w:cs="Arial"/>
          <w:sz w:val="32"/>
          <w:szCs w:val="32"/>
        </w:rPr>
      </w:pPr>
      <w:r w:rsidRPr="00645D73">
        <w:rPr>
          <w:rFonts w:ascii="Arial" w:hAnsi="Arial" w:cs="Arial"/>
          <w:sz w:val="32"/>
          <w:szCs w:val="32"/>
        </w:rPr>
        <w:br/>
      </w:r>
      <w:r w:rsidRPr="00645D73" w:rsidR="003D2E60">
        <w:rPr>
          <w:rFonts w:ascii="Arial" w:hAnsi="Arial" w:cs="Arial"/>
          <w:sz w:val="32"/>
          <w:szCs w:val="32"/>
        </w:rPr>
        <w:t>Every organisation is unique, so our 100</w:t>
      </w:r>
      <w:r w:rsidRPr="00645D73" w:rsidR="003D2E60">
        <w:rPr>
          <w:rFonts w:ascii="Arial" w:hAnsi="Arial" w:cs="Arial"/>
          <w:sz w:val="32"/>
          <w:szCs w:val="32"/>
        </w:rPr>
        <w:noBreakHyphen/>
        <w:t xml:space="preserve">day challenge guidance and template </w:t>
      </w:r>
      <w:r w:rsidRPr="00645D73" w:rsidR="004843B1">
        <w:rPr>
          <w:rFonts w:ascii="Arial" w:hAnsi="Arial" w:cs="Arial"/>
          <w:sz w:val="32"/>
          <w:szCs w:val="32"/>
        </w:rPr>
        <w:t>provide</w:t>
      </w:r>
      <w:r w:rsidRPr="00645D73" w:rsidR="003D2E60">
        <w:rPr>
          <w:rFonts w:ascii="Arial" w:hAnsi="Arial" w:cs="Arial"/>
          <w:sz w:val="32"/>
          <w:szCs w:val="32"/>
        </w:rPr>
        <w:t xml:space="preserve"> a simple, focused way to turn the Care Workforce Pathway </w:t>
      </w:r>
      <w:r w:rsidR="0057004F">
        <w:rPr>
          <w:rFonts w:ascii="Arial" w:hAnsi="Arial" w:cs="Arial"/>
          <w:sz w:val="32"/>
          <w:szCs w:val="32"/>
        </w:rPr>
        <w:t xml:space="preserve">(the Pathway) </w:t>
      </w:r>
      <w:r w:rsidRPr="00645D73" w:rsidR="003D2E60">
        <w:rPr>
          <w:rFonts w:ascii="Arial" w:hAnsi="Arial" w:cs="Arial"/>
          <w:sz w:val="32"/>
          <w:szCs w:val="32"/>
        </w:rPr>
        <w:t>into action, helping you drive progress, make an early impact, and plan your next steps with confidence.</w:t>
      </w:r>
    </w:p>
    <w:p w:rsidRPr="00C36997" w:rsidR="00E627A6" w:rsidP="00E627A6" w:rsidRDefault="00E627A6" w14:paraId="0FB6778D" w14:textId="0E780245">
      <w:pPr>
        <w:rPr>
          <w:b/>
          <w:bCs/>
        </w:rPr>
      </w:pPr>
      <w:r>
        <w:rPr>
          <w:rFonts w:ascii="Arial" w:hAnsi="Arial" w:cs="Arial"/>
          <w:b/>
          <w:bCs/>
          <w:sz w:val="28"/>
          <w:szCs w:val="28"/>
        </w:rPr>
        <w:br/>
      </w:r>
      <w:r w:rsidRPr="00C36997">
        <w:rPr>
          <w:rFonts w:ascii="Arial" w:hAnsi="Arial" w:cs="Arial"/>
          <w:b/>
          <w:bCs/>
          <w:sz w:val="28"/>
          <w:szCs w:val="28"/>
        </w:rPr>
        <w:t xml:space="preserve">This document includes a </w:t>
      </w:r>
      <w:hyperlink w:history="1" w:anchor="template">
        <w:r w:rsidRPr="00C36997">
          <w:rPr>
            <w:rStyle w:val="Hyperlink"/>
            <w:rFonts w:ascii="Arial" w:hAnsi="Arial" w:cs="Arial"/>
            <w:b/>
            <w:bCs/>
            <w:sz w:val="28"/>
            <w:szCs w:val="28"/>
          </w:rPr>
          <w:t>template</w:t>
        </w:r>
      </w:hyperlink>
      <w:r w:rsidRPr="00C36997">
        <w:rPr>
          <w:rFonts w:ascii="Arial" w:hAnsi="Arial" w:cs="Arial"/>
          <w:b/>
          <w:bCs/>
          <w:sz w:val="28"/>
          <w:szCs w:val="28"/>
        </w:rPr>
        <w:t xml:space="preserve"> and a worked </w:t>
      </w:r>
      <w:hyperlink w:history="1" w:anchor="plan">
        <w:r w:rsidRPr="00C36997">
          <w:rPr>
            <w:rStyle w:val="Hyperlink"/>
            <w:rFonts w:ascii="Arial" w:hAnsi="Arial" w:cs="Arial"/>
            <w:b/>
            <w:bCs/>
            <w:sz w:val="28"/>
            <w:szCs w:val="28"/>
          </w:rPr>
          <w:t>example</w:t>
        </w:r>
      </w:hyperlink>
      <w:r w:rsidRPr="00C36997">
        <w:rPr>
          <w:rFonts w:ascii="Arial" w:hAnsi="Arial" w:cs="Arial"/>
          <w:b/>
          <w:bCs/>
          <w:sz w:val="28"/>
          <w:szCs w:val="28"/>
        </w:rPr>
        <w:t>.</w:t>
      </w:r>
    </w:p>
    <w:bookmarkEnd w:id="0"/>
    <w:p w:rsidRPr="00A91B25" w:rsidR="003A79C8" w:rsidP="00F10A5A" w:rsidRDefault="00D80412" w14:paraId="1DD95D5A" w14:textId="19AE7ADF">
      <w:pPr>
        <w:spacing w:after="0"/>
        <w:rPr>
          <w:rFonts w:ascii="Arial" w:hAnsi="Arial" w:cs="Arial"/>
          <w:b/>
          <w:bCs/>
          <w:sz w:val="28"/>
          <w:szCs w:val="28"/>
        </w:rPr>
      </w:pPr>
      <w:r w:rsidRPr="00E627A6">
        <w:rPr>
          <w:rFonts w:ascii="Arial" w:hAnsi="Arial" w:cs="Arial"/>
          <w:b/>
          <w:bCs/>
          <w:sz w:val="28"/>
          <w:szCs w:val="28"/>
        </w:rPr>
        <w:br/>
      </w:r>
      <w:r w:rsidRPr="00A91B25" w:rsidR="003A79C8">
        <w:rPr>
          <w:rFonts w:ascii="Arial" w:hAnsi="Arial" w:cs="Arial"/>
          <w:b/>
          <w:bCs/>
          <w:sz w:val="28"/>
          <w:szCs w:val="28"/>
        </w:rPr>
        <w:t>What is a 100</w:t>
      </w:r>
      <w:r w:rsidRPr="00A91B25" w:rsidR="003A79C8">
        <w:rPr>
          <w:rFonts w:ascii="Cambria Math" w:hAnsi="Cambria Math" w:cs="Cambria Math"/>
          <w:b/>
          <w:bCs/>
          <w:sz w:val="28"/>
          <w:szCs w:val="28"/>
        </w:rPr>
        <w:t>‑</w:t>
      </w:r>
      <w:r w:rsidRPr="00A91B25" w:rsidR="003A79C8">
        <w:rPr>
          <w:rFonts w:ascii="Arial" w:hAnsi="Arial" w:cs="Arial"/>
          <w:b/>
          <w:bCs/>
          <w:sz w:val="28"/>
          <w:szCs w:val="28"/>
        </w:rPr>
        <w:t>day challenge?</w:t>
      </w:r>
    </w:p>
    <w:p w:rsidRPr="00A91B25" w:rsidR="003A79C8" w:rsidP="00F10A5A" w:rsidRDefault="003A79C8" w14:paraId="36DF0D7A" w14:textId="2D5AE235">
      <w:pPr>
        <w:spacing w:after="0"/>
        <w:rPr>
          <w:rFonts w:ascii="Arial" w:hAnsi="Arial" w:cs="Arial"/>
          <w:sz w:val="28"/>
          <w:szCs w:val="28"/>
        </w:rPr>
      </w:pPr>
      <w:r w:rsidRPr="00A91B25">
        <w:rPr>
          <w:rFonts w:ascii="Arial" w:hAnsi="Arial" w:cs="Arial"/>
          <w:sz w:val="28"/>
          <w:szCs w:val="28"/>
        </w:rPr>
        <w:t>A 100</w:t>
      </w:r>
      <w:r w:rsidRPr="00A91B25">
        <w:rPr>
          <w:rFonts w:ascii="Cambria Math" w:hAnsi="Cambria Math" w:cs="Cambria Math"/>
          <w:sz w:val="28"/>
          <w:szCs w:val="28"/>
        </w:rPr>
        <w:t>‑</w:t>
      </w:r>
      <w:r w:rsidRPr="00A91B25">
        <w:rPr>
          <w:rFonts w:ascii="Arial" w:hAnsi="Arial" w:cs="Arial"/>
          <w:sz w:val="28"/>
          <w:szCs w:val="28"/>
        </w:rPr>
        <w:t>day challenge is a short, focused improvement period where you work towards a clear goal. You choose the timeframe. It doesn’t have to be exactly 100 days.</w:t>
      </w:r>
    </w:p>
    <w:p w:rsidRPr="00A91B25" w:rsidR="003A79C8" w:rsidP="00F10A5A" w:rsidRDefault="00A91B25" w14:paraId="2614DB9C" w14:textId="39A9670C">
      <w:pPr>
        <w:spacing w:after="0"/>
        <w:rPr>
          <w:rFonts w:ascii="Arial" w:hAnsi="Arial" w:cs="Arial"/>
          <w:b/>
          <w:bCs/>
          <w:sz w:val="28"/>
          <w:szCs w:val="28"/>
        </w:rPr>
      </w:pPr>
      <w:r w:rsidRPr="00A91B25">
        <w:rPr>
          <w:rFonts w:ascii="Arial" w:hAnsi="Arial" w:cs="Arial"/>
          <w:b/>
          <w:bCs/>
          <w:sz w:val="28"/>
          <w:szCs w:val="28"/>
        </w:rPr>
        <w:br/>
      </w:r>
      <w:r w:rsidRPr="00A91B25" w:rsidR="003A79C8">
        <w:rPr>
          <w:rFonts w:ascii="Arial" w:hAnsi="Arial" w:cs="Arial"/>
          <w:b/>
          <w:bCs/>
          <w:sz w:val="28"/>
          <w:szCs w:val="28"/>
        </w:rPr>
        <w:t>Why use one?</w:t>
      </w:r>
    </w:p>
    <w:p w:rsidRPr="00A91B25" w:rsidR="003A79C8" w:rsidP="00F10A5A" w:rsidRDefault="003A79C8" w14:paraId="0939C4CB" w14:textId="04F5453B">
      <w:pPr>
        <w:spacing w:after="0"/>
        <w:rPr>
          <w:rFonts w:ascii="Arial" w:hAnsi="Arial" w:cs="Arial"/>
          <w:sz w:val="28"/>
          <w:szCs w:val="28"/>
        </w:rPr>
      </w:pPr>
      <w:r w:rsidRPr="00A91B25">
        <w:rPr>
          <w:rFonts w:ascii="Arial" w:hAnsi="Arial" w:cs="Arial"/>
          <w:sz w:val="28"/>
          <w:szCs w:val="28"/>
        </w:rPr>
        <w:t>A challenge plan helps you stay organised, track changes, and deliver actions on time. It keeps teams focused on achieving measurable results.</w:t>
      </w:r>
    </w:p>
    <w:p w:rsidRPr="00A91B25" w:rsidR="003A79C8" w:rsidP="00F10A5A" w:rsidRDefault="00A91B25" w14:paraId="083F606A" w14:textId="506D9A2F">
      <w:pPr>
        <w:spacing w:after="0"/>
        <w:rPr>
          <w:rFonts w:ascii="Arial" w:hAnsi="Arial" w:cs="Arial"/>
          <w:b/>
          <w:bCs/>
          <w:sz w:val="28"/>
          <w:szCs w:val="28"/>
        </w:rPr>
      </w:pPr>
      <w:r w:rsidRPr="00A91B25">
        <w:rPr>
          <w:rFonts w:ascii="Arial" w:hAnsi="Arial" w:cs="Arial"/>
          <w:b/>
          <w:bCs/>
          <w:sz w:val="28"/>
          <w:szCs w:val="28"/>
        </w:rPr>
        <w:br/>
      </w:r>
      <w:r w:rsidRPr="00A91B25" w:rsidR="003A79C8">
        <w:rPr>
          <w:rFonts w:ascii="Arial" w:hAnsi="Arial" w:cs="Arial"/>
          <w:b/>
          <w:bCs/>
          <w:sz w:val="28"/>
          <w:szCs w:val="28"/>
        </w:rPr>
        <w:t>How to plan your challenge</w:t>
      </w:r>
    </w:p>
    <w:p w:rsidRPr="00A91B25" w:rsidR="003A79C8" w:rsidP="00F10A5A" w:rsidRDefault="003A79C8" w14:paraId="02626C9F" w14:textId="77777777">
      <w:pPr>
        <w:spacing w:after="0"/>
        <w:rPr>
          <w:rFonts w:ascii="Arial" w:hAnsi="Arial" w:cs="Arial"/>
          <w:sz w:val="28"/>
          <w:szCs w:val="28"/>
        </w:rPr>
      </w:pPr>
      <w:r w:rsidRPr="00A91B25">
        <w:rPr>
          <w:rFonts w:ascii="Arial" w:hAnsi="Arial" w:cs="Arial"/>
          <w:sz w:val="28"/>
          <w:szCs w:val="28"/>
        </w:rPr>
        <w:t>Pick a start and end date that work for you. For example, starting in September or October means finishing around January or February, giving you flexibility during busy periods like winter.</w:t>
      </w:r>
    </w:p>
    <w:p w:rsidRPr="00A91B25" w:rsidR="003A79C8" w:rsidP="00F10A5A" w:rsidRDefault="00A91B25" w14:paraId="14EDC663" w14:textId="17C0EE4B">
      <w:pPr>
        <w:spacing w:after="0"/>
        <w:rPr>
          <w:rFonts w:ascii="Arial" w:hAnsi="Arial" w:cs="Arial"/>
          <w:b/>
          <w:bCs/>
          <w:sz w:val="28"/>
          <w:szCs w:val="28"/>
        </w:rPr>
      </w:pPr>
      <w:r w:rsidRPr="00A91B25">
        <w:rPr>
          <w:rFonts w:ascii="Arial" w:hAnsi="Arial" w:cs="Arial"/>
          <w:b/>
          <w:bCs/>
          <w:sz w:val="28"/>
          <w:szCs w:val="28"/>
        </w:rPr>
        <w:br/>
      </w:r>
      <w:r w:rsidRPr="00A91B25" w:rsidR="003A79C8">
        <w:rPr>
          <w:rFonts w:ascii="Arial" w:hAnsi="Arial" w:cs="Arial"/>
          <w:b/>
          <w:bCs/>
          <w:sz w:val="28"/>
          <w:szCs w:val="28"/>
        </w:rPr>
        <w:t>Who can use it?</w:t>
      </w:r>
    </w:p>
    <w:p w:rsidRPr="00A91B25" w:rsidR="003A79C8" w:rsidP="00F10A5A" w:rsidRDefault="003A79C8" w14:paraId="00E08768" w14:textId="5C5C8257">
      <w:pPr>
        <w:spacing w:after="0"/>
        <w:rPr>
          <w:rFonts w:ascii="Arial" w:hAnsi="Arial" w:cs="Arial"/>
          <w:sz w:val="28"/>
          <w:szCs w:val="28"/>
        </w:rPr>
      </w:pPr>
      <w:r w:rsidRPr="00A91B25">
        <w:rPr>
          <w:rFonts w:ascii="Arial" w:hAnsi="Arial" w:cs="Arial"/>
          <w:sz w:val="28"/>
          <w:szCs w:val="28"/>
        </w:rPr>
        <w:t>This approach works for individuals, teams, or wider system projects. The template is flexible and can be adapted to light, medium, or full adoption of the Pathway.</w:t>
      </w:r>
    </w:p>
    <w:p w:rsidRPr="00A91B25" w:rsidR="00F7772D" w:rsidP="00397FE3" w:rsidRDefault="00931AEE" w14:paraId="7FB7192B" w14:textId="5BBA9F13">
      <w:pPr>
        <w:spacing w:after="0"/>
        <w:rPr>
          <w:rFonts w:ascii="Arial" w:hAnsi="Arial" w:cs="Arial"/>
          <w:sz w:val="28"/>
          <w:szCs w:val="28"/>
        </w:rPr>
      </w:pPr>
      <w:r>
        <w:rPr>
          <w:noProof/>
        </w:rPr>
        <mc:AlternateContent>
          <mc:Choice Requires="wps">
            <w:drawing>
              <wp:anchor distT="0" distB="0" distL="114300" distR="114300" simplePos="0" relativeHeight="251694080" behindDoc="0" locked="0" layoutInCell="1" allowOverlap="1" wp14:editId="4652424C" wp14:anchorId="1E9A3F33">
                <wp:simplePos x="0" y="0"/>
                <wp:positionH relativeFrom="column">
                  <wp:posOffset>2374900</wp:posOffset>
                </wp:positionH>
                <wp:positionV relativeFrom="paragraph">
                  <wp:posOffset>116205</wp:posOffset>
                </wp:positionV>
                <wp:extent cx="4020820" cy="1173480"/>
                <wp:effectExtent l="0" t="0" r="0" b="7620"/>
                <wp:wrapThrough wrapText="bothSides">
                  <wp:wrapPolygon edited="0">
                    <wp:start x="409" y="0"/>
                    <wp:lineTo x="0" y="1403"/>
                    <wp:lineTo x="0" y="19987"/>
                    <wp:lineTo x="409" y="21390"/>
                    <wp:lineTo x="21081" y="21390"/>
                    <wp:lineTo x="21491" y="19987"/>
                    <wp:lineTo x="21491" y="1403"/>
                    <wp:lineTo x="21081" y="0"/>
                    <wp:lineTo x="409" y="0"/>
                  </wp:wrapPolygon>
                </wp:wrapThrough>
                <wp:docPr id="834235061" name="Rectangle: Rounded Corners 10"/>
                <wp:cNvGraphicFramePr/>
                <a:graphic xmlns:a="http://schemas.openxmlformats.org/drawingml/2006/main">
                  <a:graphicData uri="http://schemas.microsoft.com/office/word/2010/wordprocessingShape">
                    <wps:wsp>
                      <wps:cNvSpPr/>
                      <wps:spPr>
                        <a:xfrm>
                          <a:off x="0" y="0"/>
                          <a:ext cx="4020820" cy="1173480"/>
                        </a:xfrm>
                        <a:prstGeom prst="roundRect">
                          <a:avLst/>
                        </a:prstGeom>
                        <a:solidFill>
                          <a:srgbClr val="0070C0"/>
                        </a:solidFill>
                        <a:ln w="19050" cap="flat" cmpd="sng" algn="ctr">
                          <a:noFill/>
                          <a:prstDash val="solid"/>
                          <a:miter lim="800000"/>
                        </a:ln>
                        <a:effectLst/>
                      </wps:spPr>
                      <wps:txbx>
                        <w:txbxContent>
                          <w:p w:rsidRPr="00B75310" w:rsidR="003A60C0" w:rsidP="003A60C0" w:rsidRDefault="003A60C0" w14:paraId="3DF4ED0C" w14:textId="3B95A92B">
                            <w:pPr>
                              <w:jc w:val="center"/>
                              <w:rPr>
                                <w:rFonts w:ascii="Arial" w:hAnsi="Arial" w:cs="Arial"/>
                                <w:color w:val="FFFFFF" w:themeColor="background1"/>
                                <w:sz w:val="28"/>
                                <w:szCs w:val="28"/>
                              </w:rPr>
                            </w:pPr>
                            <w:r w:rsidRPr="00C718D8">
                              <w:rPr>
                                <w:rFonts w:ascii="Arial" w:hAnsi="Arial" w:cs="Arial"/>
                                <w:color w:val="FFFFFF" w:themeColor="background1"/>
                                <w:sz w:val="28"/>
                                <w:szCs w:val="28"/>
                              </w:rPr>
                              <w:t>The term</w:t>
                            </w:r>
                            <w:r>
                              <w:rPr>
                                <w:rFonts w:ascii="Arial" w:hAnsi="Arial" w:cs="Arial"/>
                                <w:b/>
                                <w:bCs/>
                                <w:color w:val="FFFFFF" w:themeColor="background1"/>
                                <w:sz w:val="28"/>
                                <w:szCs w:val="28"/>
                              </w:rPr>
                              <w:t xml:space="preserve"> </w:t>
                            </w:r>
                            <w:r w:rsidRPr="00B75310">
                              <w:rPr>
                                <w:rFonts w:ascii="Arial" w:hAnsi="Arial" w:cs="Arial"/>
                                <w:b/>
                                <w:bCs/>
                                <w:color w:val="FFFFFF" w:themeColor="background1"/>
                                <w:sz w:val="28"/>
                                <w:szCs w:val="28"/>
                              </w:rPr>
                              <w:t>Pathway adoption</w:t>
                            </w:r>
                            <w:r>
                              <w:rPr>
                                <w:rFonts w:ascii="Arial" w:hAnsi="Arial" w:cs="Arial"/>
                                <w:color w:val="FFFFFF" w:themeColor="background1"/>
                                <w:sz w:val="28"/>
                                <w:szCs w:val="28"/>
                              </w:rPr>
                              <w:t xml:space="preserve"> </w:t>
                            </w:r>
                            <w:r w:rsidRPr="00945683">
                              <w:rPr>
                                <w:rFonts w:ascii="Arial" w:hAnsi="Arial" w:cs="Arial"/>
                                <w:color w:val="FFFFFF" w:themeColor="background1"/>
                                <w:sz w:val="28"/>
                                <w:szCs w:val="28"/>
                              </w:rPr>
                              <w:t>means care providers</w:t>
                            </w:r>
                            <w:r>
                              <w:rPr>
                                <w:rFonts w:ascii="Arial" w:hAnsi="Arial" w:cs="Arial"/>
                                <w:color w:val="FFFFFF" w:themeColor="background1"/>
                                <w:sz w:val="28"/>
                                <w:szCs w:val="28"/>
                              </w:rPr>
                              <w:t xml:space="preserve"> who</w:t>
                            </w:r>
                            <w:r w:rsidRPr="00945683">
                              <w:rPr>
                                <w:rFonts w:ascii="Arial" w:hAnsi="Arial" w:cs="Arial"/>
                                <w:color w:val="FFFFFF" w:themeColor="background1"/>
                                <w:sz w:val="28"/>
                                <w:szCs w:val="28"/>
                              </w:rPr>
                              <w:t xml:space="preserve"> decide to use the Care Workforce Pathway’s recommended practices and tools in their </w:t>
                            </w:r>
                            <w:r w:rsidRPr="00945683" w:rsidR="008A7830">
                              <w:rPr>
                                <w:rFonts w:ascii="Arial" w:hAnsi="Arial" w:cs="Arial"/>
                                <w:color w:val="FFFFFF" w:themeColor="background1"/>
                                <w:sz w:val="28"/>
                                <w:szCs w:val="28"/>
                              </w:rPr>
                              <w:t>day-to-day</w:t>
                            </w:r>
                            <w:r w:rsidRPr="00945683">
                              <w:rPr>
                                <w:rFonts w:ascii="Arial" w:hAnsi="Arial" w:cs="Arial"/>
                                <w:color w:val="FFFFFF" w:themeColor="background1"/>
                                <w:sz w:val="28"/>
                                <w:szCs w:val="28"/>
                              </w:rPr>
                              <w:t xml:space="preserve"> work</w:t>
                            </w:r>
                          </w:p>
                          <w:p w:rsidR="003A60C0" w:rsidP="003A60C0" w:rsidRDefault="003A60C0" w14:paraId="7836C32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10" style="position:absolute;margin-left:187pt;margin-top:9.15pt;width:316.6pt;height:9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70c0" stroked="f" strokeweight="1.5pt" arcsize="10923f" w14:anchorId="1E9A3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">
                <v:stroke joinstyle="miter"/>
                <v:textbox>
                  <w:txbxContent>
                    <w:p w:rsidRPr="00B75310" w:rsidR="003A60C0" w:rsidP="003A60C0" w:rsidRDefault="003A60C0" w14:paraId="3DF4ED0C" w14:textId="3B95A92B">
                      <w:pPr>
                        <w:jc w:val="center"/>
                        <w:rPr>
                          <w:rFonts w:ascii="Arial" w:hAnsi="Arial" w:cs="Arial"/>
                          <w:color w:val="FFFFFF" w:themeColor="background1"/>
                          <w:sz w:val="28"/>
                          <w:szCs w:val="28"/>
                        </w:rPr>
                      </w:pPr>
                      <w:r w:rsidRPr="00C718D8">
                        <w:rPr>
                          <w:rFonts w:ascii="Arial" w:hAnsi="Arial" w:cs="Arial"/>
                          <w:color w:val="FFFFFF" w:themeColor="background1"/>
                          <w:sz w:val="28"/>
                          <w:szCs w:val="28"/>
                        </w:rPr>
                        <w:t>The term</w:t>
                      </w:r>
                      <w:r>
                        <w:rPr>
                          <w:rFonts w:ascii="Arial" w:hAnsi="Arial" w:cs="Arial"/>
                          <w:b/>
                          <w:bCs/>
                          <w:color w:val="FFFFFF" w:themeColor="background1"/>
                          <w:sz w:val="28"/>
                          <w:szCs w:val="28"/>
                        </w:rPr>
                        <w:t xml:space="preserve"> </w:t>
                      </w:r>
                      <w:r w:rsidRPr="00B75310">
                        <w:rPr>
                          <w:rFonts w:ascii="Arial" w:hAnsi="Arial" w:cs="Arial"/>
                          <w:b/>
                          <w:bCs/>
                          <w:color w:val="FFFFFF" w:themeColor="background1"/>
                          <w:sz w:val="28"/>
                          <w:szCs w:val="28"/>
                        </w:rPr>
                        <w:t>Pathway adoption</w:t>
                      </w:r>
                      <w:r>
                        <w:rPr>
                          <w:rFonts w:ascii="Arial" w:hAnsi="Arial" w:cs="Arial"/>
                          <w:color w:val="FFFFFF" w:themeColor="background1"/>
                          <w:sz w:val="28"/>
                          <w:szCs w:val="28"/>
                        </w:rPr>
                        <w:t xml:space="preserve"> </w:t>
                      </w:r>
                      <w:r w:rsidRPr="00945683">
                        <w:rPr>
                          <w:rFonts w:ascii="Arial" w:hAnsi="Arial" w:cs="Arial"/>
                          <w:color w:val="FFFFFF" w:themeColor="background1"/>
                          <w:sz w:val="28"/>
                          <w:szCs w:val="28"/>
                        </w:rPr>
                        <w:t>means care providers</w:t>
                      </w:r>
                      <w:r>
                        <w:rPr>
                          <w:rFonts w:ascii="Arial" w:hAnsi="Arial" w:cs="Arial"/>
                          <w:color w:val="FFFFFF" w:themeColor="background1"/>
                          <w:sz w:val="28"/>
                          <w:szCs w:val="28"/>
                        </w:rPr>
                        <w:t xml:space="preserve"> who</w:t>
                      </w:r>
                      <w:r w:rsidRPr="00945683">
                        <w:rPr>
                          <w:rFonts w:ascii="Arial" w:hAnsi="Arial" w:cs="Arial"/>
                          <w:color w:val="FFFFFF" w:themeColor="background1"/>
                          <w:sz w:val="28"/>
                          <w:szCs w:val="28"/>
                        </w:rPr>
                        <w:t xml:space="preserve"> decide to use the Care Workforce Pathway’s recommended practices and tools in their </w:t>
                      </w:r>
                      <w:r w:rsidRPr="00945683" w:rsidR="008A7830">
                        <w:rPr>
                          <w:rFonts w:ascii="Arial" w:hAnsi="Arial" w:cs="Arial"/>
                          <w:color w:val="FFFFFF" w:themeColor="background1"/>
                          <w:sz w:val="28"/>
                          <w:szCs w:val="28"/>
                        </w:rPr>
                        <w:t>day-to-day</w:t>
                      </w:r>
                      <w:r w:rsidRPr="00945683">
                        <w:rPr>
                          <w:rFonts w:ascii="Arial" w:hAnsi="Arial" w:cs="Arial"/>
                          <w:color w:val="FFFFFF" w:themeColor="background1"/>
                          <w:sz w:val="28"/>
                          <w:szCs w:val="28"/>
                        </w:rPr>
                        <w:t xml:space="preserve"> work</w:t>
                      </w:r>
                    </w:p>
                    <w:p w:rsidR="003A60C0" w:rsidP="003A60C0" w:rsidRDefault="003A60C0" w14:paraId="7836C32B" w14:textId="77777777">
                      <w:pPr>
                        <w:jc w:val="center"/>
                      </w:pPr>
                    </w:p>
                  </w:txbxContent>
                </v:textbox>
                <w10:wrap type="through"/>
              </v:roundrect>
            </w:pict>
          </mc:Fallback>
        </mc:AlternateContent>
      </w:r>
      <w:r w:rsidRPr="00A91B25" w:rsidR="00A91B25">
        <w:rPr>
          <w:rFonts w:ascii="Arial" w:hAnsi="Arial" w:cs="Arial"/>
          <w:sz w:val="28"/>
          <w:szCs w:val="28"/>
        </w:rPr>
        <w:br/>
      </w:r>
      <w:r w:rsidRPr="00A91B25" w:rsidR="003A79C8">
        <w:rPr>
          <w:rFonts w:ascii="Arial" w:hAnsi="Arial" w:cs="Arial"/>
          <w:b/>
          <w:bCs/>
          <w:sz w:val="28"/>
          <w:szCs w:val="28"/>
        </w:rPr>
        <w:t>Remember:</w:t>
      </w:r>
      <w:r w:rsidRPr="00A91B25" w:rsidR="003A79C8">
        <w:rPr>
          <w:rFonts w:ascii="Arial" w:hAnsi="Arial" w:cs="Arial"/>
          <w:sz w:val="28"/>
          <w:szCs w:val="28"/>
        </w:rPr>
        <w:t xml:space="preserve"> this is just an example</w:t>
      </w:r>
      <w:r w:rsidRPr="00A91B25" w:rsidR="00A91B25">
        <w:rPr>
          <w:rFonts w:ascii="Arial" w:hAnsi="Arial" w:cs="Arial"/>
          <w:sz w:val="28"/>
          <w:szCs w:val="28"/>
        </w:rPr>
        <w:t xml:space="preserve">, </w:t>
      </w:r>
      <w:r w:rsidRPr="00A91B25" w:rsidR="003A79C8">
        <w:rPr>
          <w:rFonts w:ascii="Arial" w:hAnsi="Arial" w:cs="Arial"/>
          <w:sz w:val="28"/>
          <w:szCs w:val="28"/>
        </w:rPr>
        <w:t>tailor it to your goals, timelines, and resources.</w:t>
      </w:r>
    </w:p>
    <w:bookmarkStart w:name="template" w:id="1"/>
    <w:p w:rsidRPr="003963E3" w:rsidR="004814A6" w:rsidP="00F10A5A" w:rsidRDefault="00226256" w14:paraId="0265F0D9" w14:textId="58EC448F">
      <w:pPr>
        <w:spacing w:before="240" w:after="0"/>
        <w:rPr>
          <w:rFonts w:ascii="Arial" w:hAnsi="Arial" w:cs="Arial"/>
          <w:b/>
          <w:bCs/>
          <w:sz w:val="16"/>
          <w:szCs w:val="16"/>
        </w:rPr>
      </w:pPr>
      <w:r>
        <w:rPr>
          <w:rFonts w:ascii="Arial" w:hAnsi="Arial" w:cs="Arial"/>
          <w:b/>
          <w:bCs/>
          <w:noProof/>
          <w:sz w:val="40"/>
          <w:szCs w:val="40"/>
        </w:rPr>
        <w:lastRenderedPageBreak/>
        <mc:AlternateContent>
          <mc:Choice Requires="wps">
            <w:drawing>
              <wp:anchor distT="0" distB="0" distL="114300" distR="114300" simplePos="0" relativeHeight="251697152" behindDoc="0" locked="0" layoutInCell="1" allowOverlap="1" wp14:editId="57DCFF17" wp14:anchorId="25652B76">
                <wp:simplePos x="0" y="0"/>
                <wp:positionH relativeFrom="column">
                  <wp:posOffset>-93980</wp:posOffset>
                </wp:positionH>
                <wp:positionV relativeFrom="paragraph">
                  <wp:posOffset>686435</wp:posOffset>
                </wp:positionV>
                <wp:extent cx="6492240" cy="0"/>
                <wp:effectExtent l="0" t="0" r="0" b="0"/>
                <wp:wrapNone/>
                <wp:docPr id="2028851894" name="Straight Connector 7"/>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7"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5pt" from="-7.4pt,54.05pt" to="503.8pt,54.05pt" w14:anchorId="032F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">
                <v:stroke joinstyle="miter"/>
              </v:line>
            </w:pict>
          </mc:Fallback>
        </mc:AlternateContent>
      </w:r>
      <w:r w:rsidRPr="00F847DF" w:rsidR="004814A6">
        <w:rPr>
          <w:rFonts w:ascii="Arial" w:hAnsi="Arial" w:cs="Arial"/>
          <w:b/>
          <w:bCs/>
          <w:sz w:val="40"/>
          <w:szCs w:val="40"/>
        </w:rPr>
        <w:t xml:space="preserve">100-day challenge template </w:t>
      </w:r>
      <w:bookmarkEnd w:id="1"/>
      <w:r w:rsidR="00B33A6E">
        <w:rPr>
          <w:rFonts w:ascii="Arial" w:hAnsi="Arial" w:cs="Arial"/>
          <w:b/>
          <w:bCs/>
          <w:sz w:val="40"/>
          <w:szCs w:val="40"/>
        </w:rPr>
        <w:br/>
      </w:r>
      <w:r w:rsidR="00B33A6E">
        <w:rPr>
          <w:rFonts w:ascii="Arial" w:hAnsi="Arial" w:cs="Arial"/>
          <w:sz w:val="28"/>
          <w:szCs w:val="28"/>
        </w:rPr>
        <w:t>A step</w:t>
      </w:r>
      <w:r w:rsidR="002064B0">
        <w:rPr>
          <w:rFonts w:ascii="Arial" w:hAnsi="Arial" w:cs="Arial"/>
          <w:sz w:val="28"/>
          <w:szCs w:val="28"/>
        </w:rPr>
        <w:t>-</w:t>
      </w:r>
      <w:r w:rsidR="00B33A6E">
        <w:rPr>
          <w:rFonts w:ascii="Arial" w:hAnsi="Arial" w:cs="Arial"/>
          <w:sz w:val="28"/>
          <w:szCs w:val="28"/>
        </w:rPr>
        <w:t>by</w:t>
      </w:r>
      <w:r w:rsidR="002064B0">
        <w:rPr>
          <w:rFonts w:ascii="Arial" w:hAnsi="Arial" w:cs="Arial"/>
          <w:sz w:val="28"/>
          <w:szCs w:val="28"/>
        </w:rPr>
        <w:t>-</w:t>
      </w:r>
      <w:r w:rsidR="00B33A6E">
        <w:rPr>
          <w:rFonts w:ascii="Arial" w:hAnsi="Arial" w:cs="Arial"/>
          <w:sz w:val="28"/>
          <w:szCs w:val="28"/>
        </w:rPr>
        <w:t xml:space="preserve">step guide to </w:t>
      </w:r>
      <w:r w:rsidRPr="00E42ACF" w:rsidR="00E42ACF">
        <w:rPr>
          <w:rFonts w:ascii="Arial" w:hAnsi="Arial" w:cs="Arial"/>
          <w:sz w:val="28"/>
          <w:szCs w:val="28"/>
        </w:rPr>
        <w:t xml:space="preserve">develop your own </w:t>
      </w:r>
      <w:r w:rsidR="00B33A6E">
        <w:rPr>
          <w:rFonts w:ascii="Arial" w:hAnsi="Arial" w:cs="Arial"/>
          <w:sz w:val="28"/>
          <w:szCs w:val="28"/>
        </w:rPr>
        <w:t xml:space="preserve">challenge </w:t>
      </w:r>
      <w:r w:rsidRPr="00E42ACF" w:rsidR="00E42ACF">
        <w:rPr>
          <w:rFonts w:ascii="Arial" w:hAnsi="Arial" w:cs="Arial"/>
          <w:sz w:val="28"/>
          <w:szCs w:val="28"/>
        </w:rPr>
        <w:t>plan</w:t>
      </w:r>
      <w:r w:rsidR="00CE17F1">
        <w:rPr>
          <w:rFonts w:ascii="Arial" w:hAnsi="Arial" w:cs="Arial"/>
          <w:sz w:val="28"/>
          <w:szCs w:val="28"/>
        </w:rPr>
        <w:t>.</w:t>
      </w:r>
      <w:r w:rsidR="00E42ACF">
        <w:rPr>
          <w:rFonts w:ascii="Arial" w:hAnsi="Arial" w:cs="Arial"/>
          <w:sz w:val="28"/>
          <w:szCs w:val="28"/>
        </w:rPr>
        <w:br/>
      </w:r>
    </w:p>
    <w:p w:rsidR="00C84DAF" w:rsidP="0019789A" w:rsidRDefault="00C84DAF" w14:paraId="1033EAFB" w14:textId="6E5E37F4">
      <w:pPr>
        <w:spacing w:after="0"/>
        <w:rPr>
          <w:rFonts w:ascii="Arial" w:hAnsi="Arial" w:cs="Arial"/>
          <w:b/>
          <w:bCs/>
          <w:color w:val="008C95"/>
          <w:sz w:val="36"/>
          <w:szCs w:val="36"/>
        </w:rPr>
      </w:pPr>
    </w:p>
    <w:p w:rsidRPr="00F9537E" w:rsidR="00EB4FAC" w:rsidP="00F10A5A" w:rsidRDefault="00F9537E" w14:paraId="2F3C331A" w14:textId="17A1171E">
      <w:pPr>
        <w:spacing w:after="0"/>
        <w:rPr>
          <w:rFonts w:ascii="Arial" w:hAnsi="Arial" w:cs="Arial"/>
          <w:b/>
          <w:bCs/>
          <w:color w:val="008C95"/>
          <w:sz w:val="36"/>
          <w:szCs w:val="36"/>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editId="3BDEBEE5" wp14:anchorId="139AA08E">
                <wp:simplePos x="0" y="0"/>
                <wp:positionH relativeFrom="margin">
                  <wp:posOffset>0</wp:posOffset>
                </wp:positionH>
                <wp:positionV relativeFrom="paragraph">
                  <wp:posOffset>414020</wp:posOffset>
                </wp:positionV>
                <wp:extent cx="6216650" cy="945515"/>
                <wp:effectExtent l="0" t="0" r="0" b="6985"/>
                <wp:wrapSquare wrapText="bothSides"/>
                <wp:docPr id="427286959" name="Rectangle: Rounded Corners 3"/>
                <wp:cNvGraphicFramePr/>
                <a:graphic xmlns:a="http://schemas.openxmlformats.org/drawingml/2006/main">
                  <a:graphicData uri="http://schemas.microsoft.com/office/word/2010/wordprocessingShape">
                    <wps:wsp>
                      <wps:cNvSpPr/>
                      <wps:spPr>
                        <a:xfrm>
                          <a:off x="0" y="0"/>
                          <a:ext cx="6216650" cy="945515"/>
                        </a:xfrm>
                        <a:prstGeom prst="roundRect">
                          <a:avLst/>
                        </a:prstGeom>
                        <a:solidFill>
                          <a:srgbClr val="008C95"/>
                        </a:solidFill>
                        <a:ln w="76200" cap="flat" cmpd="sng" algn="ctr">
                          <a:noFill/>
                          <a:prstDash val="solid"/>
                          <a:miter lim="800000"/>
                        </a:ln>
                        <a:effectLst/>
                      </wps:spPr>
                      <wps:txbx>
                        <w:txbxContent>
                          <w:p w:rsidR="00EB4FAC" w:rsidP="00EB4FAC" w:rsidRDefault="00EB4FAC" w14:paraId="7B175D2C" w14:textId="3D8F6C1F">
                            <w:pPr>
                              <w:spacing w:after="0"/>
                              <w:rPr>
                                <w:rFonts w:ascii="Arial" w:hAnsi="Arial" w:cs="Arial"/>
                                <w:b/>
                                <w:bCs/>
                                <w:sz w:val="32"/>
                                <w:szCs w:val="32"/>
                              </w:rPr>
                            </w:pPr>
                            <w:r w:rsidRPr="00A54DA1">
                              <w:rPr>
                                <w:rFonts w:ascii="Arial" w:hAnsi="Arial" w:cs="Arial"/>
                                <w:b/>
                                <w:bCs/>
                                <w:color w:val="FFFFFF" w:themeColor="background1"/>
                                <w:sz w:val="28"/>
                                <w:szCs w:val="28"/>
                              </w:rPr>
                              <w:t>Aim</w:t>
                            </w:r>
                            <w:r w:rsidRPr="00A54DA1">
                              <w:rPr>
                                <w:rFonts w:ascii="Arial" w:hAnsi="Arial" w:cs="Arial"/>
                                <w:color w:val="FFFFFF" w:themeColor="background1"/>
                                <w:sz w:val="28"/>
                                <w:szCs w:val="28"/>
                              </w:rPr>
                              <w:t>: To make sure senior leaders understand, support, and approve the plan to adopt the Pathway. This early agreement sets expectations and ensures the work has the backing it needs.</w:t>
                            </w:r>
                            <w:r>
                              <w:rPr>
                                <w:rFonts w:ascii="Arial" w:hAnsi="Arial" w:cs="Arial"/>
                                <w:sz w:val="28"/>
                                <w:szCs w:val="28"/>
                              </w:rPr>
                              <w:br/>
                            </w:r>
                          </w:p>
                          <w:p w:rsidR="00EB4FAC" w:rsidP="00EB4FAC" w:rsidRDefault="00EB4FAC" w14:paraId="19096C4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3" style="position:absolute;margin-left:0;margin-top:32.6pt;width:489.5pt;height:74.4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7" fillcolor="#008c95" stroked="f" strokeweight="6pt" arcsize="10923f" w14:anchorId="139AA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">
                <v:stroke joinstyle="miter"/>
                <v:textbox>
                  <w:txbxContent>
                    <w:p w:rsidR="00EB4FAC" w:rsidP="00EB4FAC" w:rsidRDefault="00EB4FAC" w14:paraId="7B175D2C" w14:textId="3D8F6C1F">
                      <w:pPr>
                        <w:spacing w:after="0"/>
                        <w:rPr>
                          <w:rFonts w:ascii="Arial" w:hAnsi="Arial" w:cs="Arial"/>
                          <w:b/>
                          <w:bCs/>
                          <w:sz w:val="32"/>
                          <w:szCs w:val="32"/>
                        </w:rPr>
                      </w:pPr>
                      <w:r w:rsidRPr="00A54DA1">
                        <w:rPr>
                          <w:rFonts w:ascii="Arial" w:hAnsi="Arial" w:cs="Arial"/>
                          <w:b/>
                          <w:bCs/>
                          <w:color w:val="FFFFFF" w:themeColor="background1"/>
                          <w:sz w:val="28"/>
                          <w:szCs w:val="28"/>
                        </w:rPr>
                        <w:t>Aim</w:t>
                      </w:r>
                      <w:r w:rsidRPr="00A54DA1">
                        <w:rPr>
                          <w:rFonts w:ascii="Arial" w:hAnsi="Arial" w:cs="Arial"/>
                          <w:color w:val="FFFFFF" w:themeColor="background1"/>
                          <w:sz w:val="28"/>
                          <w:szCs w:val="28"/>
                        </w:rPr>
                        <w:t>: To make sure senior leaders understand, support, and approve the plan to adopt the Pathway. This early agreement sets expectations and ensures the work has the backing it needs.</w:t>
                      </w:r>
                      <w:r>
                        <w:rPr>
                          <w:rFonts w:ascii="Arial" w:hAnsi="Arial" w:cs="Arial"/>
                          <w:sz w:val="28"/>
                          <w:szCs w:val="28"/>
                        </w:rPr>
                        <w:br/>
                      </w:r>
                    </w:p>
                    <w:p w:rsidR="00EB4FAC" w:rsidP="00EB4FAC" w:rsidRDefault="00EB4FAC" w14:paraId="19096C4D" w14:textId="77777777">
                      <w:pPr>
                        <w:jc w:val="center"/>
                      </w:pPr>
                    </w:p>
                  </w:txbxContent>
                </v:textbox>
                <w10:wrap type="square" anchorx="margin"/>
              </v:roundrect>
            </w:pict>
          </mc:Fallback>
        </mc:AlternateContent>
      </w:r>
      <w:r w:rsidRPr="0019789A" w:rsidR="00C26CA0">
        <w:rPr>
          <w:rFonts w:ascii="Arial" w:hAnsi="Arial" w:cs="Arial"/>
          <w:b/>
          <w:bCs/>
          <w:color w:val="008C95"/>
          <w:sz w:val="36"/>
          <w:szCs w:val="36"/>
        </w:rPr>
        <w:t xml:space="preserve">Days 1–15: </w:t>
      </w:r>
      <w:r w:rsidRPr="0060343C" w:rsidR="00C26CA0">
        <w:rPr>
          <w:rFonts w:ascii="Arial" w:hAnsi="Arial" w:cs="Arial"/>
          <w:b/>
          <w:bCs/>
          <w:color w:val="008C95"/>
          <w:sz w:val="36"/>
          <w:szCs w:val="36"/>
        </w:rPr>
        <w:t>Secure strategic and leadership commitment</w:t>
      </w:r>
    </w:p>
    <w:p w:rsidR="00E61340" w:rsidP="00E61340" w:rsidRDefault="00E61340" w14:paraId="37C8D377" w14:textId="77777777">
      <w:pPr>
        <w:spacing w:after="0"/>
        <w:rPr>
          <w:rFonts w:ascii="Arial" w:hAnsi="Arial" w:cs="Arial"/>
          <w:b/>
          <w:bCs/>
          <w:sz w:val="28"/>
          <w:szCs w:val="28"/>
        </w:rPr>
      </w:pPr>
    </w:p>
    <w:p w:rsidRPr="00173D2E" w:rsidR="00C26CA0" w:rsidP="00E61340" w:rsidRDefault="00C26CA0" w14:paraId="6DAA1AAF" w14:textId="6FA2133C">
      <w:pPr>
        <w:spacing w:after="0"/>
        <w:rPr>
          <w:rFonts w:ascii="Arial" w:hAnsi="Arial" w:cs="Arial"/>
          <w:b/>
          <w:bCs/>
          <w:sz w:val="28"/>
          <w:szCs w:val="28"/>
        </w:rPr>
      </w:pPr>
      <w:r w:rsidRPr="00173D2E">
        <w:rPr>
          <w:rFonts w:ascii="Arial" w:hAnsi="Arial" w:cs="Arial"/>
          <w:b/>
          <w:bCs/>
          <w:sz w:val="28"/>
          <w:szCs w:val="28"/>
        </w:rPr>
        <w:t>1. Present the case for change</w:t>
      </w:r>
    </w:p>
    <w:p w:rsidRPr="001C2909" w:rsidR="00C26CA0" w:rsidP="00E61340" w:rsidRDefault="00C26CA0" w14:paraId="31CEA2A3" w14:textId="7E4EFD95">
      <w:pPr>
        <w:spacing w:after="0"/>
        <w:rPr>
          <w:rFonts w:ascii="Arial" w:hAnsi="Arial" w:cs="Arial"/>
          <w:sz w:val="28"/>
          <w:szCs w:val="28"/>
        </w:rPr>
      </w:pPr>
      <w:r w:rsidRPr="001C2909">
        <w:rPr>
          <w:rFonts w:ascii="Arial" w:hAnsi="Arial" w:cs="Arial"/>
          <w:sz w:val="28"/>
          <w:szCs w:val="28"/>
        </w:rPr>
        <w:t>Explain why the organisation should adopt the Pathway by sharing:</w:t>
      </w:r>
    </w:p>
    <w:p w:rsidRPr="00173D2E" w:rsidR="00C26CA0" w:rsidP="00E61340" w:rsidRDefault="00C26CA0" w14:paraId="04D8C055" w14:textId="4F0A8748">
      <w:pPr>
        <w:pStyle w:val="ListParagraph"/>
        <w:numPr>
          <w:ilvl w:val="0"/>
          <w:numId w:val="29"/>
        </w:numPr>
        <w:spacing w:after="0"/>
        <w:rPr>
          <w:rFonts w:ascii="Arial" w:hAnsi="Arial" w:cs="Arial"/>
          <w:sz w:val="28"/>
          <w:szCs w:val="28"/>
        </w:rPr>
      </w:pPr>
      <w:r w:rsidRPr="00173D2E">
        <w:rPr>
          <w:rFonts w:ascii="Arial" w:hAnsi="Arial" w:cs="Arial"/>
          <w:sz w:val="28"/>
          <w:szCs w:val="28"/>
        </w:rPr>
        <w:t>key facts and evidence</w:t>
      </w:r>
    </w:p>
    <w:p w:rsidRPr="00173D2E" w:rsidR="00C26CA0" w:rsidP="00E61340" w:rsidRDefault="00C26CA0" w14:paraId="0A573FA5" w14:textId="6D9DB533">
      <w:pPr>
        <w:pStyle w:val="ListParagraph"/>
        <w:numPr>
          <w:ilvl w:val="0"/>
          <w:numId w:val="29"/>
        </w:numPr>
        <w:spacing w:after="0"/>
        <w:rPr>
          <w:rFonts w:ascii="Arial" w:hAnsi="Arial" w:cs="Arial"/>
          <w:sz w:val="28"/>
          <w:szCs w:val="28"/>
        </w:rPr>
      </w:pPr>
      <w:r w:rsidRPr="00173D2E">
        <w:rPr>
          <w:rFonts w:ascii="Arial" w:hAnsi="Arial" w:cs="Arial"/>
          <w:sz w:val="28"/>
          <w:szCs w:val="28"/>
        </w:rPr>
        <w:t>expected benefits</w:t>
      </w:r>
    </w:p>
    <w:p w:rsidRPr="00397FE3" w:rsidR="00397FE3" w:rsidP="00397FE3" w:rsidRDefault="00C26CA0" w14:paraId="27D133AA" w14:textId="72AB14DA">
      <w:pPr>
        <w:pStyle w:val="ListParagraph"/>
        <w:numPr>
          <w:ilvl w:val="0"/>
          <w:numId w:val="29"/>
        </w:numPr>
        <w:spacing w:after="0"/>
        <w:rPr>
          <w:rFonts w:ascii="Arial" w:hAnsi="Arial" w:cs="Arial"/>
          <w:sz w:val="28"/>
          <w:szCs w:val="28"/>
        </w:rPr>
      </w:pPr>
      <w:r w:rsidRPr="00173D2E">
        <w:rPr>
          <w:rFonts w:ascii="Arial" w:hAnsi="Arial" w:cs="Arial"/>
          <w:sz w:val="28"/>
          <w:szCs w:val="28"/>
        </w:rPr>
        <w:t>how it aligns with current priorities and plans</w:t>
      </w:r>
      <w:r w:rsidR="00DA2314">
        <w:rPr>
          <w:rFonts w:ascii="Arial" w:hAnsi="Arial" w:cs="Arial"/>
          <w:sz w:val="28"/>
          <w:szCs w:val="28"/>
        </w:rPr>
        <w:t>.</w:t>
      </w:r>
      <w:r w:rsidR="00FA2DF9">
        <w:rPr>
          <w:rFonts w:ascii="Arial" w:hAnsi="Arial" w:cs="Arial"/>
          <w:sz w:val="28"/>
          <w:szCs w:val="28"/>
        </w:rPr>
        <w:br/>
      </w:r>
    </w:p>
    <w:p w:rsidRPr="001C2909" w:rsidR="00C26CA0" w:rsidP="00E61340" w:rsidRDefault="00C26CA0" w14:paraId="67792EBD" w14:textId="2FF31AAF">
      <w:pPr>
        <w:spacing w:after="0"/>
        <w:rPr>
          <w:rFonts w:ascii="Arial" w:hAnsi="Arial" w:cs="Arial"/>
          <w:sz w:val="28"/>
          <w:szCs w:val="28"/>
        </w:rPr>
      </w:pPr>
      <w:r w:rsidRPr="001C2909">
        <w:rPr>
          <w:rFonts w:ascii="Arial" w:hAnsi="Arial" w:cs="Arial"/>
          <w:sz w:val="28"/>
          <w:szCs w:val="28"/>
        </w:rPr>
        <w:t>This helps leaders see the value and agree on the need for action.</w:t>
      </w:r>
    </w:p>
    <w:p w:rsidRPr="00B26E82" w:rsidR="00C26CA0" w:rsidP="00E61340" w:rsidRDefault="00B26E82" w14:paraId="21EDDE2B" w14:textId="5B5B58B3">
      <w:pPr>
        <w:spacing w:after="0"/>
        <w:rPr>
          <w:rFonts w:ascii="Arial" w:hAnsi="Arial" w:cs="Arial"/>
          <w:b/>
          <w:bCs/>
          <w:sz w:val="28"/>
          <w:szCs w:val="28"/>
        </w:rPr>
      </w:pPr>
      <w:r>
        <w:rPr>
          <w:rFonts w:ascii="Arial" w:hAnsi="Arial" w:cs="Arial"/>
          <w:b/>
          <w:bCs/>
          <w:sz w:val="28"/>
          <w:szCs w:val="28"/>
        </w:rPr>
        <w:br/>
      </w:r>
      <w:r w:rsidRPr="00B26E82" w:rsidR="00C26CA0">
        <w:rPr>
          <w:rFonts w:ascii="Arial" w:hAnsi="Arial" w:cs="Arial"/>
          <w:b/>
          <w:bCs/>
          <w:sz w:val="28"/>
          <w:szCs w:val="28"/>
        </w:rPr>
        <w:t>2. Support leadership decision</w:t>
      </w:r>
      <w:r w:rsidRPr="00B26E82" w:rsidR="00C26CA0">
        <w:rPr>
          <w:rFonts w:ascii="Cambria Math" w:hAnsi="Cambria Math" w:cs="Cambria Math"/>
          <w:b/>
          <w:bCs/>
          <w:sz w:val="28"/>
          <w:szCs w:val="28"/>
        </w:rPr>
        <w:t>‑</w:t>
      </w:r>
      <w:r w:rsidRPr="00B26E82" w:rsidR="00C26CA0">
        <w:rPr>
          <w:rFonts w:ascii="Arial" w:hAnsi="Arial" w:cs="Arial"/>
          <w:b/>
          <w:bCs/>
          <w:sz w:val="28"/>
          <w:szCs w:val="28"/>
        </w:rPr>
        <w:t>making</w:t>
      </w:r>
    </w:p>
    <w:p w:rsidRPr="001C2909" w:rsidR="00C26CA0" w:rsidP="00E61340" w:rsidRDefault="00C26CA0" w14:paraId="2C01062F" w14:textId="5CF519D2">
      <w:pPr>
        <w:spacing w:after="0"/>
        <w:rPr>
          <w:rFonts w:ascii="Arial" w:hAnsi="Arial" w:cs="Arial"/>
          <w:sz w:val="28"/>
          <w:szCs w:val="28"/>
        </w:rPr>
      </w:pPr>
      <w:r w:rsidRPr="001C2909">
        <w:rPr>
          <w:rFonts w:ascii="Arial" w:hAnsi="Arial" w:cs="Arial"/>
          <w:sz w:val="28"/>
          <w:szCs w:val="28"/>
        </w:rPr>
        <w:t>Use the template to outline the approach. You can include an options paper if leaders need to compare different choices.</w:t>
      </w:r>
      <w:r w:rsidR="00FA2DF9">
        <w:rPr>
          <w:rFonts w:ascii="Arial" w:hAnsi="Arial" w:cs="Arial"/>
          <w:sz w:val="28"/>
          <w:szCs w:val="28"/>
        </w:rPr>
        <w:t xml:space="preserve"> </w:t>
      </w:r>
      <w:r w:rsidR="000F6458">
        <w:rPr>
          <w:rFonts w:ascii="Arial" w:hAnsi="Arial" w:cs="Arial"/>
          <w:sz w:val="28"/>
          <w:szCs w:val="28"/>
        </w:rPr>
        <w:br/>
      </w:r>
      <w:r w:rsidRPr="001C2909">
        <w:rPr>
          <w:rFonts w:ascii="Arial" w:hAnsi="Arial" w:cs="Arial"/>
          <w:sz w:val="28"/>
          <w:szCs w:val="28"/>
        </w:rPr>
        <w:t>The aim is to confirm</w:t>
      </w:r>
      <w:r w:rsidR="00E65F97">
        <w:rPr>
          <w:rFonts w:ascii="Arial" w:hAnsi="Arial" w:cs="Arial"/>
          <w:sz w:val="28"/>
          <w:szCs w:val="28"/>
        </w:rPr>
        <w:t xml:space="preserve"> that</w:t>
      </w:r>
      <w:r w:rsidRPr="001C2909">
        <w:rPr>
          <w:rFonts w:ascii="Arial" w:hAnsi="Arial" w:cs="Arial"/>
          <w:sz w:val="28"/>
          <w:szCs w:val="28"/>
        </w:rPr>
        <w:t>:</w:t>
      </w:r>
    </w:p>
    <w:p w:rsidRPr="00B26E82" w:rsidR="00C26CA0" w:rsidP="00E61340" w:rsidRDefault="00C26CA0" w14:paraId="2DB6EA18" w14:textId="724BF2C4">
      <w:pPr>
        <w:pStyle w:val="ListParagraph"/>
        <w:numPr>
          <w:ilvl w:val="0"/>
          <w:numId w:val="30"/>
        </w:numPr>
        <w:spacing w:after="0"/>
        <w:rPr>
          <w:rFonts w:ascii="Arial" w:hAnsi="Arial" w:cs="Arial"/>
          <w:sz w:val="28"/>
          <w:szCs w:val="28"/>
        </w:rPr>
      </w:pPr>
      <w:r w:rsidRPr="00B26E82">
        <w:rPr>
          <w:rFonts w:ascii="Arial" w:hAnsi="Arial" w:cs="Arial"/>
          <w:sz w:val="28"/>
          <w:szCs w:val="28"/>
        </w:rPr>
        <w:t>leaders agree with the plan</w:t>
      </w:r>
    </w:p>
    <w:p w:rsidRPr="00B26E82" w:rsidR="00C26CA0" w:rsidP="00E61340" w:rsidRDefault="00C26CA0" w14:paraId="5D3F6E6A" w14:textId="6CC0B8FA">
      <w:pPr>
        <w:pStyle w:val="ListParagraph"/>
        <w:numPr>
          <w:ilvl w:val="0"/>
          <w:numId w:val="30"/>
        </w:numPr>
        <w:spacing w:after="0"/>
        <w:rPr>
          <w:rFonts w:ascii="Arial" w:hAnsi="Arial" w:cs="Arial"/>
          <w:sz w:val="28"/>
          <w:szCs w:val="28"/>
        </w:rPr>
      </w:pPr>
      <w:r w:rsidRPr="00B26E82">
        <w:rPr>
          <w:rFonts w:ascii="Arial" w:hAnsi="Arial" w:cs="Arial"/>
          <w:sz w:val="28"/>
          <w:szCs w:val="28"/>
        </w:rPr>
        <w:t>resources (people and time) will be provided</w:t>
      </w:r>
    </w:p>
    <w:p w:rsidRPr="00B26E82" w:rsidR="00C26CA0" w:rsidP="00E61340" w:rsidRDefault="00C26CA0" w14:paraId="657BAE39" w14:textId="3E64427F">
      <w:pPr>
        <w:pStyle w:val="ListParagraph"/>
        <w:numPr>
          <w:ilvl w:val="0"/>
          <w:numId w:val="30"/>
        </w:numPr>
        <w:spacing w:after="0"/>
        <w:rPr>
          <w:rFonts w:ascii="Arial" w:hAnsi="Arial" w:cs="Arial"/>
          <w:sz w:val="28"/>
          <w:szCs w:val="28"/>
        </w:rPr>
      </w:pPr>
      <w:r w:rsidRPr="00B26E82">
        <w:rPr>
          <w:rFonts w:ascii="Arial" w:hAnsi="Arial" w:cs="Arial"/>
          <w:sz w:val="28"/>
          <w:szCs w:val="28"/>
        </w:rPr>
        <w:t>the organisation is committed to moving forward</w:t>
      </w:r>
      <w:r w:rsidR="00E65F97">
        <w:rPr>
          <w:rFonts w:ascii="Arial" w:hAnsi="Arial" w:cs="Arial"/>
          <w:sz w:val="28"/>
          <w:szCs w:val="28"/>
        </w:rPr>
        <w:t>.</w:t>
      </w:r>
    </w:p>
    <w:p w:rsidRPr="00B26E82" w:rsidR="00C26CA0" w:rsidP="00E61340" w:rsidRDefault="00B26E82" w14:paraId="6AE3042F" w14:textId="1A3364E7">
      <w:pPr>
        <w:spacing w:after="0"/>
        <w:rPr>
          <w:rFonts w:ascii="Arial" w:hAnsi="Arial" w:cs="Arial"/>
          <w:b/>
          <w:bCs/>
          <w:sz w:val="28"/>
          <w:szCs w:val="28"/>
        </w:rPr>
      </w:pPr>
      <w:r>
        <w:rPr>
          <w:rFonts w:ascii="Arial" w:hAnsi="Arial" w:cs="Arial"/>
          <w:b/>
          <w:bCs/>
          <w:sz w:val="28"/>
          <w:szCs w:val="28"/>
        </w:rPr>
        <w:br/>
      </w:r>
      <w:r w:rsidRPr="00B26E82" w:rsidR="00C26CA0">
        <w:rPr>
          <w:rFonts w:ascii="Arial" w:hAnsi="Arial" w:cs="Arial"/>
          <w:b/>
          <w:bCs/>
          <w:sz w:val="28"/>
          <w:szCs w:val="28"/>
        </w:rPr>
        <w:t>3. Set your ‘North Star’</w:t>
      </w:r>
    </w:p>
    <w:p w:rsidRPr="001C2909" w:rsidR="00C26CA0" w:rsidP="00E61340" w:rsidRDefault="00C36997" w14:paraId="6B61ED7D" w14:textId="07E478F8">
      <w:pPr>
        <w:spacing w:after="0"/>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67456" behindDoc="1" locked="0" layoutInCell="1" allowOverlap="1" wp14:editId="101C9F33" wp14:anchorId="3DE4C239">
                <wp:simplePos x="0" y="0"/>
                <wp:positionH relativeFrom="margin">
                  <wp:posOffset>4277437</wp:posOffset>
                </wp:positionH>
                <wp:positionV relativeFrom="paragraph">
                  <wp:posOffset>133790</wp:posOffset>
                </wp:positionV>
                <wp:extent cx="2219960" cy="1883410"/>
                <wp:effectExtent l="38100" t="38100" r="46990" b="40640"/>
                <wp:wrapTight wrapText="bothSides">
                  <wp:wrapPolygon edited="0">
                    <wp:start x="1668" y="-437"/>
                    <wp:lineTo x="-371" y="-437"/>
                    <wp:lineTo x="-371" y="19881"/>
                    <wp:lineTo x="1297" y="21848"/>
                    <wp:lineTo x="1483" y="21848"/>
                    <wp:lineTo x="20018" y="21848"/>
                    <wp:lineTo x="20204" y="21848"/>
                    <wp:lineTo x="21501" y="20537"/>
                    <wp:lineTo x="21872" y="17260"/>
                    <wp:lineTo x="21872" y="1748"/>
                    <wp:lineTo x="20574" y="-437"/>
                    <wp:lineTo x="19833" y="-437"/>
                    <wp:lineTo x="1668" y="-437"/>
                  </wp:wrapPolygon>
                </wp:wrapTight>
                <wp:docPr id="343339112" name="Rectangle: Rounded Corners 3"/>
                <wp:cNvGraphicFramePr/>
                <a:graphic xmlns:a="http://schemas.openxmlformats.org/drawingml/2006/main">
                  <a:graphicData uri="http://schemas.microsoft.com/office/word/2010/wordprocessingShape">
                    <wps:wsp>
                      <wps:cNvSpPr/>
                      <wps:spPr>
                        <a:xfrm>
                          <a:off x="0" y="0"/>
                          <a:ext cx="2219960" cy="1883410"/>
                        </a:xfrm>
                        <a:prstGeom prst="roundRect">
                          <a:avLst/>
                        </a:prstGeom>
                        <a:noFill/>
                        <a:ln w="762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C36997" w:rsidR="00070B1C" w:rsidP="00070B1C" w:rsidRDefault="00070B1C" w14:paraId="32D49EE4" w14:textId="4975BD50">
                            <w:pPr>
                              <w:rPr>
                                <w:rFonts w:ascii="Arial" w:hAnsi="Arial" w:cs="Arial"/>
                                <w:b/>
                                <w:bCs/>
                                <w:color w:val="000000" w:themeColor="text1"/>
                                <w:sz w:val="28"/>
                                <w:szCs w:val="28"/>
                              </w:rPr>
                            </w:pPr>
                            <w:r w:rsidRPr="00070B1C">
                              <w:rPr>
                                <w:rFonts w:ascii="Arial" w:hAnsi="Arial" w:cs="Arial"/>
                                <w:b/>
                                <w:bCs/>
                                <w:color w:val="000000" w:themeColor="text1"/>
                                <w:sz w:val="28"/>
                                <w:szCs w:val="28"/>
                              </w:rPr>
                              <w:t>4. Optional: Identify a senior champion</w:t>
                            </w:r>
                            <w:r w:rsidR="00C36997">
                              <w:rPr>
                                <w:rFonts w:ascii="Arial" w:hAnsi="Arial" w:cs="Arial"/>
                                <w:b/>
                                <w:bCs/>
                                <w:color w:val="000000" w:themeColor="text1"/>
                                <w:sz w:val="28"/>
                                <w:szCs w:val="28"/>
                              </w:rPr>
                              <w:t xml:space="preserve"> </w:t>
                            </w:r>
                            <w:r w:rsidRPr="00070B1C">
                              <w:rPr>
                                <w:rFonts w:ascii="Arial" w:hAnsi="Arial" w:cs="Arial"/>
                                <w:color w:val="000000" w:themeColor="text1"/>
                                <w:sz w:val="28"/>
                                <w:szCs w:val="28"/>
                              </w:rPr>
                              <w:t>to act as a visible sponsor and champion for the programme.</w:t>
                            </w:r>
                          </w:p>
                          <w:p w:rsidR="00070B1C" w:rsidP="00070B1C" w:rsidRDefault="00070B1C" w14:paraId="0EAEABB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336.8pt;margin-top:10.55pt;width:174.8pt;height:148.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0070c0" strokeweight="6pt" arcsize="10923f" w14:anchorId="3DE4C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">
                <v:stroke joinstyle="miter"/>
                <v:textbox>
                  <w:txbxContent>
                    <w:p w:rsidRPr="00C36997" w:rsidR="00070B1C" w:rsidP="00070B1C" w:rsidRDefault="00070B1C" w14:paraId="32D49EE4" w14:textId="4975BD50">
                      <w:pPr>
                        <w:rPr>
                          <w:rFonts w:ascii="Arial" w:hAnsi="Arial" w:cs="Arial"/>
                          <w:b/>
                          <w:bCs/>
                          <w:color w:val="000000" w:themeColor="text1"/>
                          <w:sz w:val="28"/>
                          <w:szCs w:val="28"/>
                        </w:rPr>
                      </w:pPr>
                      <w:r w:rsidRPr="00070B1C">
                        <w:rPr>
                          <w:rFonts w:ascii="Arial" w:hAnsi="Arial" w:cs="Arial"/>
                          <w:b/>
                          <w:bCs/>
                          <w:color w:val="000000" w:themeColor="text1"/>
                          <w:sz w:val="28"/>
                          <w:szCs w:val="28"/>
                        </w:rPr>
                        <w:t>4. Optional: Identify a senior champion</w:t>
                      </w:r>
                      <w:r w:rsidR="00C36997">
                        <w:rPr>
                          <w:rFonts w:ascii="Arial" w:hAnsi="Arial" w:cs="Arial"/>
                          <w:b/>
                          <w:bCs/>
                          <w:color w:val="000000" w:themeColor="text1"/>
                          <w:sz w:val="28"/>
                          <w:szCs w:val="28"/>
                        </w:rPr>
                        <w:t xml:space="preserve"> </w:t>
                      </w:r>
                      <w:r w:rsidRPr="00070B1C">
                        <w:rPr>
                          <w:rFonts w:ascii="Arial" w:hAnsi="Arial" w:cs="Arial"/>
                          <w:color w:val="000000" w:themeColor="text1"/>
                          <w:sz w:val="28"/>
                          <w:szCs w:val="28"/>
                        </w:rPr>
                        <w:t>to act as a visible sponsor and champion for the programme.</w:t>
                      </w:r>
                    </w:p>
                    <w:p w:rsidR="00070B1C" w:rsidP="00070B1C" w:rsidRDefault="00070B1C" w14:paraId="0EAEABB4" w14:textId="77777777">
                      <w:pPr>
                        <w:jc w:val="center"/>
                      </w:pPr>
                    </w:p>
                  </w:txbxContent>
                </v:textbox>
                <w10:wrap type="tight" anchorx="margin"/>
              </v:roundrect>
            </w:pict>
          </mc:Fallback>
        </mc:AlternateContent>
      </w:r>
      <w:r w:rsidRPr="001C2909" w:rsidR="00C26CA0">
        <w:rPr>
          <w:rFonts w:ascii="Arial" w:hAnsi="Arial" w:cs="Arial"/>
          <w:sz w:val="28"/>
          <w:szCs w:val="28"/>
        </w:rPr>
        <w:t xml:space="preserve">The </w:t>
      </w:r>
      <w:r w:rsidR="0081190A">
        <w:rPr>
          <w:rFonts w:ascii="Arial" w:hAnsi="Arial" w:cs="Arial"/>
          <w:sz w:val="28"/>
          <w:szCs w:val="28"/>
        </w:rPr>
        <w:t>‘</w:t>
      </w:r>
      <w:r w:rsidRPr="001C2909" w:rsidR="00C26CA0">
        <w:rPr>
          <w:rFonts w:ascii="Arial" w:hAnsi="Arial" w:cs="Arial"/>
          <w:sz w:val="28"/>
          <w:szCs w:val="28"/>
        </w:rPr>
        <w:t>North Star</w:t>
      </w:r>
      <w:r w:rsidR="0081190A">
        <w:rPr>
          <w:rFonts w:ascii="Arial" w:hAnsi="Arial" w:cs="Arial"/>
          <w:sz w:val="28"/>
          <w:szCs w:val="28"/>
        </w:rPr>
        <w:t>’</w:t>
      </w:r>
      <w:r w:rsidRPr="001C2909" w:rsidR="00C26CA0">
        <w:rPr>
          <w:rFonts w:ascii="Arial" w:hAnsi="Arial" w:cs="Arial"/>
          <w:sz w:val="28"/>
          <w:szCs w:val="28"/>
        </w:rPr>
        <w:t xml:space="preserve"> is your main goal for adopting the Pathway. It should link clearly to your organisation’s wider direction.</w:t>
      </w:r>
      <w:r w:rsidR="00F9537E">
        <w:rPr>
          <w:rFonts w:ascii="Arial" w:hAnsi="Arial" w:cs="Arial"/>
          <w:sz w:val="28"/>
          <w:szCs w:val="28"/>
        </w:rPr>
        <w:br/>
      </w:r>
      <w:r w:rsidRPr="001C2909" w:rsidR="00C26CA0">
        <w:rPr>
          <w:rFonts w:ascii="Arial" w:hAnsi="Arial" w:cs="Arial"/>
          <w:sz w:val="28"/>
          <w:szCs w:val="28"/>
        </w:rPr>
        <w:t>Examples of what success could look like</w:t>
      </w:r>
      <w:r w:rsidR="0081190A">
        <w:rPr>
          <w:rFonts w:ascii="Arial" w:hAnsi="Arial" w:cs="Arial"/>
          <w:sz w:val="28"/>
          <w:szCs w:val="28"/>
        </w:rPr>
        <w:t xml:space="preserve"> include</w:t>
      </w:r>
      <w:r w:rsidRPr="001C2909" w:rsidR="00C26CA0">
        <w:rPr>
          <w:rFonts w:ascii="Arial" w:hAnsi="Arial" w:cs="Arial"/>
          <w:sz w:val="28"/>
          <w:szCs w:val="28"/>
        </w:rPr>
        <w:t>:</w:t>
      </w:r>
    </w:p>
    <w:p w:rsidRPr="00FB2480" w:rsidR="00C26CA0" w:rsidP="00E61340" w:rsidRDefault="00C26CA0" w14:paraId="17D3D908" w14:textId="4980D74A">
      <w:pPr>
        <w:pStyle w:val="ListParagraph"/>
        <w:numPr>
          <w:ilvl w:val="0"/>
          <w:numId w:val="31"/>
        </w:numPr>
        <w:spacing w:after="0"/>
        <w:rPr>
          <w:rFonts w:ascii="Arial" w:hAnsi="Arial" w:cs="Arial"/>
          <w:sz w:val="28"/>
          <w:szCs w:val="28"/>
        </w:rPr>
      </w:pPr>
      <w:r w:rsidRPr="00FB2480">
        <w:rPr>
          <w:rFonts w:ascii="Arial" w:hAnsi="Arial" w:cs="Arial"/>
          <w:sz w:val="28"/>
          <w:szCs w:val="28"/>
        </w:rPr>
        <w:t>improved staff retention</w:t>
      </w:r>
    </w:p>
    <w:p w:rsidRPr="00FB2480" w:rsidR="00C26CA0" w:rsidP="00E61340" w:rsidRDefault="00C26CA0" w14:paraId="3539CF17" w14:textId="54061CB3">
      <w:pPr>
        <w:pStyle w:val="ListParagraph"/>
        <w:numPr>
          <w:ilvl w:val="0"/>
          <w:numId w:val="31"/>
        </w:numPr>
        <w:spacing w:after="0"/>
        <w:rPr>
          <w:rFonts w:ascii="Arial" w:hAnsi="Arial" w:cs="Arial"/>
          <w:sz w:val="28"/>
          <w:szCs w:val="28"/>
        </w:rPr>
      </w:pPr>
      <w:r w:rsidRPr="00FB2480">
        <w:rPr>
          <w:rFonts w:ascii="Arial" w:hAnsi="Arial" w:cs="Arial"/>
          <w:sz w:val="28"/>
          <w:szCs w:val="28"/>
        </w:rPr>
        <w:t>clearer career pathways</w:t>
      </w:r>
    </w:p>
    <w:p w:rsidRPr="00FB2480" w:rsidR="00C26CA0" w:rsidP="00E61340" w:rsidRDefault="00C26CA0" w14:paraId="05CA6E44" w14:textId="6B29D8E9">
      <w:pPr>
        <w:pStyle w:val="ListParagraph"/>
        <w:numPr>
          <w:ilvl w:val="0"/>
          <w:numId w:val="31"/>
        </w:numPr>
        <w:spacing w:after="0"/>
        <w:rPr>
          <w:rFonts w:ascii="Arial" w:hAnsi="Arial" w:cs="Arial"/>
          <w:sz w:val="28"/>
          <w:szCs w:val="28"/>
        </w:rPr>
      </w:pPr>
      <w:r w:rsidRPr="00FB2480">
        <w:rPr>
          <w:rFonts w:ascii="Arial" w:hAnsi="Arial" w:cs="Arial"/>
          <w:sz w:val="28"/>
          <w:szCs w:val="28"/>
        </w:rPr>
        <w:t>stronger recruitment and onboarding</w:t>
      </w:r>
      <w:r w:rsidR="0081190A">
        <w:rPr>
          <w:rFonts w:ascii="Arial" w:hAnsi="Arial" w:cs="Arial"/>
          <w:sz w:val="28"/>
          <w:szCs w:val="28"/>
        </w:rPr>
        <w:t>.</w:t>
      </w:r>
      <w:r w:rsidR="00F9537E">
        <w:rPr>
          <w:rFonts w:ascii="Arial" w:hAnsi="Arial" w:cs="Arial"/>
          <w:sz w:val="28"/>
          <w:szCs w:val="28"/>
        </w:rPr>
        <w:br/>
      </w:r>
    </w:p>
    <w:p w:rsidRPr="001C2909" w:rsidR="00C26CA0" w:rsidP="00E61340" w:rsidRDefault="00C26CA0" w14:paraId="67DED9D7" w14:textId="0104B100">
      <w:pPr>
        <w:spacing w:after="0"/>
        <w:rPr>
          <w:rFonts w:ascii="Arial" w:hAnsi="Arial" w:cs="Arial"/>
          <w:sz w:val="28"/>
          <w:szCs w:val="28"/>
        </w:rPr>
      </w:pPr>
      <w:r w:rsidRPr="001C2909">
        <w:rPr>
          <w:rFonts w:ascii="Arial" w:hAnsi="Arial" w:cs="Arial"/>
          <w:sz w:val="28"/>
          <w:szCs w:val="28"/>
        </w:rPr>
        <w:t>This gives everyone a shared sense of purpose.</w:t>
      </w:r>
    </w:p>
    <w:p w:rsidRPr="000F6458" w:rsidR="000F6458" w:rsidP="009B63C1" w:rsidRDefault="000F6458" w14:paraId="265F5B86" w14:textId="77777777">
      <w:pPr>
        <w:spacing w:after="0"/>
        <w:rPr>
          <w:rFonts w:ascii="Arial" w:hAnsi="Arial" w:cs="Arial"/>
          <w:b/>
          <w:bCs/>
        </w:rPr>
      </w:pPr>
    </w:p>
    <w:p w:rsidRPr="0060343C" w:rsidR="00014A82" w:rsidP="009B63C1" w:rsidRDefault="00014A82" w14:paraId="4CC3D440" w14:textId="4AB53FDA">
      <w:pPr>
        <w:spacing w:after="0"/>
        <w:rPr>
          <w:rFonts w:ascii="Arial" w:hAnsi="Arial" w:cs="Arial"/>
          <w:b/>
          <w:bCs/>
          <w:color w:val="008C95"/>
          <w:sz w:val="36"/>
          <w:szCs w:val="36"/>
        </w:rPr>
      </w:pPr>
      <w:r w:rsidRPr="00BD0902">
        <w:rPr>
          <w:rFonts w:ascii="Arial" w:hAnsi="Arial" w:cs="Arial"/>
          <w:b/>
          <w:bCs/>
          <w:color w:val="008C95"/>
          <w:sz w:val="36"/>
          <w:szCs w:val="36"/>
        </w:rPr>
        <w:lastRenderedPageBreak/>
        <w:t xml:space="preserve">Days </w:t>
      </w:r>
      <w:r w:rsidRPr="00BD0902" w:rsidR="00177940">
        <w:rPr>
          <w:rFonts w:ascii="Arial" w:hAnsi="Arial" w:cs="Arial"/>
          <w:b/>
          <w:bCs/>
          <w:color w:val="008C95"/>
          <w:sz w:val="36"/>
          <w:szCs w:val="36"/>
        </w:rPr>
        <w:t>16</w:t>
      </w:r>
      <w:r w:rsidRPr="0019789A" w:rsidR="00EC3FFD">
        <w:rPr>
          <w:rFonts w:ascii="Arial" w:hAnsi="Arial" w:cs="Arial"/>
          <w:b/>
          <w:bCs/>
          <w:color w:val="008C95"/>
          <w:sz w:val="36"/>
          <w:szCs w:val="36"/>
        </w:rPr>
        <w:t>–</w:t>
      </w:r>
      <w:r w:rsidRPr="00BD0902" w:rsidR="00177940">
        <w:rPr>
          <w:rFonts w:ascii="Arial" w:hAnsi="Arial" w:cs="Arial"/>
          <w:b/>
          <w:bCs/>
          <w:color w:val="008C95"/>
          <w:sz w:val="36"/>
          <w:szCs w:val="36"/>
        </w:rPr>
        <w:t>30</w:t>
      </w:r>
      <w:r w:rsidRPr="00BD0902">
        <w:rPr>
          <w:rFonts w:ascii="Arial" w:hAnsi="Arial" w:cs="Arial"/>
          <w:b/>
          <w:bCs/>
          <w:color w:val="008C95"/>
          <w:sz w:val="36"/>
          <w:szCs w:val="36"/>
        </w:rPr>
        <w:t xml:space="preserve">: </w:t>
      </w:r>
      <w:r w:rsidRPr="0060343C" w:rsidR="00177940">
        <w:rPr>
          <w:rFonts w:ascii="Arial" w:hAnsi="Arial" w:cs="Arial"/>
          <w:b/>
          <w:bCs/>
          <w:color w:val="008C95"/>
          <w:sz w:val="36"/>
          <w:szCs w:val="36"/>
        </w:rPr>
        <w:t xml:space="preserve">Governance and delivery planning </w:t>
      </w:r>
    </w:p>
    <w:p w:rsidRPr="006A4B9B" w:rsidR="00014A82" w:rsidP="00F10A5A" w:rsidRDefault="009B63C1" w14:paraId="28AE962C" w14:textId="2A6169E4">
      <w:pPr>
        <w:spacing w:after="0"/>
        <w:ind w:left="-284"/>
        <w:rPr>
          <w:rFonts w:ascii="Arial" w:hAnsi="Arial" w:cs="Arial"/>
          <w:b/>
        </w:rPr>
      </w:pPr>
      <w:r>
        <w:rPr>
          <w:rFonts w:ascii="Arial" w:hAnsi="Arial" w:cs="Arial"/>
          <w:noProof/>
          <w:sz w:val="22"/>
          <w:szCs w:val="22"/>
        </w:rPr>
        <mc:AlternateContent>
          <mc:Choice Requires="wps">
            <w:drawing>
              <wp:anchor distT="0" distB="0" distL="114300" distR="114300" simplePos="0" relativeHeight="251674624" behindDoc="0" locked="0" layoutInCell="1" allowOverlap="1" wp14:editId="5CD0C4DE" wp14:anchorId="2843BDCA">
                <wp:simplePos x="0" y="0"/>
                <wp:positionH relativeFrom="column">
                  <wp:posOffset>-10795</wp:posOffset>
                </wp:positionH>
                <wp:positionV relativeFrom="paragraph">
                  <wp:posOffset>176972</wp:posOffset>
                </wp:positionV>
                <wp:extent cx="6216650" cy="929005"/>
                <wp:effectExtent l="0" t="0" r="0" b="4445"/>
                <wp:wrapSquare wrapText="bothSides"/>
                <wp:docPr id="1812105139" name="Rectangle: Rounded Corners 3"/>
                <wp:cNvGraphicFramePr/>
                <a:graphic xmlns:a="http://schemas.openxmlformats.org/drawingml/2006/main">
                  <a:graphicData uri="http://schemas.microsoft.com/office/word/2010/wordprocessingShape">
                    <wps:wsp>
                      <wps:cNvSpPr/>
                      <wps:spPr>
                        <a:xfrm>
                          <a:off x="0" y="0"/>
                          <a:ext cx="6216650" cy="929005"/>
                        </a:xfrm>
                        <a:prstGeom prst="roundRect">
                          <a:avLst/>
                        </a:prstGeom>
                        <a:solidFill>
                          <a:srgbClr val="008C95"/>
                        </a:solidFill>
                        <a:ln w="76200" cap="flat" cmpd="sng" algn="ctr">
                          <a:noFill/>
                          <a:prstDash val="solid"/>
                          <a:miter lim="800000"/>
                        </a:ln>
                        <a:effectLst/>
                      </wps:spPr>
                      <wps:txbx>
                        <w:txbxContent>
                          <w:p w:rsidRPr="00817990" w:rsidR="003963E3" w:rsidP="009B63C1" w:rsidRDefault="003963E3" w14:paraId="2F8485EB" w14:textId="77777777">
                            <w:pPr>
                              <w:pStyle w:val="NormalWeb"/>
                              <w:rPr>
                                <w:rFonts w:ascii="Arial" w:hAnsi="Arial" w:cs="Arial" w:eastAsiaTheme="majorEastAsia"/>
                                <w:b/>
                                <w:bCs/>
                                <w:color w:val="FFFFFF" w:themeColor="background1"/>
                                <w:sz w:val="28"/>
                                <w:szCs w:val="28"/>
                              </w:rPr>
                            </w:pPr>
                            <w:r w:rsidRPr="00817990">
                              <w:rPr>
                                <w:rFonts w:ascii="Arial" w:hAnsi="Arial" w:cs="Arial" w:eastAsiaTheme="majorEastAsia"/>
                                <w:b/>
                                <w:bCs/>
                                <w:color w:val="FFFFFF" w:themeColor="background1"/>
                                <w:sz w:val="28"/>
                                <w:szCs w:val="28"/>
                              </w:rPr>
                              <w:t xml:space="preserve">Aim: </w:t>
                            </w:r>
                            <w:r w:rsidRPr="00817990">
                              <w:rPr>
                                <w:rFonts w:ascii="Arial" w:hAnsi="Arial" w:cs="Arial" w:eastAsiaTheme="majorEastAsia"/>
                                <w:color w:val="FFFFFF" w:themeColor="background1"/>
                                <w:sz w:val="28"/>
                                <w:szCs w:val="28"/>
                              </w:rPr>
                              <w:t>To agree how the Pathway work will be planned, monitored, and delivered. This includes who makes decisions, what resources are needed, and how progress will be checked.</w:t>
                            </w:r>
                          </w:p>
                          <w:p w:rsidR="003963E3" w:rsidP="003963E3" w:rsidRDefault="003963E3" w14:paraId="50AF43F1" w14:textId="3D66E5A3">
                            <w:pPr>
                              <w:spacing w:after="0"/>
                              <w:rPr>
                                <w:rFonts w:ascii="Arial" w:hAnsi="Arial" w:cs="Arial"/>
                                <w:b/>
                                <w:bCs/>
                                <w:sz w:val="32"/>
                                <w:szCs w:val="32"/>
                              </w:rPr>
                            </w:pPr>
                            <w:r>
                              <w:rPr>
                                <w:rFonts w:ascii="Arial" w:hAnsi="Arial" w:cs="Arial"/>
                                <w:sz w:val="28"/>
                                <w:szCs w:val="28"/>
                              </w:rPr>
                              <w:br/>
                            </w:r>
                          </w:p>
                          <w:p w:rsidR="003963E3" w:rsidP="003963E3" w:rsidRDefault="003963E3" w14:paraId="6ECE449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_x0000_s1029" style="position:absolute;left:0;text-align:left;margin-left:-.85pt;margin-top:13.95pt;width:489.5pt;height:73.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008c95" stroked="f" strokeweight="6pt" arcsize="10923f" w14:anchorId="2843B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">
                <v:stroke joinstyle="miter"/>
                <v:textbox>
                  <w:txbxContent>
                    <w:p w:rsidRPr="00817990" w:rsidR="003963E3" w:rsidP="009B63C1" w:rsidRDefault="003963E3" w14:paraId="2F8485EB" w14:textId="77777777">
                      <w:pPr>
                        <w:pStyle w:val="NormalWeb"/>
                        <w:rPr>
                          <w:rFonts w:ascii="Arial" w:hAnsi="Arial" w:cs="Arial" w:eastAsiaTheme="majorEastAsia"/>
                          <w:b/>
                          <w:bCs/>
                          <w:color w:val="FFFFFF" w:themeColor="background1"/>
                          <w:sz w:val="28"/>
                          <w:szCs w:val="28"/>
                        </w:rPr>
                      </w:pPr>
                      <w:r w:rsidRPr="00817990">
                        <w:rPr>
                          <w:rFonts w:ascii="Arial" w:hAnsi="Arial" w:cs="Arial" w:eastAsiaTheme="majorEastAsia"/>
                          <w:b/>
                          <w:bCs/>
                          <w:color w:val="FFFFFF" w:themeColor="background1"/>
                          <w:sz w:val="28"/>
                          <w:szCs w:val="28"/>
                        </w:rPr>
                        <w:t xml:space="preserve">Aim: </w:t>
                      </w:r>
                      <w:r w:rsidRPr="00817990">
                        <w:rPr>
                          <w:rFonts w:ascii="Arial" w:hAnsi="Arial" w:cs="Arial" w:eastAsiaTheme="majorEastAsia"/>
                          <w:color w:val="FFFFFF" w:themeColor="background1"/>
                          <w:sz w:val="28"/>
                          <w:szCs w:val="28"/>
                        </w:rPr>
                        <w:t>To agree how the Pathway work will be planned, monitored, and delivered. This includes who makes decisions, what resources are needed, and how progress will be checked.</w:t>
                      </w:r>
                    </w:p>
                    <w:p w:rsidR="003963E3" w:rsidP="003963E3" w:rsidRDefault="003963E3" w14:paraId="50AF43F1" w14:textId="3D66E5A3">
                      <w:pPr>
                        <w:spacing w:after="0"/>
                        <w:rPr>
                          <w:rFonts w:ascii="Arial" w:hAnsi="Arial" w:cs="Arial"/>
                          <w:b/>
                          <w:bCs/>
                          <w:sz w:val="32"/>
                          <w:szCs w:val="32"/>
                        </w:rPr>
                      </w:pPr>
                      <w:r>
                        <w:rPr>
                          <w:rFonts w:ascii="Arial" w:hAnsi="Arial" w:cs="Arial"/>
                          <w:sz w:val="28"/>
                          <w:szCs w:val="28"/>
                        </w:rPr>
                        <w:br/>
                      </w:r>
                    </w:p>
                    <w:p w:rsidR="003963E3" w:rsidP="003963E3" w:rsidRDefault="003963E3" w14:paraId="6ECE4492" w14:textId="77777777">
                      <w:pPr>
                        <w:jc w:val="center"/>
                      </w:pPr>
                    </w:p>
                  </w:txbxContent>
                </v:textbox>
                <w10:wrap type="square"/>
              </v:roundrect>
            </w:pict>
          </mc:Fallback>
        </mc:AlternateContent>
      </w:r>
    </w:p>
    <w:p w:rsidRPr="00546781" w:rsidR="00546781" w:rsidP="00E61340" w:rsidRDefault="004D10FE" w14:paraId="6029C85B" w14:textId="501D4EAA">
      <w:pPr>
        <w:pStyle w:val="NormalWeb"/>
        <w:spacing w:before="0" w:beforeAutospacing="0" w:after="0" w:afterAutospacing="0" w:line="278" w:lineRule="auto"/>
        <w:rPr>
          <w:rFonts w:ascii="Arial" w:hAnsi="Arial" w:cs="Arial" w:eastAsiaTheme="majorEastAsia"/>
          <w:b/>
          <w:bCs/>
          <w:sz w:val="28"/>
          <w:szCs w:val="28"/>
        </w:rPr>
      </w:pPr>
      <w:r>
        <w:rPr>
          <w:rFonts w:ascii="Arial" w:hAnsi="Arial" w:cs="Arial" w:eastAsiaTheme="majorEastAsia"/>
          <w:b/>
          <w:bCs/>
          <w:sz w:val="28"/>
          <w:szCs w:val="28"/>
        </w:rPr>
        <w:br/>
      </w:r>
      <w:r w:rsidRPr="00546781" w:rsidR="00546781">
        <w:rPr>
          <w:rFonts w:ascii="Arial" w:hAnsi="Arial" w:cs="Arial" w:eastAsiaTheme="majorEastAsia"/>
          <w:b/>
          <w:bCs/>
          <w:sz w:val="28"/>
          <w:szCs w:val="28"/>
        </w:rPr>
        <w:t>1. Create a project group</w:t>
      </w:r>
    </w:p>
    <w:p w:rsidRPr="00A64B76" w:rsidR="00E61340" w:rsidP="00E61340" w:rsidRDefault="00546781" w14:paraId="4D8035ED" w14:textId="115ACC7A">
      <w:pPr>
        <w:pStyle w:val="NormalWeb"/>
        <w:spacing w:before="0" w:beforeAutospacing="0" w:after="0" w:afterAutospacing="0" w:line="278" w:lineRule="auto"/>
        <w:rPr>
          <w:rFonts w:ascii="Arial" w:hAnsi="Arial" w:cs="Arial" w:eastAsiaTheme="majorEastAsia"/>
          <w:sz w:val="28"/>
          <w:szCs w:val="28"/>
        </w:rPr>
      </w:pPr>
      <w:r w:rsidRPr="00546781">
        <w:rPr>
          <w:rFonts w:ascii="Arial" w:hAnsi="Arial" w:cs="Arial" w:eastAsiaTheme="majorEastAsia"/>
          <w:sz w:val="28"/>
          <w:szCs w:val="28"/>
        </w:rPr>
        <w:t>Set up a group to lead the work</w:t>
      </w:r>
      <w:r w:rsidR="005C42DF">
        <w:rPr>
          <w:rFonts w:ascii="Arial" w:hAnsi="Arial" w:cs="Arial" w:eastAsiaTheme="majorEastAsia"/>
          <w:sz w:val="28"/>
          <w:szCs w:val="28"/>
        </w:rPr>
        <w:t>,</w:t>
      </w:r>
      <w:r w:rsidRPr="00546781">
        <w:rPr>
          <w:rFonts w:ascii="Arial" w:hAnsi="Arial" w:cs="Arial" w:eastAsiaTheme="majorEastAsia"/>
          <w:sz w:val="28"/>
          <w:szCs w:val="28"/>
        </w:rPr>
        <w:t xml:space="preserve"> for example a Governance Group, Working Group, or Project Team.</w:t>
      </w:r>
      <w:r w:rsidR="007B40DC">
        <w:rPr>
          <w:rFonts w:ascii="Arial" w:hAnsi="Arial" w:cs="Arial" w:eastAsiaTheme="majorEastAsia"/>
          <w:sz w:val="28"/>
          <w:szCs w:val="28"/>
        </w:rPr>
        <w:t xml:space="preserve"> </w:t>
      </w:r>
      <w:r w:rsidRPr="00546781">
        <w:rPr>
          <w:rFonts w:ascii="Arial" w:hAnsi="Arial" w:cs="Arial" w:eastAsiaTheme="majorEastAsia"/>
          <w:sz w:val="28"/>
          <w:szCs w:val="28"/>
        </w:rPr>
        <w:t>Depending on your organisation, this may include people from:</w:t>
      </w:r>
    </w:p>
    <w:p w:rsidRPr="00546781" w:rsidR="00546781" w:rsidP="00A64B76" w:rsidRDefault="00546781" w14:paraId="7652BEB4" w14:textId="77777777">
      <w:pPr>
        <w:pStyle w:val="NormalWeb"/>
        <w:numPr>
          <w:ilvl w:val="0"/>
          <w:numId w:val="52"/>
        </w:numPr>
        <w:spacing w:before="0" w:beforeAutospacing="0" w:after="0" w:afterAutospacing="0" w:line="278" w:lineRule="auto"/>
        <w:rPr>
          <w:rFonts w:ascii="Arial" w:hAnsi="Arial" w:cs="Arial" w:eastAsiaTheme="majorEastAsia"/>
          <w:sz w:val="28"/>
          <w:szCs w:val="28"/>
        </w:rPr>
      </w:pPr>
      <w:r w:rsidRPr="00546781">
        <w:rPr>
          <w:rFonts w:ascii="Arial" w:hAnsi="Arial" w:cs="Arial" w:eastAsiaTheme="majorEastAsia"/>
          <w:sz w:val="28"/>
          <w:szCs w:val="28"/>
        </w:rPr>
        <w:t>HR</w:t>
      </w:r>
    </w:p>
    <w:p w:rsidRPr="00546781" w:rsidR="00546781" w:rsidP="00A64B76" w:rsidRDefault="00546781" w14:paraId="5F6AF1A8" w14:textId="77777777">
      <w:pPr>
        <w:pStyle w:val="NormalWeb"/>
        <w:numPr>
          <w:ilvl w:val="0"/>
          <w:numId w:val="52"/>
        </w:numPr>
        <w:spacing w:before="0" w:beforeAutospacing="0" w:after="0" w:afterAutospacing="0" w:line="278" w:lineRule="auto"/>
        <w:rPr>
          <w:rFonts w:ascii="Arial" w:hAnsi="Arial" w:cs="Arial" w:eastAsiaTheme="majorEastAsia"/>
          <w:sz w:val="28"/>
          <w:szCs w:val="28"/>
        </w:rPr>
      </w:pPr>
      <w:r w:rsidRPr="00546781">
        <w:rPr>
          <w:rFonts w:ascii="Arial" w:hAnsi="Arial" w:cs="Arial" w:eastAsiaTheme="majorEastAsia"/>
          <w:sz w:val="28"/>
          <w:szCs w:val="28"/>
        </w:rPr>
        <w:t>learning and development</w:t>
      </w:r>
    </w:p>
    <w:p w:rsidRPr="00546781" w:rsidR="00546781" w:rsidP="00A64B76" w:rsidRDefault="00546781" w14:paraId="24C59406" w14:textId="77777777">
      <w:pPr>
        <w:pStyle w:val="NormalWeb"/>
        <w:numPr>
          <w:ilvl w:val="0"/>
          <w:numId w:val="52"/>
        </w:numPr>
        <w:spacing w:before="0" w:beforeAutospacing="0" w:after="0" w:afterAutospacing="0" w:line="278" w:lineRule="auto"/>
        <w:rPr>
          <w:rFonts w:ascii="Arial" w:hAnsi="Arial" w:cs="Arial" w:eastAsiaTheme="majorEastAsia"/>
          <w:sz w:val="28"/>
          <w:szCs w:val="28"/>
        </w:rPr>
      </w:pPr>
      <w:r w:rsidRPr="00546781">
        <w:rPr>
          <w:rFonts w:ascii="Arial" w:hAnsi="Arial" w:cs="Arial" w:eastAsiaTheme="majorEastAsia"/>
          <w:sz w:val="28"/>
          <w:szCs w:val="28"/>
        </w:rPr>
        <w:t>operational leadership</w:t>
      </w:r>
    </w:p>
    <w:p w:rsidRPr="00546781" w:rsidR="00546781" w:rsidP="00A64B76" w:rsidRDefault="00546781" w14:paraId="4ACC636D" w14:textId="3DC8BABC">
      <w:pPr>
        <w:pStyle w:val="NormalWeb"/>
        <w:numPr>
          <w:ilvl w:val="0"/>
          <w:numId w:val="52"/>
        </w:numPr>
        <w:spacing w:before="0" w:beforeAutospacing="0" w:after="0" w:afterAutospacing="0" w:line="278" w:lineRule="auto"/>
        <w:rPr>
          <w:rFonts w:ascii="Arial" w:hAnsi="Arial" w:cs="Arial" w:eastAsiaTheme="majorEastAsia"/>
          <w:sz w:val="28"/>
          <w:szCs w:val="28"/>
        </w:rPr>
      </w:pPr>
      <w:r w:rsidRPr="00546781">
        <w:rPr>
          <w:rFonts w:ascii="Arial" w:hAnsi="Arial" w:cs="Arial" w:eastAsiaTheme="majorEastAsia"/>
          <w:sz w:val="28"/>
          <w:szCs w:val="28"/>
        </w:rPr>
        <w:t>workforce or staff representatives</w:t>
      </w:r>
      <w:r w:rsidR="00EE3367">
        <w:rPr>
          <w:rFonts w:ascii="Arial" w:hAnsi="Arial" w:cs="Arial" w:eastAsiaTheme="majorEastAsia"/>
          <w:sz w:val="28"/>
          <w:szCs w:val="28"/>
        </w:rPr>
        <w:t>.</w:t>
      </w:r>
    </w:p>
    <w:p w:rsidRPr="00E61340" w:rsidR="00E61340" w:rsidP="00E61340" w:rsidRDefault="00E61340" w14:paraId="3718BAD1" w14:textId="77777777">
      <w:pPr>
        <w:pStyle w:val="NormalWeb"/>
        <w:spacing w:before="0" w:beforeAutospacing="0" w:after="0" w:afterAutospacing="0" w:line="278" w:lineRule="auto"/>
        <w:rPr>
          <w:rFonts w:ascii="Arial" w:hAnsi="Arial" w:cs="Arial" w:eastAsiaTheme="majorEastAsia"/>
          <w:sz w:val="20"/>
          <w:szCs w:val="20"/>
        </w:rPr>
      </w:pPr>
    </w:p>
    <w:p w:rsidRPr="00541F21" w:rsidR="00546781" w:rsidP="00E61340" w:rsidRDefault="00546781" w14:paraId="1E0F1DBF" w14:textId="4AA1AA8D">
      <w:pPr>
        <w:pStyle w:val="NormalWeb"/>
        <w:spacing w:before="0" w:beforeAutospacing="0" w:after="0" w:afterAutospacing="0" w:line="278" w:lineRule="auto"/>
        <w:rPr>
          <w:rFonts w:ascii="Arial" w:hAnsi="Arial" w:cs="Arial" w:eastAsiaTheme="majorEastAsia"/>
        </w:rPr>
      </w:pPr>
      <w:r w:rsidRPr="00546781">
        <w:rPr>
          <w:rFonts w:ascii="Arial" w:hAnsi="Arial" w:cs="Arial" w:eastAsiaTheme="majorEastAsia"/>
          <w:sz w:val="28"/>
          <w:szCs w:val="28"/>
        </w:rPr>
        <w:t>In smaller organisations, involve the people who will make the biggest difference</w:t>
      </w:r>
      <w:r w:rsidR="00F0598A">
        <w:rPr>
          <w:rFonts w:ascii="Arial" w:hAnsi="Arial" w:cs="Arial" w:eastAsiaTheme="majorEastAsia"/>
          <w:sz w:val="28"/>
          <w:szCs w:val="28"/>
        </w:rPr>
        <w:t xml:space="preserve">, </w:t>
      </w:r>
      <w:r w:rsidRPr="00546781">
        <w:rPr>
          <w:rFonts w:ascii="Arial" w:hAnsi="Arial" w:cs="Arial" w:eastAsiaTheme="majorEastAsia"/>
          <w:sz w:val="28"/>
          <w:szCs w:val="28"/>
        </w:rPr>
        <w:t>such as training providers, key volunteers, or staff with relevant experience.</w:t>
      </w:r>
      <w:r w:rsidR="004D10FE">
        <w:rPr>
          <w:rFonts w:ascii="Arial" w:hAnsi="Arial" w:cs="Arial" w:eastAsiaTheme="majorEastAsia"/>
          <w:sz w:val="28"/>
          <w:szCs w:val="28"/>
        </w:rPr>
        <w:br/>
      </w:r>
    </w:p>
    <w:p w:rsidRPr="00546781" w:rsidR="00546781" w:rsidP="00E61340" w:rsidRDefault="00546781" w14:paraId="04C26F80" w14:textId="77777777">
      <w:pPr>
        <w:pStyle w:val="NormalWeb"/>
        <w:spacing w:before="0" w:beforeAutospacing="0" w:after="0" w:afterAutospacing="0" w:line="278" w:lineRule="auto"/>
        <w:rPr>
          <w:rFonts w:ascii="Arial" w:hAnsi="Arial" w:cs="Arial" w:eastAsiaTheme="majorEastAsia"/>
          <w:b/>
          <w:bCs/>
          <w:sz w:val="28"/>
          <w:szCs w:val="28"/>
        </w:rPr>
      </w:pPr>
      <w:r w:rsidRPr="00546781">
        <w:rPr>
          <w:rFonts w:ascii="Arial" w:hAnsi="Arial" w:cs="Arial" w:eastAsiaTheme="majorEastAsia"/>
          <w:b/>
          <w:bCs/>
          <w:sz w:val="28"/>
          <w:szCs w:val="28"/>
        </w:rPr>
        <w:t>2. Define roles and responsibilities</w:t>
      </w:r>
    </w:p>
    <w:p w:rsidRPr="00541F21" w:rsidR="00546781" w:rsidP="00E61340" w:rsidRDefault="00546781" w14:paraId="323C2445" w14:textId="6118685F">
      <w:pPr>
        <w:pStyle w:val="NormalWeb"/>
        <w:spacing w:before="0" w:beforeAutospacing="0" w:after="0" w:afterAutospacing="0" w:line="278" w:lineRule="auto"/>
        <w:rPr>
          <w:rFonts w:ascii="Arial" w:hAnsi="Arial" w:cs="Arial" w:eastAsiaTheme="majorEastAsia"/>
        </w:rPr>
      </w:pPr>
      <w:r w:rsidRPr="00546781">
        <w:rPr>
          <w:rFonts w:ascii="Arial" w:hAnsi="Arial" w:cs="Arial" w:eastAsiaTheme="majorEastAsia"/>
          <w:sz w:val="28"/>
          <w:szCs w:val="28"/>
        </w:rPr>
        <w:t>Decide who is responsible for each part of the work, such as recruitment, training, communications, or data.</w:t>
      </w:r>
      <w:r>
        <w:rPr>
          <w:rFonts w:ascii="Arial" w:hAnsi="Arial" w:cs="Arial" w:eastAsiaTheme="majorEastAsia"/>
          <w:sz w:val="28"/>
          <w:szCs w:val="28"/>
        </w:rPr>
        <w:br/>
      </w:r>
    </w:p>
    <w:p w:rsidRPr="00546781" w:rsidR="00546781" w:rsidP="00E61340" w:rsidRDefault="00546781" w14:paraId="1366798C" w14:textId="77777777">
      <w:pPr>
        <w:pStyle w:val="NormalWeb"/>
        <w:spacing w:before="0" w:beforeAutospacing="0" w:after="0" w:afterAutospacing="0" w:line="278" w:lineRule="auto"/>
        <w:rPr>
          <w:rFonts w:ascii="Arial" w:hAnsi="Arial" w:cs="Arial" w:eastAsiaTheme="majorEastAsia"/>
          <w:b/>
          <w:bCs/>
          <w:sz w:val="28"/>
          <w:szCs w:val="28"/>
        </w:rPr>
      </w:pPr>
      <w:r w:rsidRPr="00546781">
        <w:rPr>
          <w:rFonts w:ascii="Arial" w:hAnsi="Arial" w:cs="Arial" w:eastAsiaTheme="majorEastAsia"/>
          <w:b/>
          <w:bCs/>
          <w:sz w:val="28"/>
          <w:szCs w:val="28"/>
        </w:rPr>
        <w:t>3. Agree how progress will be reported</w:t>
      </w:r>
    </w:p>
    <w:p w:rsidRPr="00541F21" w:rsidR="00546781" w:rsidP="00E61340" w:rsidRDefault="00546781" w14:paraId="5D51B744" w14:textId="38D800D6">
      <w:pPr>
        <w:pStyle w:val="NormalWeb"/>
        <w:spacing w:before="0" w:beforeAutospacing="0" w:after="0" w:afterAutospacing="0" w:line="278" w:lineRule="auto"/>
        <w:rPr>
          <w:rFonts w:ascii="Arial" w:hAnsi="Arial" w:cs="Arial" w:eastAsiaTheme="majorEastAsia"/>
        </w:rPr>
      </w:pPr>
      <w:r w:rsidRPr="00546781">
        <w:rPr>
          <w:rFonts w:ascii="Arial" w:hAnsi="Arial" w:cs="Arial" w:eastAsiaTheme="majorEastAsia"/>
          <w:sz w:val="28"/>
          <w:szCs w:val="28"/>
        </w:rPr>
        <w:t>Plan when and how you will check progress. Regular updates help keep the work on track.</w:t>
      </w:r>
      <w:r>
        <w:rPr>
          <w:rFonts w:ascii="Arial" w:hAnsi="Arial" w:cs="Arial" w:eastAsiaTheme="majorEastAsia"/>
          <w:sz w:val="28"/>
          <w:szCs w:val="28"/>
        </w:rPr>
        <w:br/>
      </w:r>
    </w:p>
    <w:p w:rsidRPr="00546781" w:rsidR="00546781" w:rsidP="00E61340" w:rsidRDefault="00546781" w14:paraId="00D85051" w14:textId="77777777">
      <w:pPr>
        <w:pStyle w:val="NormalWeb"/>
        <w:spacing w:before="0" w:beforeAutospacing="0" w:after="0" w:afterAutospacing="0" w:line="278" w:lineRule="auto"/>
        <w:rPr>
          <w:rFonts w:ascii="Arial" w:hAnsi="Arial" w:cs="Arial" w:eastAsiaTheme="majorEastAsia"/>
          <w:b/>
          <w:bCs/>
          <w:sz w:val="28"/>
          <w:szCs w:val="28"/>
        </w:rPr>
      </w:pPr>
      <w:r w:rsidRPr="00546781">
        <w:rPr>
          <w:rFonts w:ascii="Arial" w:hAnsi="Arial" w:cs="Arial" w:eastAsiaTheme="majorEastAsia"/>
          <w:b/>
          <w:bCs/>
          <w:sz w:val="28"/>
          <w:szCs w:val="28"/>
        </w:rPr>
        <w:t>4. Choose your Pathway adoption level</w:t>
      </w:r>
    </w:p>
    <w:p w:rsidRPr="00541F21" w:rsidR="00546781" w:rsidP="00E61340" w:rsidRDefault="00546781" w14:paraId="058DF238" w14:textId="0F1FD637">
      <w:pPr>
        <w:pStyle w:val="NormalWeb"/>
        <w:spacing w:before="0" w:beforeAutospacing="0" w:after="0" w:afterAutospacing="0" w:line="278" w:lineRule="auto"/>
        <w:rPr>
          <w:rFonts w:ascii="Arial" w:hAnsi="Arial" w:cs="Arial" w:eastAsiaTheme="majorEastAsia"/>
        </w:rPr>
      </w:pPr>
      <w:r w:rsidRPr="00546781">
        <w:rPr>
          <w:rFonts w:ascii="Arial" w:hAnsi="Arial" w:cs="Arial" w:eastAsiaTheme="majorEastAsia"/>
          <w:sz w:val="28"/>
          <w:szCs w:val="28"/>
        </w:rPr>
        <w:t>Select the level of adoption (light, medium, or full) that matches your goals, capacity, and timeline.</w:t>
      </w:r>
      <w:r>
        <w:rPr>
          <w:rFonts w:ascii="Arial" w:hAnsi="Arial" w:cs="Arial" w:eastAsiaTheme="majorEastAsia"/>
          <w:sz w:val="28"/>
          <w:szCs w:val="28"/>
        </w:rPr>
        <w:br/>
      </w:r>
    </w:p>
    <w:p w:rsidRPr="00546781" w:rsidR="00546781" w:rsidP="00E61340" w:rsidRDefault="00546781" w14:paraId="4A98E43B" w14:textId="77777777">
      <w:pPr>
        <w:pStyle w:val="NormalWeb"/>
        <w:spacing w:before="0" w:beforeAutospacing="0" w:after="0" w:afterAutospacing="0" w:line="278" w:lineRule="auto"/>
        <w:rPr>
          <w:rFonts w:ascii="Arial" w:hAnsi="Arial" w:cs="Arial" w:eastAsiaTheme="majorEastAsia"/>
          <w:b/>
          <w:bCs/>
          <w:sz w:val="28"/>
          <w:szCs w:val="28"/>
        </w:rPr>
      </w:pPr>
      <w:r w:rsidRPr="00546781">
        <w:rPr>
          <w:rFonts w:ascii="Arial" w:hAnsi="Arial" w:cs="Arial" w:eastAsiaTheme="majorEastAsia"/>
          <w:b/>
          <w:bCs/>
          <w:sz w:val="28"/>
          <w:szCs w:val="28"/>
        </w:rPr>
        <w:t>5. Review available resources</w:t>
      </w:r>
    </w:p>
    <w:p w:rsidRPr="00541F21" w:rsidR="00546781" w:rsidP="00E61340" w:rsidRDefault="00546781" w14:paraId="3AA758AB" w14:textId="66373492">
      <w:pPr>
        <w:pStyle w:val="NormalWeb"/>
        <w:spacing w:before="0" w:beforeAutospacing="0" w:after="0" w:afterAutospacing="0" w:line="278" w:lineRule="auto"/>
        <w:rPr>
          <w:rFonts w:ascii="Arial" w:hAnsi="Arial" w:cs="Arial" w:eastAsiaTheme="majorEastAsia"/>
        </w:rPr>
      </w:pPr>
      <w:r w:rsidRPr="00546781">
        <w:rPr>
          <w:rFonts w:ascii="Arial" w:hAnsi="Arial" w:cs="Arial" w:eastAsiaTheme="majorEastAsia"/>
          <w:sz w:val="28"/>
          <w:szCs w:val="28"/>
        </w:rPr>
        <w:t>Look at the templates and tools provided. Decide whether to use them as they are or adapt them to suit your organisation.</w:t>
      </w:r>
      <w:r>
        <w:rPr>
          <w:rFonts w:ascii="Arial" w:hAnsi="Arial" w:cs="Arial" w:eastAsiaTheme="majorEastAsia"/>
          <w:sz w:val="28"/>
          <w:szCs w:val="28"/>
        </w:rPr>
        <w:br/>
      </w:r>
    </w:p>
    <w:p w:rsidRPr="00546781" w:rsidR="00546781" w:rsidP="00E61340" w:rsidRDefault="00546781" w14:paraId="410161ED" w14:textId="77777777">
      <w:pPr>
        <w:pStyle w:val="NormalWeb"/>
        <w:spacing w:before="0" w:beforeAutospacing="0" w:after="0" w:afterAutospacing="0" w:line="278" w:lineRule="auto"/>
        <w:rPr>
          <w:rFonts w:ascii="Arial" w:hAnsi="Arial" w:cs="Arial" w:eastAsiaTheme="majorEastAsia"/>
          <w:b/>
          <w:bCs/>
          <w:sz w:val="28"/>
          <w:szCs w:val="28"/>
        </w:rPr>
      </w:pPr>
      <w:r w:rsidRPr="00546781">
        <w:rPr>
          <w:rFonts w:ascii="Arial" w:hAnsi="Arial" w:cs="Arial" w:eastAsiaTheme="majorEastAsia"/>
          <w:b/>
          <w:bCs/>
          <w:sz w:val="28"/>
          <w:szCs w:val="28"/>
        </w:rPr>
        <w:t>6. Capture feedback and learning</w:t>
      </w:r>
    </w:p>
    <w:p w:rsidR="004D10FE" w:rsidP="00E61340" w:rsidRDefault="00546781" w14:paraId="0082F8BA" w14:textId="77777777">
      <w:pPr>
        <w:pStyle w:val="NormalWeb"/>
        <w:spacing w:before="0" w:beforeAutospacing="0" w:after="0" w:afterAutospacing="0" w:line="278" w:lineRule="auto"/>
        <w:rPr>
          <w:rFonts w:ascii="Arial" w:hAnsi="Arial" w:cs="Arial" w:eastAsiaTheme="majorEastAsia"/>
          <w:sz w:val="28"/>
          <w:szCs w:val="28"/>
        </w:rPr>
      </w:pPr>
      <w:r w:rsidRPr="00546781">
        <w:rPr>
          <w:rFonts w:ascii="Arial" w:hAnsi="Arial" w:cs="Arial" w:eastAsiaTheme="majorEastAsia"/>
          <w:sz w:val="28"/>
          <w:szCs w:val="28"/>
        </w:rPr>
        <w:t>Throughout the process, note what works well and what could be improved. Record insights for future conversations and to strengthen the programme.</w:t>
      </w:r>
    </w:p>
    <w:p w:rsidRPr="004D10FE" w:rsidR="003B62BD" w:rsidP="004D10FE" w:rsidRDefault="003B62BD" w14:paraId="0E008DCE" w14:textId="39CEC7A6">
      <w:pPr>
        <w:pStyle w:val="NormalWeb"/>
        <w:spacing w:before="120" w:beforeAutospacing="0" w:after="0" w:afterAutospacing="0"/>
        <w:rPr>
          <w:rFonts w:ascii="Arial" w:hAnsi="Arial" w:cs="Arial" w:eastAsiaTheme="majorEastAsia"/>
          <w:sz w:val="28"/>
          <w:szCs w:val="28"/>
        </w:rPr>
      </w:pPr>
      <w:r w:rsidRPr="00A121DB">
        <w:rPr>
          <w:rFonts w:ascii="Arial" w:hAnsi="Arial" w:cs="Arial"/>
          <w:b/>
          <w:bCs/>
          <w:color w:val="E87722"/>
          <w:sz w:val="36"/>
          <w:szCs w:val="36"/>
        </w:rPr>
        <w:lastRenderedPageBreak/>
        <w:t>Days 3</w:t>
      </w:r>
      <w:r w:rsidR="00952504">
        <w:rPr>
          <w:rFonts w:ascii="Arial" w:hAnsi="Arial" w:cs="Arial"/>
          <w:b/>
          <w:bCs/>
          <w:color w:val="E87722"/>
          <w:sz w:val="36"/>
          <w:szCs w:val="36"/>
        </w:rPr>
        <w:t>1</w:t>
      </w:r>
      <w:r w:rsidRPr="00952504" w:rsidR="00952504">
        <w:rPr>
          <w:rFonts w:ascii="Arial" w:hAnsi="Arial" w:cs="Arial"/>
          <w:b/>
          <w:bCs/>
          <w:color w:val="E97132" w:themeColor="accent2"/>
          <w:sz w:val="36"/>
          <w:szCs w:val="36"/>
        </w:rPr>
        <w:t>–</w:t>
      </w:r>
      <w:r w:rsidRPr="00952504">
        <w:rPr>
          <w:rFonts w:ascii="Arial" w:hAnsi="Arial" w:cs="Arial"/>
          <w:b/>
          <w:bCs/>
          <w:color w:val="E97132" w:themeColor="accent2"/>
          <w:sz w:val="36"/>
          <w:szCs w:val="36"/>
        </w:rPr>
        <w:t>45</w:t>
      </w:r>
      <w:r w:rsidRPr="00A121DB">
        <w:rPr>
          <w:rFonts w:ascii="Arial" w:hAnsi="Arial" w:cs="Arial"/>
          <w:b/>
          <w:bCs/>
          <w:color w:val="E87722"/>
          <w:sz w:val="36"/>
          <w:szCs w:val="36"/>
        </w:rPr>
        <w:t xml:space="preserve">: Workforce engagement and role mapping </w:t>
      </w:r>
    </w:p>
    <w:p w:rsidRPr="006A4B9B" w:rsidR="003B62BD" w:rsidP="003B62BD" w:rsidRDefault="003B62BD" w14:paraId="464CC432" w14:textId="297B0B53">
      <w:pPr>
        <w:spacing w:after="0"/>
        <w:ind w:left="-284"/>
        <w:rPr>
          <w:rFonts w:ascii="Arial" w:hAnsi="Arial" w:cs="Arial"/>
          <w:b/>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editId="19BE9222" wp14:anchorId="0A0F7A06">
                <wp:simplePos x="0" y="0"/>
                <wp:positionH relativeFrom="column">
                  <wp:posOffset>-11430</wp:posOffset>
                </wp:positionH>
                <wp:positionV relativeFrom="paragraph">
                  <wp:posOffset>236220</wp:posOffset>
                </wp:positionV>
                <wp:extent cx="6216650" cy="688340"/>
                <wp:effectExtent l="0" t="0" r="0" b="0"/>
                <wp:wrapSquare wrapText="bothSides"/>
                <wp:docPr id="1675657566" name="Rectangle: Rounded Corners 3"/>
                <wp:cNvGraphicFramePr/>
                <a:graphic xmlns:a="http://schemas.openxmlformats.org/drawingml/2006/main">
                  <a:graphicData uri="http://schemas.microsoft.com/office/word/2010/wordprocessingShape">
                    <wps:wsp>
                      <wps:cNvSpPr/>
                      <wps:spPr>
                        <a:xfrm>
                          <a:off x="0" y="0"/>
                          <a:ext cx="6216650" cy="688340"/>
                        </a:xfrm>
                        <a:prstGeom prst="roundRect">
                          <a:avLst/>
                        </a:prstGeom>
                        <a:solidFill>
                          <a:srgbClr val="E87722"/>
                        </a:solidFill>
                        <a:ln w="76200" cap="flat" cmpd="sng" algn="ctr">
                          <a:noFill/>
                          <a:prstDash val="solid"/>
                          <a:miter lim="800000"/>
                        </a:ln>
                        <a:effectLst/>
                      </wps:spPr>
                      <wps:txbx>
                        <w:txbxContent>
                          <w:p w:rsidRPr="00E81371" w:rsidR="003B62BD" w:rsidP="003B62BD" w:rsidRDefault="003B62BD" w14:paraId="022293F3" w14:textId="3AF31B18">
                            <w:pPr>
                              <w:pStyle w:val="NormalWeb"/>
                              <w:rPr>
                                <w:rFonts w:ascii="Arial" w:hAnsi="Arial" w:cs="Arial" w:eastAsiaTheme="majorEastAsia"/>
                                <w:b/>
                                <w:bCs/>
                                <w:color w:val="FFFFFF" w:themeColor="background1"/>
                                <w:sz w:val="28"/>
                                <w:szCs w:val="28"/>
                              </w:rPr>
                            </w:pPr>
                            <w:r w:rsidRPr="00E81371">
                              <w:rPr>
                                <w:rFonts w:ascii="Arial" w:hAnsi="Arial" w:cs="Arial" w:eastAsiaTheme="majorEastAsia"/>
                                <w:b/>
                                <w:bCs/>
                                <w:color w:val="FFFFFF" w:themeColor="background1"/>
                                <w:sz w:val="28"/>
                                <w:szCs w:val="28"/>
                              </w:rPr>
                              <w:t xml:space="preserve">Aim: </w:t>
                            </w:r>
                            <w:r w:rsidRPr="00E81371" w:rsidR="00463C66">
                              <w:rPr>
                                <w:rFonts w:ascii="Arial" w:hAnsi="Arial" w:cs="Arial" w:eastAsiaTheme="majorEastAsia"/>
                                <w:color w:val="FFFFFF" w:themeColor="background1"/>
                                <w:sz w:val="28"/>
                                <w:szCs w:val="28"/>
                              </w:rPr>
                              <w:t>To start raising awareness of the</w:t>
                            </w:r>
                            <w:r w:rsidR="00B32940">
                              <w:rPr>
                                <w:rFonts w:ascii="Arial" w:hAnsi="Arial" w:cs="Arial" w:eastAsiaTheme="majorEastAsia"/>
                                <w:color w:val="FFFFFF" w:themeColor="background1"/>
                                <w:sz w:val="28"/>
                                <w:szCs w:val="28"/>
                              </w:rPr>
                              <w:t xml:space="preserve"> </w:t>
                            </w:r>
                            <w:r w:rsidRPr="00E81371" w:rsidR="00463C66">
                              <w:rPr>
                                <w:rFonts w:ascii="Arial" w:hAnsi="Arial" w:cs="Arial" w:eastAsiaTheme="majorEastAsia"/>
                                <w:color w:val="FFFFFF" w:themeColor="background1"/>
                                <w:sz w:val="28"/>
                                <w:szCs w:val="28"/>
                              </w:rPr>
                              <w:t>Pathway and begin mapping current roles against the Pathway</w:t>
                            </w:r>
                            <w:r w:rsidRPr="00E81371" w:rsidR="00463C66">
                              <w:rPr>
                                <w:rFonts w:ascii="Arial" w:hAnsi="Arial" w:cs="Arial" w:eastAsiaTheme="majorEastAsia"/>
                                <w:b/>
                                <w:bCs/>
                                <w:color w:val="FFFFFF" w:themeColor="background1"/>
                                <w:sz w:val="28"/>
                                <w:szCs w:val="28"/>
                              </w:rPr>
                              <w:t>.</w:t>
                            </w:r>
                          </w:p>
                          <w:p w:rsidR="003B62BD" w:rsidP="003B62BD" w:rsidRDefault="003B62BD" w14:paraId="03928FC6" w14:textId="77777777">
                            <w:pPr>
                              <w:spacing w:after="0"/>
                              <w:rPr>
                                <w:rFonts w:ascii="Arial" w:hAnsi="Arial" w:cs="Arial"/>
                                <w:b/>
                                <w:bCs/>
                                <w:sz w:val="32"/>
                                <w:szCs w:val="32"/>
                              </w:rPr>
                            </w:pPr>
                            <w:r>
                              <w:rPr>
                                <w:rFonts w:ascii="Arial" w:hAnsi="Arial" w:cs="Arial"/>
                                <w:sz w:val="28"/>
                                <w:szCs w:val="28"/>
                              </w:rPr>
                              <w:br/>
                            </w:r>
                          </w:p>
                          <w:p w:rsidR="003B62BD" w:rsidP="003B62BD" w:rsidRDefault="003B62BD" w14:paraId="28A23EC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_x0000_s1030" style="position:absolute;left:0;text-align:left;margin-left:-.9pt;margin-top:18.6pt;width:489.5pt;height:54.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e87722" stroked="f" strokeweight="6pt" arcsize="10923f" w14:anchorId="0A0F7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">
                <v:stroke joinstyle="miter"/>
                <v:textbox>
                  <w:txbxContent>
                    <w:p w:rsidRPr="00E81371" w:rsidR="003B62BD" w:rsidP="003B62BD" w:rsidRDefault="003B62BD" w14:paraId="022293F3" w14:textId="3AF31B18">
                      <w:pPr>
                        <w:pStyle w:val="NormalWeb"/>
                        <w:rPr>
                          <w:rFonts w:ascii="Arial" w:hAnsi="Arial" w:cs="Arial" w:eastAsiaTheme="majorEastAsia"/>
                          <w:b/>
                          <w:bCs/>
                          <w:color w:val="FFFFFF" w:themeColor="background1"/>
                          <w:sz w:val="28"/>
                          <w:szCs w:val="28"/>
                        </w:rPr>
                      </w:pPr>
                      <w:r w:rsidRPr="00E81371">
                        <w:rPr>
                          <w:rFonts w:ascii="Arial" w:hAnsi="Arial" w:cs="Arial" w:eastAsiaTheme="majorEastAsia"/>
                          <w:b/>
                          <w:bCs/>
                          <w:color w:val="FFFFFF" w:themeColor="background1"/>
                          <w:sz w:val="28"/>
                          <w:szCs w:val="28"/>
                        </w:rPr>
                        <w:t xml:space="preserve">Aim: </w:t>
                      </w:r>
                      <w:r w:rsidRPr="00E81371" w:rsidR="00463C66">
                        <w:rPr>
                          <w:rFonts w:ascii="Arial" w:hAnsi="Arial" w:cs="Arial" w:eastAsiaTheme="majorEastAsia"/>
                          <w:color w:val="FFFFFF" w:themeColor="background1"/>
                          <w:sz w:val="28"/>
                          <w:szCs w:val="28"/>
                        </w:rPr>
                        <w:t>To start raising awareness of the</w:t>
                      </w:r>
                      <w:r w:rsidR="00B32940">
                        <w:rPr>
                          <w:rFonts w:ascii="Arial" w:hAnsi="Arial" w:cs="Arial" w:eastAsiaTheme="majorEastAsia"/>
                          <w:color w:val="FFFFFF" w:themeColor="background1"/>
                          <w:sz w:val="28"/>
                          <w:szCs w:val="28"/>
                        </w:rPr>
                        <w:t xml:space="preserve"> </w:t>
                      </w:r>
                      <w:r w:rsidRPr="00E81371" w:rsidR="00463C66">
                        <w:rPr>
                          <w:rFonts w:ascii="Arial" w:hAnsi="Arial" w:cs="Arial" w:eastAsiaTheme="majorEastAsia"/>
                          <w:color w:val="FFFFFF" w:themeColor="background1"/>
                          <w:sz w:val="28"/>
                          <w:szCs w:val="28"/>
                        </w:rPr>
                        <w:t>Pathway and begin mapping current roles against the Pathway</w:t>
                      </w:r>
                      <w:r w:rsidRPr="00E81371" w:rsidR="00463C66">
                        <w:rPr>
                          <w:rFonts w:ascii="Arial" w:hAnsi="Arial" w:cs="Arial" w:eastAsiaTheme="majorEastAsia"/>
                          <w:b/>
                          <w:bCs/>
                          <w:color w:val="FFFFFF" w:themeColor="background1"/>
                          <w:sz w:val="28"/>
                          <w:szCs w:val="28"/>
                        </w:rPr>
                        <w:t>.</w:t>
                      </w:r>
                    </w:p>
                    <w:p w:rsidR="003B62BD" w:rsidP="003B62BD" w:rsidRDefault="003B62BD" w14:paraId="03928FC6" w14:textId="77777777">
                      <w:pPr>
                        <w:spacing w:after="0"/>
                        <w:rPr>
                          <w:rFonts w:ascii="Arial" w:hAnsi="Arial" w:cs="Arial"/>
                          <w:b/>
                          <w:bCs/>
                          <w:sz w:val="32"/>
                          <w:szCs w:val="32"/>
                        </w:rPr>
                      </w:pPr>
                      <w:r>
                        <w:rPr>
                          <w:rFonts w:ascii="Arial" w:hAnsi="Arial" w:cs="Arial"/>
                          <w:sz w:val="28"/>
                          <w:szCs w:val="28"/>
                        </w:rPr>
                        <w:br/>
                      </w:r>
                    </w:p>
                    <w:p w:rsidR="003B62BD" w:rsidP="003B62BD" w:rsidRDefault="003B62BD" w14:paraId="28A23EC7" w14:textId="77777777">
                      <w:pPr>
                        <w:jc w:val="center"/>
                      </w:pPr>
                    </w:p>
                  </w:txbxContent>
                </v:textbox>
                <w10:wrap type="square"/>
              </v:roundrect>
            </w:pict>
          </mc:Fallback>
        </mc:AlternateContent>
      </w:r>
    </w:p>
    <w:p w:rsidR="006F75A2" w:rsidP="006B1680" w:rsidRDefault="006F75A2" w14:paraId="1BA87C1A" w14:textId="500344F6">
      <w:pPr>
        <w:pStyle w:val="NormalWeb"/>
        <w:spacing w:before="120" w:beforeAutospacing="0" w:after="0" w:afterAutospacing="0" w:line="300" w:lineRule="atLeast"/>
        <w:rPr>
          <w:rStyle w:val="Strong"/>
          <w:rFonts w:ascii="Arial" w:hAnsi="Arial" w:cs="Arial" w:eastAsiaTheme="majorEastAsia"/>
          <w:sz w:val="28"/>
          <w:szCs w:val="28"/>
        </w:rPr>
      </w:pPr>
    </w:p>
    <w:p w:rsidRPr="006B1680" w:rsidR="006B1680" w:rsidP="001C242E" w:rsidRDefault="006B1680" w14:paraId="6B106D73" w14:textId="410E9ADC">
      <w:pPr>
        <w:pStyle w:val="NormalWeb"/>
        <w:spacing w:before="0" w:beforeAutospacing="0" w:after="0" w:afterAutospacing="0" w:line="278" w:lineRule="auto"/>
        <w:rPr>
          <w:rStyle w:val="Strong"/>
          <w:rFonts w:ascii="Arial" w:hAnsi="Arial" w:cs="Arial" w:eastAsiaTheme="majorEastAsia"/>
          <w:sz w:val="28"/>
          <w:szCs w:val="28"/>
        </w:rPr>
      </w:pPr>
      <w:r w:rsidRPr="006B1680">
        <w:rPr>
          <w:rStyle w:val="Strong"/>
          <w:rFonts w:ascii="Arial" w:hAnsi="Arial" w:cs="Arial" w:eastAsiaTheme="majorEastAsia"/>
          <w:sz w:val="28"/>
          <w:szCs w:val="28"/>
        </w:rPr>
        <w:t>1. Launch your engagement campaign</w:t>
      </w:r>
    </w:p>
    <w:p w:rsidR="006B1680" w:rsidP="001C242E" w:rsidRDefault="006B1680" w14:paraId="71EA59FC" w14:textId="004B325C">
      <w:pPr>
        <w:pStyle w:val="NormalWeb"/>
        <w:spacing w:before="0" w:beforeAutospacing="0" w:after="0" w:afterAutospacing="0" w:line="278" w:lineRule="auto"/>
        <w:rPr>
          <w:rStyle w:val="Strong"/>
          <w:rFonts w:ascii="Arial" w:hAnsi="Arial" w:cs="Arial" w:eastAsiaTheme="majorEastAsia"/>
          <w:b w:val="0"/>
          <w:bCs w:val="0"/>
          <w:sz w:val="28"/>
          <w:szCs w:val="28"/>
        </w:rPr>
      </w:pPr>
      <w:r w:rsidRPr="006B1680">
        <w:rPr>
          <w:rStyle w:val="Strong"/>
          <w:rFonts w:ascii="Arial" w:hAnsi="Arial" w:cs="Arial" w:eastAsiaTheme="majorEastAsia"/>
          <w:b w:val="0"/>
          <w:bCs w:val="0"/>
          <w:sz w:val="28"/>
          <w:szCs w:val="28"/>
        </w:rPr>
        <w:t>Share clear, simple information with staff through briefings, posters, the intranet, or team meetings. Explain what the Pathway is and how it may support the organisation now and in the future.</w:t>
      </w:r>
    </w:p>
    <w:p w:rsidRPr="006B1680" w:rsidR="001C242E" w:rsidP="001C242E" w:rsidRDefault="001C242E" w14:paraId="7463C936" w14:textId="77777777">
      <w:pPr>
        <w:pStyle w:val="NormalWeb"/>
        <w:spacing w:before="0" w:beforeAutospacing="0" w:after="0" w:afterAutospacing="0" w:line="278" w:lineRule="auto"/>
        <w:rPr>
          <w:rStyle w:val="Strong"/>
          <w:rFonts w:ascii="Arial" w:hAnsi="Arial" w:cs="Arial" w:eastAsiaTheme="majorEastAsia"/>
          <w:b w:val="0"/>
          <w:bCs w:val="0"/>
          <w:sz w:val="28"/>
          <w:szCs w:val="28"/>
        </w:rPr>
      </w:pPr>
    </w:p>
    <w:p w:rsidRPr="006B1680" w:rsidR="006B1680" w:rsidP="001C242E" w:rsidRDefault="006B1680" w14:paraId="468B09EA" w14:textId="77777777">
      <w:pPr>
        <w:pStyle w:val="NormalWeb"/>
        <w:spacing w:before="0" w:beforeAutospacing="0" w:after="0" w:afterAutospacing="0" w:line="278" w:lineRule="auto"/>
        <w:rPr>
          <w:rStyle w:val="Strong"/>
          <w:rFonts w:ascii="Arial" w:hAnsi="Arial" w:cs="Arial" w:eastAsiaTheme="majorEastAsia"/>
          <w:sz w:val="28"/>
          <w:szCs w:val="28"/>
        </w:rPr>
      </w:pPr>
      <w:r w:rsidRPr="006B1680">
        <w:rPr>
          <w:rStyle w:val="Strong"/>
          <w:rFonts w:ascii="Arial" w:hAnsi="Arial" w:cs="Arial" w:eastAsiaTheme="majorEastAsia"/>
          <w:sz w:val="28"/>
          <w:szCs w:val="28"/>
        </w:rPr>
        <w:t>2. Hold Q&amp;A sessions</w:t>
      </w:r>
    </w:p>
    <w:p w:rsidR="006B1680" w:rsidP="001C242E" w:rsidRDefault="006B1680" w14:paraId="571DB524" w14:textId="722B45DA">
      <w:pPr>
        <w:pStyle w:val="NormalWeb"/>
        <w:spacing w:before="0" w:beforeAutospacing="0" w:after="0" w:afterAutospacing="0" w:line="278" w:lineRule="auto"/>
        <w:rPr>
          <w:rStyle w:val="Strong"/>
          <w:rFonts w:ascii="Arial" w:hAnsi="Arial" w:cs="Arial" w:eastAsiaTheme="majorEastAsia"/>
          <w:b w:val="0"/>
          <w:bCs w:val="0"/>
          <w:sz w:val="28"/>
          <w:szCs w:val="28"/>
        </w:rPr>
      </w:pPr>
      <w:r w:rsidRPr="006B1680">
        <w:rPr>
          <w:rStyle w:val="Strong"/>
          <w:rFonts w:ascii="Arial" w:hAnsi="Arial" w:cs="Arial" w:eastAsiaTheme="majorEastAsia"/>
          <w:b w:val="0"/>
          <w:bCs w:val="0"/>
          <w:sz w:val="28"/>
          <w:szCs w:val="28"/>
        </w:rPr>
        <w:t>Give staff opportunities to ask questions and share ideas. Offer different options</w:t>
      </w:r>
      <w:r w:rsidR="00AB2ECE">
        <w:rPr>
          <w:rStyle w:val="Strong"/>
          <w:rFonts w:ascii="Arial" w:hAnsi="Arial" w:cs="Arial" w:eastAsiaTheme="majorEastAsia"/>
          <w:b w:val="0"/>
          <w:bCs w:val="0"/>
          <w:sz w:val="28"/>
          <w:szCs w:val="28"/>
        </w:rPr>
        <w:t xml:space="preserve"> such as </w:t>
      </w:r>
      <w:r w:rsidRPr="006B1680">
        <w:rPr>
          <w:rStyle w:val="Strong"/>
          <w:rFonts w:ascii="Arial" w:hAnsi="Arial" w:cs="Arial" w:eastAsiaTheme="majorEastAsia"/>
          <w:b w:val="0"/>
          <w:bCs w:val="0"/>
          <w:sz w:val="28"/>
          <w:szCs w:val="28"/>
        </w:rPr>
        <w:t>in person, online, or anonymously</w:t>
      </w:r>
      <w:r w:rsidR="00AB2ECE">
        <w:rPr>
          <w:rStyle w:val="Strong"/>
          <w:rFonts w:ascii="Arial" w:hAnsi="Arial" w:cs="Arial" w:eastAsiaTheme="majorEastAsia"/>
          <w:b w:val="0"/>
          <w:bCs w:val="0"/>
          <w:sz w:val="28"/>
          <w:szCs w:val="28"/>
        </w:rPr>
        <w:t xml:space="preserve">, </w:t>
      </w:r>
      <w:r w:rsidRPr="006B1680">
        <w:rPr>
          <w:rStyle w:val="Strong"/>
          <w:rFonts w:ascii="Arial" w:hAnsi="Arial" w:cs="Arial" w:eastAsiaTheme="majorEastAsia"/>
          <w:b w:val="0"/>
          <w:bCs w:val="0"/>
          <w:sz w:val="28"/>
          <w:szCs w:val="28"/>
        </w:rPr>
        <w:t>so everyone can take part.</w:t>
      </w:r>
    </w:p>
    <w:p w:rsidRPr="006B1680" w:rsidR="001C242E" w:rsidP="001C242E" w:rsidRDefault="001C242E" w14:paraId="18BB2D81" w14:textId="77777777">
      <w:pPr>
        <w:pStyle w:val="NormalWeb"/>
        <w:spacing w:before="0" w:beforeAutospacing="0" w:after="0" w:afterAutospacing="0" w:line="278" w:lineRule="auto"/>
        <w:rPr>
          <w:rStyle w:val="Strong"/>
          <w:rFonts w:ascii="Arial" w:hAnsi="Arial" w:cs="Arial" w:eastAsiaTheme="majorEastAsia"/>
          <w:b w:val="0"/>
          <w:bCs w:val="0"/>
          <w:sz w:val="28"/>
          <w:szCs w:val="28"/>
        </w:rPr>
      </w:pPr>
    </w:p>
    <w:p w:rsidRPr="006B1680" w:rsidR="006B1680" w:rsidP="001C242E" w:rsidRDefault="006B1680" w14:paraId="29BB1918" w14:textId="77777777">
      <w:pPr>
        <w:pStyle w:val="NormalWeb"/>
        <w:spacing w:before="0" w:beforeAutospacing="0" w:after="0" w:afterAutospacing="0" w:line="278" w:lineRule="auto"/>
        <w:rPr>
          <w:rStyle w:val="Strong"/>
          <w:rFonts w:ascii="Arial" w:hAnsi="Arial" w:cs="Arial" w:eastAsiaTheme="majorEastAsia"/>
          <w:sz w:val="28"/>
          <w:szCs w:val="28"/>
        </w:rPr>
      </w:pPr>
      <w:r w:rsidRPr="006B1680">
        <w:rPr>
          <w:rStyle w:val="Strong"/>
          <w:rFonts w:ascii="Arial" w:hAnsi="Arial" w:cs="Arial" w:eastAsiaTheme="majorEastAsia"/>
          <w:sz w:val="28"/>
          <w:szCs w:val="28"/>
        </w:rPr>
        <w:t>3. Map roles to the Pathway</w:t>
      </w:r>
    </w:p>
    <w:p w:rsidR="006B1680" w:rsidP="001C242E" w:rsidRDefault="006B1680" w14:paraId="6C57F6A5" w14:textId="31BD3FBD">
      <w:pPr>
        <w:pStyle w:val="NormalWeb"/>
        <w:spacing w:before="0" w:beforeAutospacing="0" w:after="0" w:afterAutospacing="0" w:line="278" w:lineRule="auto"/>
        <w:rPr>
          <w:rStyle w:val="Strong"/>
          <w:rFonts w:ascii="Arial" w:hAnsi="Arial" w:cs="Arial" w:eastAsiaTheme="majorEastAsia"/>
          <w:b w:val="0"/>
          <w:bCs w:val="0"/>
          <w:sz w:val="28"/>
          <w:szCs w:val="28"/>
        </w:rPr>
      </w:pPr>
      <w:r w:rsidRPr="006B1680">
        <w:rPr>
          <w:rStyle w:val="Strong"/>
          <w:rFonts w:ascii="Arial" w:hAnsi="Arial" w:cs="Arial" w:eastAsiaTheme="majorEastAsia"/>
          <w:b w:val="0"/>
          <w:bCs w:val="0"/>
          <w:sz w:val="28"/>
          <w:szCs w:val="28"/>
        </w:rPr>
        <w:t>Compare your current job descriptions with the Pathway roles, especially the skills, knowledge, and behaviours required.</w:t>
      </w:r>
    </w:p>
    <w:p w:rsidRPr="006B1680" w:rsidR="001C242E" w:rsidP="001C242E" w:rsidRDefault="001C242E" w14:paraId="6591F2F9" w14:textId="77777777">
      <w:pPr>
        <w:pStyle w:val="NormalWeb"/>
        <w:spacing w:before="0" w:beforeAutospacing="0" w:after="0" w:afterAutospacing="0" w:line="278" w:lineRule="auto"/>
        <w:rPr>
          <w:rStyle w:val="Strong"/>
          <w:rFonts w:ascii="Arial" w:hAnsi="Arial" w:cs="Arial" w:eastAsiaTheme="majorEastAsia"/>
          <w:b w:val="0"/>
          <w:bCs w:val="0"/>
          <w:sz w:val="28"/>
          <w:szCs w:val="28"/>
        </w:rPr>
      </w:pPr>
    </w:p>
    <w:p w:rsidRPr="006B1680" w:rsidR="006B1680" w:rsidP="001C242E" w:rsidRDefault="006B1680" w14:paraId="059E1753" w14:textId="77777777">
      <w:pPr>
        <w:pStyle w:val="NormalWeb"/>
        <w:spacing w:before="0" w:beforeAutospacing="0" w:after="0" w:afterAutospacing="0" w:line="278" w:lineRule="auto"/>
        <w:rPr>
          <w:rStyle w:val="Strong"/>
          <w:rFonts w:ascii="Arial" w:hAnsi="Arial" w:cs="Arial" w:eastAsiaTheme="majorEastAsia"/>
          <w:sz w:val="28"/>
          <w:szCs w:val="28"/>
        </w:rPr>
      </w:pPr>
      <w:r w:rsidRPr="006B1680">
        <w:rPr>
          <w:rStyle w:val="Strong"/>
          <w:rFonts w:ascii="Arial" w:hAnsi="Arial" w:cs="Arial" w:eastAsiaTheme="majorEastAsia"/>
          <w:sz w:val="28"/>
          <w:szCs w:val="28"/>
        </w:rPr>
        <w:t>4. Identify gaps or overlaps</w:t>
      </w:r>
    </w:p>
    <w:p w:rsidR="006B1680" w:rsidP="001C242E" w:rsidRDefault="006B1680" w14:paraId="765D4620" w14:textId="3C8CE11C">
      <w:pPr>
        <w:pStyle w:val="NormalWeb"/>
        <w:spacing w:before="0" w:beforeAutospacing="0" w:after="0" w:afterAutospacing="0" w:line="278" w:lineRule="auto"/>
        <w:rPr>
          <w:rStyle w:val="Strong"/>
          <w:rFonts w:ascii="Arial" w:hAnsi="Arial" w:cs="Arial" w:eastAsiaTheme="majorEastAsia"/>
          <w:b w:val="0"/>
          <w:bCs w:val="0"/>
          <w:sz w:val="28"/>
          <w:szCs w:val="28"/>
        </w:rPr>
      </w:pPr>
      <w:r w:rsidRPr="006B1680">
        <w:rPr>
          <w:rStyle w:val="Strong"/>
          <w:rFonts w:ascii="Arial" w:hAnsi="Arial" w:cs="Arial" w:eastAsiaTheme="majorEastAsia"/>
          <w:b w:val="0"/>
          <w:bCs w:val="0"/>
          <w:sz w:val="28"/>
          <w:szCs w:val="28"/>
        </w:rPr>
        <w:t>Note where roles fit well, where they don’t, and where there is duplication or extra activity. This helps you plan future improvements.</w:t>
      </w:r>
    </w:p>
    <w:p w:rsidRPr="006B1680" w:rsidR="001C242E" w:rsidP="001C242E" w:rsidRDefault="001C242E" w14:paraId="7F29F29C" w14:textId="77777777">
      <w:pPr>
        <w:pStyle w:val="NormalWeb"/>
        <w:spacing w:before="0" w:beforeAutospacing="0" w:after="0" w:afterAutospacing="0" w:line="278" w:lineRule="auto"/>
        <w:rPr>
          <w:rStyle w:val="Strong"/>
          <w:rFonts w:ascii="Arial" w:hAnsi="Arial" w:cs="Arial" w:eastAsiaTheme="majorEastAsia"/>
          <w:b w:val="0"/>
          <w:bCs w:val="0"/>
          <w:sz w:val="28"/>
          <w:szCs w:val="28"/>
        </w:rPr>
      </w:pPr>
    </w:p>
    <w:p w:rsidRPr="006B1680" w:rsidR="006B1680" w:rsidP="001C242E" w:rsidRDefault="006B1680" w14:paraId="73582A17" w14:textId="77777777">
      <w:pPr>
        <w:pStyle w:val="NormalWeb"/>
        <w:spacing w:before="0" w:beforeAutospacing="0" w:after="0" w:afterAutospacing="0" w:line="278" w:lineRule="auto"/>
        <w:rPr>
          <w:rStyle w:val="Strong"/>
          <w:rFonts w:ascii="Arial" w:hAnsi="Arial" w:cs="Arial" w:eastAsiaTheme="majorEastAsia"/>
          <w:sz w:val="28"/>
          <w:szCs w:val="28"/>
        </w:rPr>
      </w:pPr>
      <w:r w:rsidRPr="006B1680">
        <w:rPr>
          <w:rStyle w:val="Strong"/>
          <w:rFonts w:ascii="Arial" w:hAnsi="Arial" w:cs="Arial" w:eastAsiaTheme="majorEastAsia"/>
          <w:sz w:val="28"/>
          <w:szCs w:val="28"/>
        </w:rPr>
        <w:t>5. Capture learning</w:t>
      </w:r>
    </w:p>
    <w:p w:rsidRPr="006B1680" w:rsidR="00014A82" w:rsidP="001C242E" w:rsidRDefault="006B1680" w14:paraId="49237ED2" w14:textId="21F47189">
      <w:pPr>
        <w:pStyle w:val="NormalWeb"/>
        <w:spacing w:before="0" w:beforeAutospacing="0" w:after="0" w:afterAutospacing="0" w:line="278" w:lineRule="auto"/>
        <w:rPr>
          <w:rStyle w:val="Strong"/>
          <w:rFonts w:ascii="Arial" w:hAnsi="Arial" w:cs="Arial" w:eastAsiaTheme="majorEastAsia"/>
          <w:b w:val="0"/>
          <w:bCs w:val="0"/>
          <w:sz w:val="28"/>
          <w:szCs w:val="28"/>
        </w:rPr>
      </w:pPr>
      <w:r w:rsidRPr="006B1680">
        <w:rPr>
          <w:rStyle w:val="Strong"/>
          <w:rFonts w:ascii="Arial" w:hAnsi="Arial" w:cs="Arial" w:eastAsiaTheme="majorEastAsia"/>
          <w:b w:val="0"/>
          <w:bCs w:val="0"/>
          <w:sz w:val="28"/>
          <w:szCs w:val="28"/>
        </w:rPr>
        <w:t>Record insights, questions, and feedback as you go. This will support better discussions and decisions later in the process.</w:t>
      </w:r>
    </w:p>
    <w:p w:rsidRPr="006B1680" w:rsidR="00014A82" w:rsidP="00F10A5A" w:rsidRDefault="002F63D8" w14:paraId="31977786" w14:textId="18405EE1">
      <w:pPr>
        <w:pStyle w:val="NormalWeb"/>
        <w:spacing w:before="120" w:beforeAutospacing="0" w:after="0" w:afterAutospacing="0" w:line="300" w:lineRule="atLeast"/>
        <w:rPr>
          <w:rStyle w:val="Strong"/>
          <w:rFonts w:ascii="Arial" w:hAnsi="Arial" w:cs="Arial" w:eastAsiaTheme="majorEastAsia"/>
          <w:b w:val="0"/>
          <w:bCs w:val="0"/>
          <w:sz w:val="28"/>
          <w:szCs w:val="28"/>
        </w:rPr>
      </w:pPr>
      <w:r>
        <w:rPr>
          <w:rFonts w:ascii="Arial" w:hAnsi="Arial" w:cs="Arial" w:eastAsiaTheme="majorEastAsia"/>
          <w:noProof/>
          <w:sz w:val="28"/>
          <w:szCs w:val="28"/>
          <w14:ligatures w14:val="standardContextual"/>
        </w:rPr>
        <w:drawing>
          <wp:anchor distT="0" distB="0" distL="114300" distR="114300" simplePos="0" relativeHeight="251699200" behindDoc="0" locked="0" layoutInCell="1" allowOverlap="1" wp14:editId="020DB9E5" wp14:anchorId="4BBEF163">
            <wp:simplePos x="0" y="0"/>
            <wp:positionH relativeFrom="margin">
              <wp:align>center</wp:align>
            </wp:positionH>
            <wp:positionV relativeFrom="paragraph">
              <wp:posOffset>476201</wp:posOffset>
            </wp:positionV>
            <wp:extent cx="6588125" cy="791210"/>
            <wp:effectExtent l="19050" t="0" r="41275" b="0"/>
            <wp:wrapSquare wrapText="bothSides"/>
            <wp:docPr id="149533447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rsidR="00014A82" w:rsidP="00B46682" w:rsidRDefault="00014A82" w14:paraId="62A34279" w14:textId="57933EAD">
      <w:pPr>
        <w:pStyle w:val="NormalWeb"/>
        <w:spacing w:before="0" w:beforeAutospacing="0" w:after="0" w:afterAutospacing="0" w:line="278" w:lineRule="auto"/>
        <w:rPr>
          <w:rStyle w:val="Strong"/>
          <w:rFonts w:ascii="Arial" w:hAnsi="Arial" w:cs="Arial" w:eastAsiaTheme="majorEastAsia"/>
        </w:rPr>
      </w:pPr>
    </w:p>
    <w:p w:rsidR="00014A82" w:rsidP="00B46682" w:rsidRDefault="00014A82" w14:paraId="495A84F8" w14:textId="308E92BA">
      <w:pPr>
        <w:pStyle w:val="NormalWeb"/>
        <w:spacing w:before="0" w:beforeAutospacing="0" w:after="0" w:afterAutospacing="0" w:line="278" w:lineRule="auto"/>
        <w:rPr>
          <w:rFonts w:ascii="Arial" w:hAnsi="Arial" w:cs="Arial"/>
        </w:rPr>
      </w:pPr>
    </w:p>
    <w:p w:rsidRPr="00241983" w:rsidR="00EA304A" w:rsidP="00B46682" w:rsidRDefault="00EA304A" w14:paraId="3B7515B0" w14:textId="3B3E3781">
      <w:pPr>
        <w:pStyle w:val="NormalWeb"/>
        <w:spacing w:before="0" w:beforeAutospacing="0" w:after="0" w:afterAutospacing="0" w:line="278" w:lineRule="auto"/>
        <w:rPr>
          <w:rFonts w:ascii="Arial" w:hAnsi="Arial" w:cs="Arial"/>
        </w:rPr>
      </w:pPr>
    </w:p>
    <w:p w:rsidRPr="00241983" w:rsidR="004D10FE" w:rsidP="00B46682" w:rsidRDefault="004D10FE" w14:paraId="46347542" w14:textId="77777777">
      <w:pPr>
        <w:spacing w:after="0"/>
        <w:rPr>
          <w:rFonts w:ascii="Arial" w:hAnsi="Arial" w:cs="Arial"/>
          <w:b/>
          <w:bCs/>
        </w:rPr>
      </w:pPr>
    </w:p>
    <w:p w:rsidR="004D10FE" w:rsidP="00B46682" w:rsidRDefault="004D10FE" w14:paraId="791E91CC" w14:textId="1B46B9C6">
      <w:pPr>
        <w:spacing w:after="0"/>
        <w:rPr>
          <w:rFonts w:ascii="Arial" w:hAnsi="Arial" w:cs="Arial"/>
          <w:b/>
          <w:bCs/>
        </w:rPr>
      </w:pPr>
    </w:p>
    <w:p w:rsidR="001C242E" w:rsidP="00B46682" w:rsidRDefault="001C242E" w14:paraId="3A7DADB6" w14:textId="77777777">
      <w:pPr>
        <w:spacing w:after="0"/>
        <w:rPr>
          <w:rFonts w:ascii="Arial" w:hAnsi="Arial" w:cs="Arial"/>
          <w:b/>
          <w:bCs/>
        </w:rPr>
      </w:pPr>
    </w:p>
    <w:p w:rsidR="00B46682" w:rsidP="00B46682" w:rsidRDefault="00B46682" w14:paraId="00194513" w14:textId="77777777">
      <w:pPr>
        <w:spacing w:after="0"/>
        <w:rPr>
          <w:rFonts w:ascii="Arial" w:hAnsi="Arial" w:cs="Arial"/>
          <w:b/>
          <w:bCs/>
        </w:rPr>
      </w:pPr>
    </w:p>
    <w:p w:rsidRPr="00241983" w:rsidR="00B46682" w:rsidP="00B46682" w:rsidRDefault="00B46682" w14:paraId="7212A949" w14:textId="77777777">
      <w:pPr>
        <w:spacing w:after="0"/>
        <w:rPr>
          <w:rFonts w:ascii="Arial" w:hAnsi="Arial" w:cs="Arial"/>
          <w:b/>
          <w:bCs/>
        </w:rPr>
      </w:pPr>
    </w:p>
    <w:p w:rsidRPr="00A121DB" w:rsidR="007D6D97" w:rsidP="007D6D97" w:rsidRDefault="007D6D97" w14:paraId="49420B29" w14:textId="12D9B9F5">
      <w:pPr>
        <w:spacing w:after="0"/>
        <w:rPr>
          <w:rFonts w:ascii="Arial" w:hAnsi="Arial" w:cs="Arial"/>
          <w:b/>
          <w:bCs/>
          <w:color w:val="E87722"/>
          <w:sz w:val="32"/>
          <w:szCs w:val="32"/>
        </w:rPr>
      </w:pPr>
      <w:r w:rsidRPr="00A121DB">
        <w:rPr>
          <w:rFonts w:ascii="Arial" w:hAnsi="Arial" w:cs="Arial"/>
          <w:b/>
          <w:bCs/>
          <w:color w:val="E87722"/>
          <w:sz w:val="36"/>
          <w:szCs w:val="36"/>
        </w:rPr>
        <w:lastRenderedPageBreak/>
        <w:t xml:space="preserve">Days </w:t>
      </w:r>
      <w:r w:rsidRPr="00A121DB" w:rsidR="00415F5D">
        <w:rPr>
          <w:rFonts w:ascii="Arial" w:hAnsi="Arial" w:cs="Arial"/>
          <w:b/>
          <w:bCs/>
          <w:color w:val="E87722"/>
          <w:sz w:val="36"/>
          <w:szCs w:val="36"/>
        </w:rPr>
        <w:t>46</w:t>
      </w:r>
      <w:r w:rsidRPr="00952504" w:rsidR="00952504">
        <w:rPr>
          <w:rFonts w:ascii="Arial" w:hAnsi="Arial" w:cs="Arial"/>
          <w:b/>
          <w:bCs/>
          <w:color w:val="E97132" w:themeColor="accent2"/>
          <w:sz w:val="36"/>
          <w:szCs w:val="36"/>
        </w:rPr>
        <w:t>–</w:t>
      </w:r>
      <w:r w:rsidRPr="00A121DB" w:rsidR="00415F5D">
        <w:rPr>
          <w:rFonts w:ascii="Arial" w:hAnsi="Arial" w:cs="Arial"/>
          <w:b/>
          <w:bCs/>
          <w:color w:val="E87722"/>
          <w:sz w:val="36"/>
          <w:szCs w:val="36"/>
        </w:rPr>
        <w:t>60</w:t>
      </w:r>
      <w:r w:rsidRPr="00A121DB">
        <w:rPr>
          <w:rFonts w:ascii="Arial" w:hAnsi="Arial" w:cs="Arial"/>
          <w:b/>
          <w:bCs/>
          <w:color w:val="E87722"/>
          <w:sz w:val="36"/>
          <w:szCs w:val="36"/>
        </w:rPr>
        <w:t xml:space="preserve">: </w:t>
      </w:r>
      <w:r w:rsidRPr="00A121DB" w:rsidR="00E46F2D">
        <w:rPr>
          <w:rFonts w:ascii="Arial" w:hAnsi="Arial" w:cs="Arial"/>
          <w:b/>
          <w:bCs/>
          <w:color w:val="E87722"/>
          <w:sz w:val="36"/>
          <w:szCs w:val="36"/>
        </w:rPr>
        <w:t xml:space="preserve">Recruitment </w:t>
      </w:r>
      <w:r w:rsidRPr="00A121DB">
        <w:rPr>
          <w:rFonts w:ascii="Arial" w:hAnsi="Arial" w:cs="Arial"/>
          <w:b/>
          <w:bCs/>
          <w:color w:val="E87722"/>
          <w:sz w:val="36"/>
          <w:szCs w:val="36"/>
        </w:rPr>
        <w:t>and</w:t>
      </w:r>
      <w:r w:rsidRPr="00A121DB" w:rsidR="00E46F2D">
        <w:rPr>
          <w:rFonts w:ascii="Arial" w:hAnsi="Arial" w:cs="Arial"/>
          <w:b/>
          <w:bCs/>
          <w:color w:val="E87722"/>
          <w:sz w:val="36"/>
          <w:szCs w:val="36"/>
        </w:rPr>
        <w:t xml:space="preserve"> workforce development</w:t>
      </w:r>
      <w:r w:rsidRPr="00A121DB">
        <w:rPr>
          <w:rFonts w:ascii="Arial" w:hAnsi="Arial" w:cs="Arial"/>
          <w:b/>
          <w:bCs/>
          <w:color w:val="E87722"/>
          <w:sz w:val="36"/>
          <w:szCs w:val="36"/>
        </w:rPr>
        <w:t xml:space="preserve"> </w:t>
      </w:r>
    </w:p>
    <w:p w:rsidRPr="006A4B9B" w:rsidR="007D6D97" w:rsidP="007D6D97" w:rsidRDefault="007D6D97" w14:paraId="05B309C3" w14:textId="1EF6D91E">
      <w:pPr>
        <w:spacing w:after="0"/>
        <w:ind w:left="-284"/>
        <w:rPr>
          <w:rFonts w:ascii="Arial" w:hAnsi="Arial" w:cs="Arial"/>
          <w:b/>
        </w:rPr>
      </w:pPr>
      <w:r>
        <w:rPr>
          <w:rFonts w:ascii="Arial" w:hAnsi="Arial" w:cs="Arial"/>
          <w:noProof/>
          <w:sz w:val="22"/>
          <w:szCs w:val="22"/>
        </w:rPr>
        <mc:AlternateContent>
          <mc:Choice Requires="wps">
            <w:drawing>
              <wp:anchor distT="0" distB="0" distL="114300" distR="114300" simplePos="0" relativeHeight="251679744" behindDoc="0" locked="0" layoutInCell="1" allowOverlap="1" wp14:editId="77C7A4EB" wp14:anchorId="408A2B3F">
                <wp:simplePos x="0" y="0"/>
                <wp:positionH relativeFrom="column">
                  <wp:posOffset>-11430</wp:posOffset>
                </wp:positionH>
                <wp:positionV relativeFrom="paragraph">
                  <wp:posOffset>236220</wp:posOffset>
                </wp:positionV>
                <wp:extent cx="6216650" cy="688340"/>
                <wp:effectExtent l="0" t="0" r="0" b="0"/>
                <wp:wrapSquare wrapText="bothSides"/>
                <wp:docPr id="88768071" name="Rectangle: Rounded Corners 3"/>
                <wp:cNvGraphicFramePr/>
                <a:graphic xmlns:a="http://schemas.openxmlformats.org/drawingml/2006/main">
                  <a:graphicData uri="http://schemas.microsoft.com/office/word/2010/wordprocessingShape">
                    <wps:wsp>
                      <wps:cNvSpPr/>
                      <wps:spPr>
                        <a:xfrm>
                          <a:off x="0" y="0"/>
                          <a:ext cx="6216650" cy="688340"/>
                        </a:xfrm>
                        <a:prstGeom prst="roundRect">
                          <a:avLst/>
                        </a:prstGeom>
                        <a:solidFill>
                          <a:srgbClr val="E87722"/>
                        </a:solidFill>
                        <a:ln w="76200" cap="flat" cmpd="sng" algn="ctr">
                          <a:noFill/>
                          <a:prstDash val="solid"/>
                          <a:miter lim="800000"/>
                        </a:ln>
                        <a:effectLst/>
                      </wps:spPr>
                      <wps:txbx>
                        <w:txbxContent>
                          <w:p w:rsidRPr="00A37F8B" w:rsidR="007D6D97" w:rsidP="007D6D97" w:rsidRDefault="007D6D97" w14:paraId="76BBB618" w14:textId="26727048">
                            <w:pPr>
                              <w:pStyle w:val="NormalWeb"/>
                              <w:rPr>
                                <w:rFonts w:ascii="Arial" w:hAnsi="Arial" w:cs="Arial" w:eastAsiaTheme="majorEastAsia"/>
                                <w:b/>
                                <w:bCs/>
                                <w:color w:val="FFFFFF" w:themeColor="background1"/>
                                <w:sz w:val="28"/>
                                <w:szCs w:val="28"/>
                              </w:rPr>
                            </w:pPr>
                            <w:r w:rsidRPr="00A37F8B">
                              <w:rPr>
                                <w:rFonts w:ascii="Arial" w:hAnsi="Arial" w:cs="Arial" w:eastAsiaTheme="majorEastAsia"/>
                                <w:b/>
                                <w:bCs/>
                                <w:color w:val="FFFFFF" w:themeColor="background1"/>
                                <w:sz w:val="28"/>
                                <w:szCs w:val="28"/>
                              </w:rPr>
                              <w:t xml:space="preserve">Aim: </w:t>
                            </w:r>
                            <w:r w:rsidRPr="00EA304A" w:rsidR="00E46F2D">
                              <w:rPr>
                                <w:rFonts w:ascii="Arial" w:hAnsi="Arial" w:cs="Arial"/>
                                <w:color w:val="FFFFFF" w:themeColor="background1"/>
                                <w:sz w:val="28"/>
                                <w:szCs w:val="28"/>
                              </w:rPr>
                              <w:t>To review how the organisation recruits, trains, and develops staff and to check how well current approaches align with the Pathway.</w:t>
                            </w:r>
                          </w:p>
                          <w:p w:rsidR="007D6D97" w:rsidP="007D6D97" w:rsidRDefault="007D6D97" w14:paraId="1A45BDF8" w14:textId="77777777">
                            <w:pPr>
                              <w:spacing w:after="0"/>
                              <w:rPr>
                                <w:rFonts w:ascii="Arial" w:hAnsi="Arial" w:cs="Arial"/>
                                <w:b/>
                                <w:bCs/>
                                <w:sz w:val="32"/>
                                <w:szCs w:val="32"/>
                              </w:rPr>
                            </w:pPr>
                            <w:r>
                              <w:rPr>
                                <w:rFonts w:ascii="Arial" w:hAnsi="Arial" w:cs="Arial"/>
                                <w:sz w:val="28"/>
                                <w:szCs w:val="28"/>
                              </w:rPr>
                              <w:br/>
                            </w:r>
                          </w:p>
                          <w:p w:rsidR="007D6D97" w:rsidP="007D6D97" w:rsidRDefault="007D6D97" w14:paraId="0095815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_x0000_s1031" style="position:absolute;left:0;text-align:left;margin-left:-.9pt;margin-top:18.6pt;width:489.5pt;height:54.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e87722" stroked="f" strokeweight="6pt" arcsize="10923f" w14:anchorId="408A2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">
                <v:stroke joinstyle="miter"/>
                <v:textbox>
                  <w:txbxContent>
                    <w:p w:rsidRPr="00A37F8B" w:rsidR="007D6D97" w:rsidP="007D6D97" w:rsidRDefault="007D6D97" w14:paraId="76BBB618" w14:textId="26727048">
                      <w:pPr>
                        <w:pStyle w:val="NormalWeb"/>
                        <w:rPr>
                          <w:rFonts w:ascii="Arial" w:hAnsi="Arial" w:cs="Arial" w:eastAsiaTheme="majorEastAsia"/>
                          <w:b/>
                          <w:bCs/>
                          <w:color w:val="FFFFFF" w:themeColor="background1"/>
                          <w:sz w:val="28"/>
                          <w:szCs w:val="28"/>
                        </w:rPr>
                      </w:pPr>
                      <w:r w:rsidRPr="00A37F8B">
                        <w:rPr>
                          <w:rFonts w:ascii="Arial" w:hAnsi="Arial" w:cs="Arial" w:eastAsiaTheme="majorEastAsia"/>
                          <w:b/>
                          <w:bCs/>
                          <w:color w:val="FFFFFF" w:themeColor="background1"/>
                          <w:sz w:val="28"/>
                          <w:szCs w:val="28"/>
                        </w:rPr>
                        <w:t xml:space="preserve">Aim: </w:t>
                      </w:r>
                      <w:r w:rsidRPr="00EA304A" w:rsidR="00E46F2D">
                        <w:rPr>
                          <w:rFonts w:ascii="Arial" w:hAnsi="Arial" w:cs="Arial"/>
                          <w:color w:val="FFFFFF" w:themeColor="background1"/>
                          <w:sz w:val="28"/>
                          <w:szCs w:val="28"/>
                        </w:rPr>
                        <w:t>To review how the organisation recruits, trains, and develops staff and to check how well current approaches align with the Pathway.</w:t>
                      </w:r>
                    </w:p>
                    <w:p w:rsidR="007D6D97" w:rsidP="007D6D97" w:rsidRDefault="007D6D97" w14:paraId="1A45BDF8" w14:textId="77777777">
                      <w:pPr>
                        <w:spacing w:after="0"/>
                        <w:rPr>
                          <w:rFonts w:ascii="Arial" w:hAnsi="Arial" w:cs="Arial"/>
                          <w:b/>
                          <w:bCs/>
                          <w:sz w:val="32"/>
                          <w:szCs w:val="32"/>
                        </w:rPr>
                      </w:pPr>
                      <w:r>
                        <w:rPr>
                          <w:rFonts w:ascii="Arial" w:hAnsi="Arial" w:cs="Arial"/>
                          <w:sz w:val="28"/>
                          <w:szCs w:val="28"/>
                        </w:rPr>
                        <w:br/>
                      </w:r>
                    </w:p>
                    <w:p w:rsidR="007D6D97" w:rsidP="007D6D97" w:rsidRDefault="007D6D97" w14:paraId="00958154" w14:textId="77777777">
                      <w:pPr>
                        <w:jc w:val="center"/>
                      </w:pPr>
                    </w:p>
                  </w:txbxContent>
                </v:textbox>
                <w10:wrap type="square"/>
              </v:roundrect>
            </w:pict>
          </mc:Fallback>
        </mc:AlternateContent>
      </w:r>
    </w:p>
    <w:p w:rsidR="00EA304A" w:rsidP="00F10A5A" w:rsidRDefault="00EA304A" w14:paraId="77DBEC6C" w14:textId="77777777">
      <w:pPr>
        <w:pStyle w:val="NormalWeb"/>
        <w:spacing w:before="120" w:beforeAutospacing="0" w:after="0" w:afterAutospacing="0" w:line="300" w:lineRule="atLeast"/>
        <w:rPr>
          <w:rFonts w:ascii="Arial" w:hAnsi="Arial" w:cs="Arial"/>
        </w:rPr>
      </w:pPr>
    </w:p>
    <w:p w:rsidRPr="00EA304A" w:rsidR="00EA304A" w:rsidP="00B46682" w:rsidRDefault="00233745" w14:paraId="3F5C392A" w14:textId="38B5A232">
      <w:pPr>
        <w:pStyle w:val="NormalWeb"/>
        <w:spacing w:before="0" w:beforeAutospacing="0" w:after="0" w:afterAutospacing="0" w:line="278" w:lineRule="auto"/>
        <w:rPr>
          <w:rFonts w:ascii="Arial" w:hAnsi="Arial" w:cs="Arial"/>
          <w:b/>
          <w:bCs/>
          <w:sz w:val="28"/>
          <w:szCs w:val="28"/>
        </w:rPr>
      </w:pPr>
      <w:r>
        <w:rPr>
          <w:rFonts w:ascii="Arial" w:hAnsi="Arial" w:cs="Arial"/>
          <w:b/>
          <w:bCs/>
          <w:noProof/>
        </w:rPr>
        <w:drawing>
          <wp:anchor distT="0" distB="0" distL="114300" distR="114300" simplePos="0" relativeHeight="251684864" behindDoc="0" locked="0" layoutInCell="1" allowOverlap="1" wp14:editId="789419C9" wp14:anchorId="21B1E6EF">
            <wp:simplePos x="0" y="0"/>
            <wp:positionH relativeFrom="page">
              <wp:posOffset>3781425</wp:posOffset>
            </wp:positionH>
            <wp:positionV relativeFrom="paragraph">
              <wp:posOffset>331470</wp:posOffset>
            </wp:positionV>
            <wp:extent cx="3629025" cy="6913880"/>
            <wp:effectExtent l="0" t="38100" r="0" b="77470"/>
            <wp:wrapSquare wrapText="bothSides"/>
            <wp:docPr id="75448094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Pr>
          <w:rFonts w:ascii="Arial" w:hAnsi="Arial" w:cs="Arial"/>
          <w:b/>
          <w:bCs/>
          <w:sz w:val="28"/>
          <w:szCs w:val="28"/>
        </w:rPr>
        <w:br/>
      </w:r>
      <w:r w:rsidRPr="00EA304A" w:rsidR="00EA304A">
        <w:rPr>
          <w:rFonts w:ascii="Arial" w:hAnsi="Arial" w:cs="Arial"/>
          <w:b/>
          <w:bCs/>
          <w:sz w:val="28"/>
          <w:szCs w:val="28"/>
        </w:rPr>
        <w:t>1. Review recruitment processes</w:t>
      </w:r>
    </w:p>
    <w:p w:rsidRPr="00EA304A" w:rsidR="00EA304A" w:rsidP="00B46682" w:rsidRDefault="00EA304A" w14:paraId="5009CDCF" w14:textId="22430ABF">
      <w:pPr>
        <w:pStyle w:val="NormalWeb"/>
        <w:spacing w:before="0" w:beforeAutospacing="0" w:after="0" w:afterAutospacing="0" w:line="278" w:lineRule="auto"/>
        <w:rPr>
          <w:rFonts w:ascii="Arial" w:hAnsi="Arial" w:cs="Arial"/>
          <w:sz w:val="28"/>
          <w:szCs w:val="28"/>
        </w:rPr>
      </w:pPr>
      <w:r w:rsidRPr="00EA304A">
        <w:rPr>
          <w:rFonts w:ascii="Arial" w:hAnsi="Arial" w:cs="Arial"/>
          <w:sz w:val="28"/>
          <w:szCs w:val="28"/>
        </w:rPr>
        <w:t>Check job descriptions, adverts, and</w:t>
      </w:r>
      <w:r w:rsidR="004046A2">
        <w:rPr>
          <w:rFonts w:ascii="Arial" w:hAnsi="Arial" w:cs="Arial"/>
          <w:sz w:val="28"/>
          <w:szCs w:val="28"/>
        </w:rPr>
        <w:t xml:space="preserve"> </w:t>
      </w:r>
      <w:r w:rsidRPr="00EA304A">
        <w:rPr>
          <w:rFonts w:ascii="Arial" w:hAnsi="Arial" w:cs="Arial"/>
          <w:sz w:val="28"/>
          <w:szCs w:val="28"/>
        </w:rPr>
        <w:t>recruitment documents. Add Pathway language where appropriate to show clear links to career progression and role expectations.</w:t>
      </w:r>
    </w:p>
    <w:p w:rsidRPr="00EA304A" w:rsidR="00EA304A" w:rsidP="00B46682" w:rsidRDefault="00A37F8B" w14:paraId="04206970" w14:textId="0947DCCD">
      <w:pPr>
        <w:pStyle w:val="NormalWeb"/>
        <w:spacing w:before="0" w:beforeAutospacing="0" w:after="0" w:afterAutospacing="0" w:line="278" w:lineRule="auto"/>
        <w:rPr>
          <w:rFonts w:ascii="Arial" w:hAnsi="Arial" w:cs="Arial"/>
          <w:b/>
          <w:bCs/>
          <w:sz w:val="28"/>
          <w:szCs w:val="28"/>
        </w:rPr>
      </w:pPr>
      <w:r>
        <w:rPr>
          <w:rFonts w:ascii="Arial" w:hAnsi="Arial" w:cs="Arial"/>
          <w:b/>
          <w:bCs/>
          <w:sz w:val="28"/>
          <w:szCs w:val="28"/>
        </w:rPr>
        <w:br/>
      </w:r>
      <w:r w:rsidRPr="00EA304A" w:rsidR="00EA304A">
        <w:rPr>
          <w:rFonts w:ascii="Arial" w:hAnsi="Arial" w:cs="Arial"/>
          <w:b/>
          <w:bCs/>
          <w:sz w:val="28"/>
          <w:szCs w:val="28"/>
        </w:rPr>
        <w:t>2. Assess development opportunities</w:t>
      </w:r>
    </w:p>
    <w:p w:rsidRPr="00EA304A" w:rsidR="00EA304A" w:rsidP="00B46682" w:rsidRDefault="00EA304A" w14:paraId="6A79A4D5" w14:textId="524873A6">
      <w:pPr>
        <w:pStyle w:val="NormalWeb"/>
        <w:spacing w:before="0" w:beforeAutospacing="0" w:after="0" w:afterAutospacing="0" w:line="278" w:lineRule="auto"/>
        <w:rPr>
          <w:rFonts w:ascii="Arial" w:hAnsi="Arial" w:cs="Arial"/>
          <w:sz w:val="28"/>
          <w:szCs w:val="28"/>
        </w:rPr>
      </w:pPr>
      <w:r w:rsidRPr="00EA304A">
        <w:rPr>
          <w:rFonts w:ascii="Arial" w:hAnsi="Arial" w:cs="Arial"/>
          <w:sz w:val="28"/>
          <w:szCs w:val="28"/>
        </w:rPr>
        <w:t>Compare current training and learning pathways with the Pathway role categories.</w:t>
      </w:r>
      <w:r w:rsidR="00C4769C">
        <w:rPr>
          <w:rFonts w:ascii="Arial" w:hAnsi="Arial" w:cs="Arial"/>
          <w:sz w:val="28"/>
          <w:szCs w:val="28"/>
        </w:rPr>
        <w:t xml:space="preserve"> </w:t>
      </w:r>
      <w:r w:rsidRPr="00EA304A">
        <w:rPr>
          <w:rFonts w:ascii="Arial" w:hAnsi="Arial" w:cs="Arial"/>
          <w:sz w:val="28"/>
          <w:szCs w:val="28"/>
        </w:rPr>
        <w:t>Identify:</w:t>
      </w:r>
    </w:p>
    <w:p w:rsidRPr="00EA304A" w:rsidR="00EA304A" w:rsidP="00B46682" w:rsidRDefault="00EA304A" w14:paraId="57B57397" w14:textId="47FE4B8B">
      <w:pPr>
        <w:pStyle w:val="NormalWeb"/>
        <w:numPr>
          <w:ilvl w:val="0"/>
          <w:numId w:val="53"/>
        </w:numPr>
        <w:spacing w:before="0" w:beforeAutospacing="0" w:after="0" w:afterAutospacing="0" w:line="278" w:lineRule="auto"/>
        <w:rPr>
          <w:rFonts w:ascii="Arial" w:hAnsi="Arial" w:cs="Arial"/>
          <w:sz w:val="28"/>
          <w:szCs w:val="28"/>
        </w:rPr>
      </w:pPr>
      <w:r w:rsidRPr="00EA304A">
        <w:rPr>
          <w:rFonts w:ascii="Arial" w:hAnsi="Arial" w:cs="Arial"/>
          <w:sz w:val="28"/>
          <w:szCs w:val="28"/>
        </w:rPr>
        <w:t>gaps in required learning</w:t>
      </w:r>
    </w:p>
    <w:p w:rsidRPr="00EA304A" w:rsidR="00EA304A" w:rsidP="00B46682" w:rsidRDefault="00EA304A" w14:paraId="67205D7E" w14:textId="77777777">
      <w:pPr>
        <w:pStyle w:val="NormalWeb"/>
        <w:numPr>
          <w:ilvl w:val="0"/>
          <w:numId w:val="53"/>
        </w:numPr>
        <w:spacing w:before="0" w:beforeAutospacing="0" w:after="0" w:afterAutospacing="0" w:line="278" w:lineRule="auto"/>
        <w:rPr>
          <w:rFonts w:ascii="Arial" w:hAnsi="Arial" w:cs="Arial"/>
          <w:sz w:val="28"/>
          <w:szCs w:val="28"/>
        </w:rPr>
      </w:pPr>
      <w:r w:rsidRPr="00EA304A">
        <w:rPr>
          <w:rFonts w:ascii="Arial" w:hAnsi="Arial" w:cs="Arial"/>
          <w:sz w:val="28"/>
          <w:szCs w:val="28"/>
        </w:rPr>
        <w:t>overlaps or duplication</w:t>
      </w:r>
    </w:p>
    <w:p w:rsidRPr="00EA304A" w:rsidR="00EA304A" w:rsidP="00B46682" w:rsidRDefault="00EA304A" w14:paraId="5FAF8B5B" w14:textId="17D5B3EE">
      <w:pPr>
        <w:pStyle w:val="NormalWeb"/>
        <w:numPr>
          <w:ilvl w:val="0"/>
          <w:numId w:val="53"/>
        </w:numPr>
        <w:spacing w:before="0" w:beforeAutospacing="0" w:after="0" w:afterAutospacing="0" w:line="278" w:lineRule="auto"/>
        <w:rPr>
          <w:rFonts w:ascii="Arial" w:hAnsi="Arial" w:cs="Arial"/>
          <w:sz w:val="28"/>
          <w:szCs w:val="28"/>
        </w:rPr>
      </w:pPr>
      <w:r w:rsidRPr="00EA304A">
        <w:rPr>
          <w:rFonts w:ascii="Arial" w:hAnsi="Arial" w:cs="Arial"/>
          <w:sz w:val="28"/>
          <w:szCs w:val="28"/>
        </w:rPr>
        <w:t>additional training that goes beyond Pathway expectations</w:t>
      </w:r>
      <w:r w:rsidR="00C05243">
        <w:rPr>
          <w:rFonts w:ascii="Arial" w:hAnsi="Arial" w:cs="Arial"/>
          <w:sz w:val="28"/>
          <w:szCs w:val="28"/>
        </w:rPr>
        <w:t>.</w:t>
      </w:r>
    </w:p>
    <w:p w:rsidR="005B14B3" w:rsidP="00B46682" w:rsidRDefault="005B14B3" w14:paraId="7526A5E1" w14:textId="77777777">
      <w:pPr>
        <w:pStyle w:val="NormalWeb"/>
        <w:spacing w:before="0" w:beforeAutospacing="0" w:after="0" w:afterAutospacing="0" w:line="278" w:lineRule="auto"/>
        <w:rPr>
          <w:rFonts w:ascii="Arial" w:hAnsi="Arial" w:cs="Arial"/>
          <w:sz w:val="28"/>
          <w:szCs w:val="28"/>
        </w:rPr>
      </w:pPr>
    </w:p>
    <w:p w:rsidRPr="00EA304A" w:rsidR="00EA304A" w:rsidP="00B46682" w:rsidRDefault="00EA304A" w14:paraId="6C820111" w14:textId="40897A53">
      <w:pPr>
        <w:pStyle w:val="NormalWeb"/>
        <w:spacing w:before="0" w:beforeAutospacing="0" w:after="0" w:afterAutospacing="0" w:line="278" w:lineRule="auto"/>
        <w:rPr>
          <w:rFonts w:ascii="Arial" w:hAnsi="Arial" w:cs="Arial"/>
          <w:sz w:val="28"/>
          <w:szCs w:val="28"/>
        </w:rPr>
      </w:pPr>
      <w:r w:rsidRPr="00EA304A">
        <w:rPr>
          <w:rFonts w:ascii="Arial" w:hAnsi="Arial" w:cs="Arial"/>
          <w:sz w:val="28"/>
          <w:szCs w:val="28"/>
        </w:rPr>
        <w:t>Create simple example career paths, such as a pathway for someone new to care.</w:t>
      </w:r>
    </w:p>
    <w:p w:rsidRPr="00EA304A" w:rsidR="00EA304A" w:rsidP="00B46682" w:rsidRDefault="00A37F8B" w14:paraId="2670ACFE" w14:textId="3F033D67">
      <w:pPr>
        <w:pStyle w:val="NormalWeb"/>
        <w:spacing w:before="0" w:beforeAutospacing="0" w:after="0" w:afterAutospacing="0" w:line="278" w:lineRule="auto"/>
        <w:rPr>
          <w:rFonts w:ascii="Arial" w:hAnsi="Arial" w:cs="Arial"/>
          <w:b/>
          <w:bCs/>
          <w:sz w:val="28"/>
          <w:szCs w:val="28"/>
        </w:rPr>
      </w:pPr>
      <w:r>
        <w:rPr>
          <w:rFonts w:ascii="Arial" w:hAnsi="Arial" w:cs="Arial"/>
          <w:b/>
          <w:bCs/>
          <w:sz w:val="28"/>
          <w:szCs w:val="28"/>
        </w:rPr>
        <w:br/>
      </w:r>
      <w:r w:rsidRPr="00EA304A" w:rsidR="00EA304A">
        <w:rPr>
          <w:rFonts w:ascii="Arial" w:hAnsi="Arial" w:cs="Arial"/>
          <w:b/>
          <w:bCs/>
          <w:sz w:val="28"/>
          <w:szCs w:val="28"/>
        </w:rPr>
        <w:t>3. Work with learning partners</w:t>
      </w:r>
    </w:p>
    <w:p w:rsidRPr="00EA304A" w:rsidR="00EA304A" w:rsidP="00B46682" w:rsidRDefault="00EA304A" w14:paraId="4BA954F4" w14:textId="77777777">
      <w:pPr>
        <w:pStyle w:val="NormalWeb"/>
        <w:spacing w:before="0" w:beforeAutospacing="0" w:after="0" w:afterAutospacing="0" w:line="278" w:lineRule="auto"/>
        <w:rPr>
          <w:rFonts w:ascii="Arial" w:hAnsi="Arial" w:cs="Arial"/>
          <w:sz w:val="28"/>
          <w:szCs w:val="28"/>
        </w:rPr>
      </w:pPr>
      <w:r w:rsidRPr="00EA304A">
        <w:rPr>
          <w:rFonts w:ascii="Arial" w:hAnsi="Arial" w:cs="Arial"/>
          <w:sz w:val="28"/>
          <w:szCs w:val="28"/>
        </w:rPr>
        <w:t>Engage training providers and other partners to help fill any gaps in skills, knowledge, or behaviours.</w:t>
      </w:r>
    </w:p>
    <w:p w:rsidRPr="00EA304A" w:rsidR="00EA304A" w:rsidP="00B46682" w:rsidRDefault="00A37F8B" w14:paraId="69DF69AE" w14:textId="620A81B1">
      <w:pPr>
        <w:pStyle w:val="NormalWeb"/>
        <w:spacing w:before="0" w:beforeAutospacing="0" w:after="0" w:afterAutospacing="0" w:line="278" w:lineRule="auto"/>
        <w:rPr>
          <w:rFonts w:ascii="Arial" w:hAnsi="Arial" w:cs="Arial"/>
          <w:b/>
          <w:bCs/>
          <w:sz w:val="28"/>
          <w:szCs w:val="28"/>
        </w:rPr>
      </w:pPr>
      <w:r>
        <w:rPr>
          <w:rFonts w:ascii="Arial" w:hAnsi="Arial" w:cs="Arial"/>
          <w:b/>
          <w:bCs/>
          <w:sz w:val="28"/>
          <w:szCs w:val="28"/>
        </w:rPr>
        <w:br/>
      </w:r>
      <w:r w:rsidRPr="00EA304A" w:rsidR="00EA304A">
        <w:rPr>
          <w:rFonts w:ascii="Arial" w:hAnsi="Arial" w:cs="Arial"/>
          <w:b/>
          <w:bCs/>
          <w:sz w:val="28"/>
          <w:szCs w:val="28"/>
        </w:rPr>
        <w:t>4. Capture learning</w:t>
      </w:r>
    </w:p>
    <w:p w:rsidR="005B14B3" w:rsidP="005B14B3" w:rsidRDefault="00EA304A" w14:paraId="0CA0074A" w14:textId="77777777">
      <w:pPr>
        <w:pStyle w:val="NormalWeb"/>
        <w:spacing w:before="0" w:beforeAutospacing="0" w:after="0" w:afterAutospacing="0" w:line="278" w:lineRule="auto"/>
        <w:rPr>
          <w:rFonts w:ascii="Arial" w:hAnsi="Arial" w:cs="Arial"/>
          <w:sz w:val="28"/>
          <w:szCs w:val="28"/>
        </w:rPr>
      </w:pPr>
      <w:r w:rsidRPr="00EA304A">
        <w:rPr>
          <w:rFonts w:ascii="Arial" w:hAnsi="Arial" w:cs="Arial"/>
          <w:sz w:val="28"/>
          <w:szCs w:val="28"/>
        </w:rPr>
        <w:t>As with earlier steps, record feedback and observations throughout. This makes future planning easier and strengthens your overall approach.</w:t>
      </w:r>
    </w:p>
    <w:p w:rsidRPr="005B14B3" w:rsidR="00A52FF7" w:rsidP="005B14B3" w:rsidRDefault="00A52FF7" w14:paraId="235DA727" w14:textId="63D8BB8D">
      <w:pPr>
        <w:pStyle w:val="NormalWeb"/>
        <w:spacing w:before="0" w:beforeAutospacing="0" w:after="0" w:afterAutospacing="0" w:line="278" w:lineRule="auto"/>
        <w:rPr>
          <w:rFonts w:ascii="Arial" w:hAnsi="Arial" w:cs="Arial"/>
          <w:sz w:val="28"/>
          <w:szCs w:val="28"/>
        </w:rPr>
      </w:pPr>
      <w:r w:rsidRPr="00714972">
        <w:rPr>
          <w:rFonts w:ascii="Arial" w:hAnsi="Arial" w:cs="Arial"/>
          <w:b/>
          <w:bCs/>
          <w:color w:val="A20067"/>
          <w:sz w:val="36"/>
          <w:szCs w:val="36"/>
        </w:rPr>
        <w:lastRenderedPageBreak/>
        <w:t>Days 6</w:t>
      </w:r>
      <w:r w:rsidR="00952504">
        <w:rPr>
          <w:rFonts w:ascii="Arial" w:hAnsi="Arial" w:cs="Arial"/>
          <w:b/>
          <w:bCs/>
          <w:color w:val="A20067"/>
          <w:sz w:val="36"/>
          <w:szCs w:val="36"/>
        </w:rPr>
        <w:t>1</w:t>
      </w:r>
      <w:r w:rsidRPr="00DD0F0F" w:rsidR="00952504">
        <w:rPr>
          <w:rFonts w:ascii="Arial" w:hAnsi="Arial" w:cs="Arial"/>
          <w:b/>
          <w:bCs/>
          <w:color w:val="A20067"/>
          <w:sz w:val="36"/>
          <w:szCs w:val="36"/>
        </w:rPr>
        <w:t>–</w:t>
      </w:r>
      <w:r w:rsidRPr="00714972">
        <w:rPr>
          <w:rFonts w:ascii="Arial" w:hAnsi="Arial" w:cs="Arial"/>
          <w:b/>
          <w:bCs/>
          <w:color w:val="A20067"/>
          <w:sz w:val="36"/>
          <w:szCs w:val="36"/>
        </w:rPr>
        <w:t xml:space="preserve">75: Career </w:t>
      </w:r>
      <w:r w:rsidRPr="00DD0F0F">
        <w:rPr>
          <w:rFonts w:ascii="Arial" w:hAnsi="Arial" w:cs="Arial"/>
          <w:b/>
          <w:bCs/>
          <w:color w:val="A20067"/>
          <w:sz w:val="36"/>
          <w:szCs w:val="36"/>
        </w:rPr>
        <w:t>conversations</w:t>
      </w:r>
      <w:r w:rsidRPr="00714972">
        <w:rPr>
          <w:rFonts w:ascii="Arial" w:hAnsi="Arial" w:cs="Arial"/>
          <w:b/>
          <w:bCs/>
          <w:color w:val="A20067"/>
          <w:sz w:val="36"/>
          <w:szCs w:val="36"/>
        </w:rPr>
        <w:t xml:space="preserve"> and skills assessments </w:t>
      </w:r>
    </w:p>
    <w:p w:rsidR="00A52FF7" w:rsidP="00F10A5A" w:rsidRDefault="00CC5751" w14:paraId="3360CB22" w14:textId="71AC4E23">
      <w:pPr>
        <w:pStyle w:val="NormalWeb"/>
        <w:spacing w:before="120" w:beforeAutospacing="0" w:after="0" w:afterAutospacing="0" w:line="300" w:lineRule="atLeast"/>
        <w:rPr>
          <w:rFonts w:ascii="Arial" w:hAnsi="Arial" w:cs="Arial"/>
        </w:rPr>
      </w:pPr>
      <w:r>
        <w:rPr>
          <w:rFonts w:ascii="Arial" w:hAnsi="Arial" w:cs="Arial"/>
          <w:noProof/>
          <w:sz w:val="22"/>
          <w:szCs w:val="22"/>
        </w:rPr>
        <mc:AlternateContent>
          <mc:Choice Requires="wps">
            <w:drawing>
              <wp:anchor distT="0" distB="0" distL="114300" distR="114300" simplePos="0" relativeHeight="251687936" behindDoc="0" locked="0" layoutInCell="1" allowOverlap="1" wp14:editId="32FA986E" wp14:anchorId="01314808">
                <wp:simplePos x="0" y="0"/>
                <wp:positionH relativeFrom="margin">
                  <wp:align>left</wp:align>
                </wp:positionH>
                <wp:positionV relativeFrom="paragraph">
                  <wp:posOffset>341586</wp:posOffset>
                </wp:positionV>
                <wp:extent cx="6216650" cy="1195705"/>
                <wp:effectExtent l="0" t="0" r="0" b="4445"/>
                <wp:wrapSquare wrapText="bothSides"/>
                <wp:docPr id="35776690" name="Rectangle: Rounded Corners 3"/>
                <wp:cNvGraphicFramePr/>
                <a:graphic xmlns:a="http://schemas.openxmlformats.org/drawingml/2006/main">
                  <a:graphicData uri="http://schemas.microsoft.com/office/word/2010/wordprocessingShape">
                    <wps:wsp>
                      <wps:cNvSpPr/>
                      <wps:spPr>
                        <a:xfrm>
                          <a:off x="0" y="0"/>
                          <a:ext cx="6216650" cy="1195754"/>
                        </a:xfrm>
                        <a:prstGeom prst="roundRect">
                          <a:avLst/>
                        </a:prstGeom>
                        <a:solidFill>
                          <a:srgbClr val="A20067"/>
                        </a:solidFill>
                        <a:ln w="76200" cap="flat" cmpd="sng" algn="ctr">
                          <a:noFill/>
                          <a:prstDash val="solid"/>
                          <a:miter lim="800000"/>
                        </a:ln>
                        <a:effectLst/>
                      </wps:spPr>
                      <wps:txbx>
                        <w:txbxContent>
                          <w:p w:rsidRPr="00E81371" w:rsidR="00A447D6" w:rsidP="00A447D6" w:rsidRDefault="00A447D6" w14:paraId="54B35FCD" w14:textId="008E7903">
                            <w:pPr>
                              <w:pStyle w:val="NormalWeb"/>
                              <w:rPr>
                                <w:rFonts w:ascii="Arial" w:hAnsi="Arial" w:cs="Arial" w:eastAsiaTheme="majorEastAsia"/>
                                <w:b/>
                                <w:bCs/>
                                <w:color w:val="FFFFFF" w:themeColor="background1"/>
                                <w:sz w:val="28"/>
                                <w:szCs w:val="28"/>
                              </w:rPr>
                            </w:pPr>
                            <w:r w:rsidRPr="00E81371">
                              <w:rPr>
                                <w:rFonts w:ascii="Arial" w:hAnsi="Arial" w:cs="Arial" w:eastAsiaTheme="majorEastAsia"/>
                                <w:b/>
                                <w:bCs/>
                                <w:color w:val="FFFFFF" w:themeColor="background1"/>
                                <w:sz w:val="28"/>
                                <w:szCs w:val="28"/>
                              </w:rPr>
                              <w:t xml:space="preserve">Aim: </w:t>
                            </w:r>
                            <w:r w:rsidRPr="00B42E68" w:rsidR="00B42E68">
                              <w:rPr>
                                <w:rFonts w:ascii="Arial" w:hAnsi="Arial" w:cs="Arial" w:eastAsiaTheme="majorEastAsia"/>
                                <w:color w:val="FFFFFF" w:themeColor="background1"/>
                                <w:sz w:val="28"/>
                                <w:szCs w:val="28"/>
                              </w:rPr>
                              <w:t>To help staff explore career options, understand their readiness for progression, and strengthen how the organisation supports development. This includes reviewing supervision, coaching and career conversations, and identifying gaps or opportunities linked to the Pathway.</w:t>
                            </w:r>
                          </w:p>
                          <w:p w:rsidR="00A447D6" w:rsidP="00A447D6" w:rsidRDefault="00A447D6" w14:paraId="006F1E02" w14:textId="77777777">
                            <w:pPr>
                              <w:spacing w:after="0"/>
                              <w:rPr>
                                <w:rFonts w:ascii="Arial" w:hAnsi="Arial" w:cs="Arial"/>
                                <w:b/>
                                <w:bCs/>
                                <w:sz w:val="32"/>
                                <w:szCs w:val="32"/>
                              </w:rPr>
                            </w:pPr>
                            <w:r>
                              <w:rPr>
                                <w:rFonts w:ascii="Arial" w:hAnsi="Arial" w:cs="Arial"/>
                                <w:sz w:val="28"/>
                                <w:szCs w:val="28"/>
                              </w:rPr>
                              <w:br/>
                            </w:r>
                          </w:p>
                          <w:p w:rsidR="00A447D6" w:rsidP="00A447D6" w:rsidRDefault="00A447D6" w14:paraId="41DEE0B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0;margin-top:26.9pt;width:489.5pt;height:94.1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fillcolor="#a20067" stroked="f" strokeweight="6pt" arcsize="10923f" w14:anchorId="013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">
                <v:stroke joinstyle="miter"/>
                <v:textbox>
                  <w:txbxContent>
                    <w:p w:rsidRPr="00E81371" w:rsidR="00A447D6" w:rsidP="00A447D6" w:rsidRDefault="00A447D6" w14:paraId="54B35FCD" w14:textId="008E7903">
                      <w:pPr>
                        <w:pStyle w:val="NormalWeb"/>
                        <w:rPr>
                          <w:rFonts w:ascii="Arial" w:hAnsi="Arial" w:cs="Arial" w:eastAsiaTheme="majorEastAsia"/>
                          <w:b/>
                          <w:bCs/>
                          <w:color w:val="FFFFFF" w:themeColor="background1"/>
                          <w:sz w:val="28"/>
                          <w:szCs w:val="28"/>
                        </w:rPr>
                      </w:pPr>
                      <w:r w:rsidRPr="00E81371">
                        <w:rPr>
                          <w:rFonts w:ascii="Arial" w:hAnsi="Arial" w:cs="Arial" w:eastAsiaTheme="majorEastAsia"/>
                          <w:b/>
                          <w:bCs/>
                          <w:color w:val="FFFFFF" w:themeColor="background1"/>
                          <w:sz w:val="28"/>
                          <w:szCs w:val="28"/>
                        </w:rPr>
                        <w:t xml:space="preserve">Aim: </w:t>
                      </w:r>
                      <w:r w:rsidRPr="00B42E68" w:rsidR="00B42E68">
                        <w:rPr>
                          <w:rFonts w:ascii="Arial" w:hAnsi="Arial" w:cs="Arial" w:eastAsiaTheme="majorEastAsia"/>
                          <w:color w:val="FFFFFF" w:themeColor="background1"/>
                          <w:sz w:val="28"/>
                          <w:szCs w:val="28"/>
                        </w:rPr>
                        <w:t>To help staff explore career options, understand their readiness for progression, and strengthen how the organisation supports development. This includes reviewing supervision, coaching and career conversations, and identifying gaps or opportunities linked to the Pathway.</w:t>
                      </w:r>
                    </w:p>
                    <w:p w:rsidR="00A447D6" w:rsidP="00A447D6" w:rsidRDefault="00A447D6" w14:paraId="006F1E02" w14:textId="77777777">
                      <w:pPr>
                        <w:spacing w:after="0"/>
                        <w:rPr>
                          <w:rFonts w:ascii="Arial" w:hAnsi="Arial" w:cs="Arial"/>
                          <w:b/>
                          <w:bCs/>
                          <w:sz w:val="32"/>
                          <w:szCs w:val="32"/>
                        </w:rPr>
                      </w:pPr>
                      <w:r>
                        <w:rPr>
                          <w:rFonts w:ascii="Arial" w:hAnsi="Arial" w:cs="Arial"/>
                          <w:sz w:val="28"/>
                          <w:szCs w:val="28"/>
                        </w:rPr>
                        <w:br/>
                      </w:r>
                    </w:p>
                    <w:p w:rsidR="00A447D6" w:rsidP="00A447D6" w:rsidRDefault="00A447D6" w14:paraId="41DEE0BC" w14:textId="77777777">
                      <w:pPr>
                        <w:jc w:val="center"/>
                      </w:pPr>
                    </w:p>
                  </w:txbxContent>
                </v:textbox>
                <w10:wrap type="square" anchorx="margin"/>
              </v:roundrect>
            </w:pict>
          </mc:Fallback>
        </mc:AlternateContent>
      </w:r>
    </w:p>
    <w:p w:rsidR="00C771DA" w:rsidP="00F10A5A" w:rsidRDefault="00C771DA" w14:paraId="6CD8AE94" w14:textId="2AD186CA">
      <w:pPr>
        <w:spacing w:after="0"/>
        <w:ind w:left="-284"/>
        <w:rPr>
          <w:rFonts w:ascii="Arial" w:hAnsi="Arial" w:cs="Arial"/>
          <w:b/>
          <w:bCs/>
        </w:rPr>
      </w:pPr>
    </w:p>
    <w:p w:rsidRPr="00CC5751" w:rsidR="00CC5751" w:rsidP="00B85612" w:rsidRDefault="00CC5751" w14:paraId="4A881B4D" w14:textId="77777777">
      <w:pPr>
        <w:spacing w:after="0"/>
        <w:rPr>
          <w:rFonts w:ascii="Arial" w:hAnsi="Arial" w:cs="Arial"/>
          <w:b/>
          <w:bCs/>
          <w:sz w:val="28"/>
          <w:szCs w:val="28"/>
        </w:rPr>
      </w:pPr>
      <w:r w:rsidRPr="00CC5751">
        <w:rPr>
          <w:rFonts w:ascii="Arial" w:hAnsi="Arial" w:cs="Arial"/>
          <w:b/>
          <w:bCs/>
          <w:sz w:val="28"/>
          <w:szCs w:val="28"/>
        </w:rPr>
        <w:t>1. Use skills self</w:t>
      </w:r>
      <w:r w:rsidRPr="00CC5751">
        <w:rPr>
          <w:rFonts w:ascii="Arial" w:hAnsi="Arial" w:cs="Arial"/>
          <w:b/>
          <w:bCs/>
          <w:sz w:val="28"/>
          <w:szCs w:val="28"/>
        </w:rPr>
        <w:noBreakHyphen/>
        <w:t>assessments</w:t>
      </w:r>
    </w:p>
    <w:p w:rsidRPr="00CC5751" w:rsidR="00CC5751" w:rsidP="00B85612" w:rsidRDefault="00CC5751" w14:paraId="628C23AD" w14:textId="47CE6FA8">
      <w:pPr>
        <w:spacing w:after="0"/>
        <w:rPr>
          <w:rFonts w:ascii="Arial" w:hAnsi="Arial" w:cs="Arial"/>
          <w:sz w:val="28"/>
          <w:szCs w:val="28"/>
        </w:rPr>
      </w:pPr>
      <w:r w:rsidRPr="00CC5751">
        <w:rPr>
          <w:rFonts w:ascii="Arial" w:hAnsi="Arial" w:cs="Arial"/>
          <w:sz w:val="28"/>
          <w:szCs w:val="28"/>
        </w:rPr>
        <w:t>Use existing tools</w:t>
      </w:r>
      <w:r w:rsidR="00B46AE1">
        <w:rPr>
          <w:rFonts w:ascii="Arial" w:hAnsi="Arial" w:cs="Arial"/>
          <w:sz w:val="28"/>
          <w:szCs w:val="28"/>
        </w:rPr>
        <w:t xml:space="preserve">, </w:t>
      </w:r>
      <w:r w:rsidRPr="00CC5751">
        <w:rPr>
          <w:rFonts w:ascii="Arial" w:hAnsi="Arial" w:cs="Arial"/>
          <w:sz w:val="28"/>
          <w:szCs w:val="28"/>
        </w:rPr>
        <w:t>or create simple ones</w:t>
      </w:r>
      <w:r w:rsidR="00B46AE1">
        <w:rPr>
          <w:rFonts w:ascii="Arial" w:hAnsi="Arial" w:cs="Arial"/>
          <w:sz w:val="28"/>
          <w:szCs w:val="28"/>
        </w:rPr>
        <w:t xml:space="preserve">, </w:t>
      </w:r>
      <w:r w:rsidRPr="00CC5751">
        <w:rPr>
          <w:rFonts w:ascii="Arial" w:hAnsi="Arial" w:cs="Arial"/>
          <w:sz w:val="28"/>
          <w:szCs w:val="28"/>
        </w:rPr>
        <w:t>to help staff compare their skills with Pathway role requirements.</w:t>
      </w:r>
      <w:r w:rsidR="007B7625">
        <w:rPr>
          <w:rFonts w:ascii="Arial" w:hAnsi="Arial" w:cs="Arial"/>
          <w:sz w:val="28"/>
          <w:szCs w:val="28"/>
        </w:rPr>
        <w:t xml:space="preserve"> </w:t>
      </w:r>
      <w:r w:rsidRPr="00CC5751">
        <w:rPr>
          <w:rFonts w:ascii="Arial" w:hAnsi="Arial" w:cs="Arial"/>
          <w:sz w:val="28"/>
          <w:szCs w:val="28"/>
        </w:rPr>
        <w:t>You</w:t>
      </w:r>
      <w:r w:rsidR="00AB6DF7">
        <w:rPr>
          <w:rFonts w:ascii="Arial" w:hAnsi="Arial" w:cs="Arial"/>
          <w:sz w:val="28"/>
          <w:szCs w:val="28"/>
        </w:rPr>
        <w:t xml:space="preserve"> </w:t>
      </w:r>
      <w:r w:rsidRPr="00CC5751">
        <w:rPr>
          <w:rFonts w:ascii="Arial" w:hAnsi="Arial" w:cs="Arial"/>
          <w:sz w:val="28"/>
          <w:szCs w:val="28"/>
        </w:rPr>
        <w:t>can also ask managers how confident they feel having career conversations to understand training needs.</w:t>
      </w:r>
    </w:p>
    <w:p w:rsidRPr="00CC5751" w:rsidR="00CC5751" w:rsidP="00B85612" w:rsidRDefault="00CC5751" w14:paraId="3541815C" w14:textId="7FEE0770">
      <w:pPr>
        <w:spacing w:after="0"/>
        <w:rPr>
          <w:rFonts w:ascii="Arial" w:hAnsi="Arial" w:cs="Arial"/>
          <w:b/>
          <w:bCs/>
          <w:sz w:val="28"/>
          <w:szCs w:val="28"/>
        </w:rPr>
      </w:pPr>
    </w:p>
    <w:p w:rsidRPr="00CC5751" w:rsidR="00CC5751" w:rsidP="00B85612" w:rsidRDefault="00CC5751" w14:paraId="2D0C7446" w14:textId="77777777">
      <w:pPr>
        <w:spacing w:after="0"/>
        <w:rPr>
          <w:rFonts w:ascii="Arial" w:hAnsi="Arial" w:cs="Arial"/>
          <w:b/>
          <w:bCs/>
          <w:sz w:val="28"/>
          <w:szCs w:val="28"/>
        </w:rPr>
      </w:pPr>
      <w:r w:rsidRPr="00CC5751">
        <w:rPr>
          <w:rFonts w:ascii="Arial" w:hAnsi="Arial" w:cs="Arial"/>
          <w:b/>
          <w:bCs/>
          <w:sz w:val="28"/>
          <w:szCs w:val="28"/>
        </w:rPr>
        <w:t>2. Plan career conversations</w:t>
      </w:r>
    </w:p>
    <w:p w:rsidRPr="00CC5751" w:rsidR="00CC5751" w:rsidP="00B85612" w:rsidRDefault="00CC5751" w14:paraId="51D570B4" w14:textId="77777777">
      <w:pPr>
        <w:spacing w:after="0"/>
        <w:rPr>
          <w:rFonts w:ascii="Arial" w:hAnsi="Arial" w:cs="Arial"/>
          <w:sz w:val="28"/>
          <w:szCs w:val="28"/>
        </w:rPr>
      </w:pPr>
      <w:r w:rsidRPr="00CC5751">
        <w:rPr>
          <w:rFonts w:ascii="Arial" w:hAnsi="Arial" w:cs="Arial"/>
          <w:sz w:val="28"/>
          <w:szCs w:val="28"/>
        </w:rPr>
        <w:t>Focus on staff who want to develop or change roles. Make time for supportive discussions about interests, strengths, and possible next steps.</w:t>
      </w:r>
    </w:p>
    <w:p w:rsidRPr="00CC5751" w:rsidR="00CC5751" w:rsidP="00B85612" w:rsidRDefault="00CC5751" w14:paraId="045189FA" w14:textId="28FFFF33">
      <w:pPr>
        <w:spacing w:after="0"/>
        <w:rPr>
          <w:rFonts w:ascii="Arial" w:hAnsi="Arial" w:cs="Arial"/>
          <w:sz w:val="28"/>
          <w:szCs w:val="28"/>
        </w:rPr>
      </w:pPr>
    </w:p>
    <w:p w:rsidRPr="00CC5751" w:rsidR="00CC5751" w:rsidP="00B85612" w:rsidRDefault="00CC5751" w14:paraId="4726F477" w14:textId="77777777">
      <w:pPr>
        <w:spacing w:after="0"/>
        <w:rPr>
          <w:rFonts w:ascii="Arial" w:hAnsi="Arial" w:cs="Arial"/>
          <w:b/>
          <w:bCs/>
          <w:sz w:val="28"/>
          <w:szCs w:val="28"/>
        </w:rPr>
      </w:pPr>
      <w:r w:rsidRPr="00CC5751">
        <w:rPr>
          <w:rFonts w:ascii="Arial" w:hAnsi="Arial" w:cs="Arial"/>
          <w:b/>
          <w:bCs/>
          <w:sz w:val="28"/>
          <w:szCs w:val="28"/>
        </w:rPr>
        <w:t>3. Train or coach managers</w:t>
      </w:r>
    </w:p>
    <w:p w:rsidRPr="00CC5751" w:rsidR="00CC5751" w:rsidP="00B85612" w:rsidRDefault="00CC5751" w14:paraId="3C7D5F5C" w14:textId="77777777">
      <w:pPr>
        <w:spacing w:after="0"/>
        <w:rPr>
          <w:rFonts w:ascii="Arial" w:hAnsi="Arial" w:cs="Arial"/>
          <w:sz w:val="28"/>
          <w:szCs w:val="28"/>
        </w:rPr>
      </w:pPr>
      <w:r w:rsidRPr="00CC5751">
        <w:rPr>
          <w:rFonts w:ascii="Arial" w:hAnsi="Arial" w:cs="Arial"/>
          <w:sz w:val="28"/>
          <w:szCs w:val="28"/>
        </w:rPr>
        <w:t>Use Pathway resources or short workshops to help managers feel confident in:</w:t>
      </w:r>
    </w:p>
    <w:p w:rsidRPr="0078398E" w:rsidR="00CC5751" w:rsidP="0078398E" w:rsidRDefault="00CC5751" w14:paraId="30C01601" w14:textId="77777777">
      <w:pPr>
        <w:pStyle w:val="ListParagraph"/>
        <w:numPr>
          <w:ilvl w:val="0"/>
          <w:numId w:val="59"/>
        </w:numPr>
        <w:spacing w:after="0"/>
        <w:rPr>
          <w:rFonts w:ascii="Arial" w:hAnsi="Arial" w:cs="Arial"/>
          <w:sz w:val="28"/>
          <w:szCs w:val="28"/>
        </w:rPr>
      </w:pPr>
      <w:r w:rsidRPr="0078398E">
        <w:rPr>
          <w:rFonts w:ascii="Arial" w:hAnsi="Arial" w:cs="Arial"/>
          <w:sz w:val="28"/>
          <w:szCs w:val="28"/>
        </w:rPr>
        <w:t>talking about career options</w:t>
      </w:r>
    </w:p>
    <w:p w:rsidRPr="0078398E" w:rsidR="00CC5751" w:rsidP="0078398E" w:rsidRDefault="00CC5751" w14:paraId="5418E613" w14:textId="77777777">
      <w:pPr>
        <w:pStyle w:val="ListParagraph"/>
        <w:numPr>
          <w:ilvl w:val="0"/>
          <w:numId w:val="59"/>
        </w:numPr>
        <w:spacing w:after="0"/>
        <w:rPr>
          <w:rFonts w:ascii="Arial" w:hAnsi="Arial" w:cs="Arial"/>
          <w:sz w:val="28"/>
          <w:szCs w:val="28"/>
        </w:rPr>
      </w:pPr>
      <w:r w:rsidRPr="0078398E">
        <w:rPr>
          <w:rFonts w:ascii="Arial" w:hAnsi="Arial" w:cs="Arial"/>
          <w:sz w:val="28"/>
          <w:szCs w:val="28"/>
        </w:rPr>
        <w:t>supporting staff development</w:t>
      </w:r>
    </w:p>
    <w:p w:rsidRPr="0078398E" w:rsidR="00CC5751" w:rsidP="0078398E" w:rsidRDefault="00CC5751" w14:paraId="5A3F4C34" w14:textId="1036B0EB">
      <w:pPr>
        <w:pStyle w:val="ListParagraph"/>
        <w:numPr>
          <w:ilvl w:val="0"/>
          <w:numId w:val="59"/>
        </w:numPr>
        <w:spacing w:after="0"/>
        <w:rPr>
          <w:rFonts w:ascii="Arial" w:hAnsi="Arial" w:cs="Arial"/>
          <w:sz w:val="28"/>
          <w:szCs w:val="28"/>
        </w:rPr>
      </w:pPr>
      <w:r w:rsidRPr="0078398E">
        <w:rPr>
          <w:rFonts w:ascii="Arial" w:hAnsi="Arial" w:cs="Arial"/>
          <w:sz w:val="28"/>
          <w:szCs w:val="28"/>
        </w:rPr>
        <w:t>explaining the benefits of the Pathway</w:t>
      </w:r>
      <w:r w:rsidRPr="0078398E" w:rsidR="00905DDF">
        <w:rPr>
          <w:rFonts w:ascii="Arial" w:hAnsi="Arial" w:cs="Arial"/>
          <w:sz w:val="28"/>
          <w:szCs w:val="28"/>
        </w:rPr>
        <w:t>.</w:t>
      </w:r>
    </w:p>
    <w:p w:rsidRPr="00CC5751" w:rsidR="00CC5751" w:rsidP="00B85612" w:rsidRDefault="00CC5751" w14:paraId="495B56E8" w14:textId="5CFB1FCE">
      <w:pPr>
        <w:spacing w:after="0"/>
        <w:rPr>
          <w:rFonts w:ascii="Arial" w:hAnsi="Arial" w:cs="Arial"/>
          <w:sz w:val="28"/>
          <w:szCs w:val="28"/>
        </w:rPr>
      </w:pPr>
    </w:p>
    <w:p w:rsidRPr="00CC5751" w:rsidR="00CC5751" w:rsidP="00B85612" w:rsidRDefault="00CC5751" w14:paraId="5021F153" w14:textId="77777777">
      <w:pPr>
        <w:spacing w:after="0"/>
        <w:rPr>
          <w:rFonts w:ascii="Arial" w:hAnsi="Arial" w:cs="Arial"/>
          <w:b/>
          <w:bCs/>
          <w:sz w:val="28"/>
          <w:szCs w:val="28"/>
        </w:rPr>
      </w:pPr>
      <w:r w:rsidRPr="00CC5751">
        <w:rPr>
          <w:rFonts w:ascii="Arial" w:hAnsi="Arial" w:cs="Arial"/>
          <w:b/>
          <w:bCs/>
          <w:sz w:val="28"/>
          <w:szCs w:val="28"/>
        </w:rPr>
        <w:t>4. Capture aspirations and barriers</w:t>
      </w:r>
    </w:p>
    <w:p w:rsidRPr="00CC5751" w:rsidR="00CC5751" w:rsidP="00B85612" w:rsidRDefault="00CC5751" w14:paraId="4133DE56" w14:textId="77777777">
      <w:pPr>
        <w:spacing w:after="0"/>
        <w:rPr>
          <w:rFonts w:ascii="Arial" w:hAnsi="Arial" w:cs="Arial"/>
          <w:sz w:val="28"/>
          <w:szCs w:val="28"/>
        </w:rPr>
      </w:pPr>
      <w:r w:rsidRPr="00CC5751">
        <w:rPr>
          <w:rFonts w:ascii="Arial" w:hAnsi="Arial" w:cs="Arial"/>
          <w:sz w:val="28"/>
          <w:szCs w:val="28"/>
        </w:rPr>
        <w:t>Gather staff feedback on their career hopes and any challenges they face. Use this information to improve your approach and strengthen the Pathway tools.</w:t>
      </w:r>
    </w:p>
    <w:p w:rsidRPr="00CC5751" w:rsidR="00CC5751" w:rsidP="00B85612" w:rsidRDefault="00CC5751" w14:paraId="7DE55345" w14:textId="4C150204">
      <w:pPr>
        <w:spacing w:after="0"/>
        <w:rPr>
          <w:rFonts w:ascii="Arial" w:hAnsi="Arial" w:cs="Arial"/>
          <w:sz w:val="28"/>
          <w:szCs w:val="28"/>
        </w:rPr>
      </w:pPr>
    </w:p>
    <w:p w:rsidRPr="00CC5751" w:rsidR="00CC5751" w:rsidP="00B85612" w:rsidRDefault="00CC5751" w14:paraId="61B86996" w14:textId="77777777">
      <w:pPr>
        <w:spacing w:after="0"/>
        <w:rPr>
          <w:rFonts w:ascii="Arial" w:hAnsi="Arial" w:cs="Arial"/>
          <w:b/>
          <w:bCs/>
          <w:sz w:val="28"/>
          <w:szCs w:val="28"/>
        </w:rPr>
      </w:pPr>
      <w:r w:rsidRPr="00CC5751">
        <w:rPr>
          <w:rFonts w:ascii="Arial" w:hAnsi="Arial" w:cs="Arial"/>
          <w:b/>
          <w:bCs/>
          <w:sz w:val="28"/>
          <w:szCs w:val="28"/>
        </w:rPr>
        <w:t>5. Check progress</w:t>
      </w:r>
    </w:p>
    <w:p w:rsidRPr="00CC5751" w:rsidR="00CC5751" w:rsidP="00B85612" w:rsidRDefault="00CC5751" w14:paraId="7AB79281" w14:textId="77777777">
      <w:pPr>
        <w:spacing w:after="0"/>
        <w:rPr>
          <w:rFonts w:ascii="Arial" w:hAnsi="Arial" w:cs="Arial"/>
          <w:sz w:val="28"/>
          <w:szCs w:val="28"/>
        </w:rPr>
      </w:pPr>
      <w:r w:rsidRPr="00CC5751">
        <w:rPr>
          <w:rFonts w:ascii="Arial" w:hAnsi="Arial" w:cs="Arial"/>
          <w:sz w:val="28"/>
          <w:szCs w:val="28"/>
        </w:rPr>
        <w:t>Record learning and insights throughout. Notes and feedback will support better discussions later and help shape future development plans.</w:t>
      </w:r>
    </w:p>
    <w:p w:rsidRPr="00CC5751" w:rsidR="00C771DA" w:rsidP="00B85612" w:rsidRDefault="00C771DA" w14:paraId="47F6037D" w14:textId="45F87F14">
      <w:pPr>
        <w:spacing w:after="0"/>
        <w:ind w:left="-284"/>
        <w:rPr>
          <w:rFonts w:ascii="Arial" w:hAnsi="Arial" w:cs="Arial"/>
        </w:rPr>
      </w:pPr>
    </w:p>
    <w:p w:rsidR="00C771DA" w:rsidP="00F10A5A" w:rsidRDefault="00C771DA" w14:paraId="03746045" w14:textId="77777777">
      <w:pPr>
        <w:spacing w:after="0"/>
        <w:ind w:left="-284"/>
        <w:rPr>
          <w:rFonts w:ascii="Arial" w:hAnsi="Arial" w:cs="Arial"/>
          <w:b/>
          <w:bCs/>
        </w:rPr>
      </w:pPr>
    </w:p>
    <w:p w:rsidR="00C771DA" w:rsidP="00F10A5A" w:rsidRDefault="00C771DA" w14:paraId="1FEDE027" w14:textId="77777777">
      <w:pPr>
        <w:spacing w:after="0"/>
        <w:ind w:left="-284"/>
        <w:rPr>
          <w:rFonts w:ascii="Arial" w:hAnsi="Arial" w:cs="Arial"/>
          <w:b/>
          <w:bCs/>
        </w:rPr>
      </w:pPr>
    </w:p>
    <w:p w:rsidR="00E61340" w:rsidP="00F10A5A" w:rsidRDefault="00E61340" w14:paraId="23AB85FF" w14:textId="77777777">
      <w:pPr>
        <w:spacing w:after="0"/>
        <w:ind w:left="-284"/>
        <w:rPr>
          <w:rFonts w:ascii="Arial" w:hAnsi="Arial" w:cs="Arial"/>
          <w:b/>
          <w:bCs/>
        </w:rPr>
      </w:pPr>
    </w:p>
    <w:p w:rsidR="00C771DA" w:rsidP="00F10A5A" w:rsidRDefault="00C771DA" w14:paraId="038BD4E4" w14:textId="77777777">
      <w:pPr>
        <w:spacing w:after="0"/>
        <w:ind w:left="-284"/>
        <w:rPr>
          <w:rFonts w:ascii="Arial" w:hAnsi="Arial" w:cs="Arial"/>
          <w:b/>
          <w:bCs/>
        </w:rPr>
      </w:pPr>
    </w:p>
    <w:p w:rsidR="00C771DA" w:rsidP="00F10A5A" w:rsidRDefault="00C771DA" w14:paraId="200A5FE4" w14:textId="77777777">
      <w:pPr>
        <w:spacing w:after="0"/>
        <w:ind w:left="-284"/>
        <w:rPr>
          <w:rFonts w:ascii="Arial" w:hAnsi="Arial" w:cs="Arial"/>
          <w:b/>
          <w:bCs/>
        </w:rPr>
      </w:pPr>
    </w:p>
    <w:p w:rsidR="00C771DA" w:rsidP="00F10A5A" w:rsidRDefault="00C771DA" w14:paraId="2291310B" w14:textId="77777777">
      <w:pPr>
        <w:spacing w:after="0"/>
        <w:ind w:left="-284"/>
        <w:rPr>
          <w:rFonts w:ascii="Arial" w:hAnsi="Arial" w:cs="Arial"/>
          <w:b/>
          <w:bCs/>
        </w:rPr>
      </w:pPr>
    </w:p>
    <w:p w:rsidRPr="00714972" w:rsidR="00185782" w:rsidP="00185782" w:rsidRDefault="00185782" w14:paraId="781460AA" w14:textId="07E1D7DB">
      <w:pPr>
        <w:spacing w:after="0"/>
        <w:rPr>
          <w:rFonts w:ascii="Arial" w:hAnsi="Arial" w:cs="Arial"/>
          <w:b/>
          <w:bCs/>
          <w:color w:val="A20067"/>
          <w:sz w:val="32"/>
          <w:szCs w:val="32"/>
        </w:rPr>
      </w:pPr>
      <w:r w:rsidRPr="00714972">
        <w:rPr>
          <w:rFonts w:ascii="Arial" w:hAnsi="Arial" w:cs="Arial"/>
          <w:b/>
          <w:bCs/>
          <w:color w:val="A20067"/>
          <w:sz w:val="36"/>
          <w:szCs w:val="36"/>
        </w:rPr>
        <w:lastRenderedPageBreak/>
        <w:t xml:space="preserve">Days </w:t>
      </w:r>
      <w:r>
        <w:rPr>
          <w:rFonts w:ascii="Arial" w:hAnsi="Arial" w:cs="Arial"/>
          <w:b/>
          <w:bCs/>
          <w:color w:val="A20067"/>
          <w:sz w:val="36"/>
          <w:szCs w:val="36"/>
        </w:rPr>
        <w:t>76</w:t>
      </w:r>
      <w:r w:rsidRPr="00DD0F0F" w:rsidR="00DD0F0F">
        <w:rPr>
          <w:rFonts w:ascii="Arial" w:hAnsi="Arial" w:cs="Arial"/>
          <w:b/>
          <w:bCs/>
          <w:color w:val="A20067"/>
          <w:sz w:val="36"/>
          <w:szCs w:val="36"/>
        </w:rPr>
        <w:t>–</w:t>
      </w:r>
      <w:r w:rsidR="00B323A8">
        <w:rPr>
          <w:rFonts w:ascii="Arial" w:hAnsi="Arial" w:cs="Arial"/>
          <w:b/>
          <w:bCs/>
          <w:color w:val="A20067"/>
          <w:sz w:val="36"/>
          <w:szCs w:val="36"/>
        </w:rPr>
        <w:t>90</w:t>
      </w:r>
      <w:r w:rsidRPr="00714972">
        <w:rPr>
          <w:rFonts w:ascii="Arial" w:hAnsi="Arial" w:cs="Arial"/>
          <w:b/>
          <w:bCs/>
          <w:color w:val="A20067"/>
          <w:sz w:val="36"/>
          <w:szCs w:val="36"/>
        </w:rPr>
        <w:t xml:space="preserve">: </w:t>
      </w:r>
      <w:r w:rsidR="00B323A8">
        <w:rPr>
          <w:rFonts w:ascii="Arial" w:hAnsi="Arial" w:cs="Arial"/>
          <w:b/>
          <w:bCs/>
          <w:color w:val="A20067"/>
          <w:sz w:val="36"/>
          <w:szCs w:val="36"/>
        </w:rPr>
        <w:t xml:space="preserve">Recruitment model review and organisational fit – talent pool </w:t>
      </w:r>
    </w:p>
    <w:p w:rsidR="00C771DA" w:rsidP="00F10A5A" w:rsidRDefault="00265D7D" w14:paraId="76F0E805" w14:textId="66D2F4AF">
      <w:pPr>
        <w:spacing w:after="0"/>
        <w:ind w:left="-284"/>
        <w:rPr>
          <w:rFonts w:ascii="Arial" w:hAnsi="Arial" w:cs="Arial"/>
          <w:b/>
          <w:bCs/>
        </w:rPr>
      </w:pPr>
      <w:r>
        <w:rPr>
          <w:rFonts w:ascii="Arial" w:hAnsi="Arial" w:cs="Arial"/>
          <w:noProof/>
          <w:sz w:val="22"/>
          <w:szCs w:val="22"/>
        </w:rPr>
        <mc:AlternateContent>
          <mc:Choice Requires="wps">
            <w:drawing>
              <wp:anchor distT="0" distB="0" distL="114300" distR="114300" simplePos="0" relativeHeight="251702272" behindDoc="0" locked="0" layoutInCell="1" allowOverlap="1" wp14:editId="45B63C43" wp14:anchorId="1649F842">
                <wp:simplePos x="0" y="0"/>
                <wp:positionH relativeFrom="margin">
                  <wp:posOffset>-34290</wp:posOffset>
                </wp:positionH>
                <wp:positionV relativeFrom="paragraph">
                  <wp:posOffset>239395</wp:posOffset>
                </wp:positionV>
                <wp:extent cx="6216650" cy="873760"/>
                <wp:effectExtent l="0" t="0" r="0" b="2540"/>
                <wp:wrapSquare wrapText="bothSides"/>
                <wp:docPr id="1599573293" name="Rectangle: Rounded Corners 3"/>
                <wp:cNvGraphicFramePr/>
                <a:graphic xmlns:a="http://schemas.openxmlformats.org/drawingml/2006/main">
                  <a:graphicData uri="http://schemas.microsoft.com/office/word/2010/wordprocessingShape">
                    <wps:wsp>
                      <wps:cNvSpPr/>
                      <wps:spPr>
                        <a:xfrm>
                          <a:off x="0" y="0"/>
                          <a:ext cx="6216650" cy="873760"/>
                        </a:xfrm>
                        <a:prstGeom prst="roundRect">
                          <a:avLst/>
                        </a:prstGeom>
                        <a:solidFill>
                          <a:srgbClr val="A20067"/>
                        </a:solidFill>
                        <a:ln w="76200" cap="flat" cmpd="sng" algn="ctr">
                          <a:noFill/>
                          <a:prstDash val="solid"/>
                          <a:miter lim="800000"/>
                        </a:ln>
                        <a:effectLst/>
                      </wps:spPr>
                      <wps:txbx>
                        <w:txbxContent>
                          <w:p w:rsidR="00185782" w:rsidP="00185782" w:rsidRDefault="00185782" w14:paraId="78DF3BEE" w14:textId="71D47269">
                            <w:pPr>
                              <w:pStyle w:val="NormalWeb"/>
                              <w:rPr>
                                <w:rFonts w:ascii="Arial" w:hAnsi="Arial" w:cs="Arial" w:eastAsiaTheme="majorEastAsia"/>
                                <w:color w:val="FFFFFF" w:themeColor="background1"/>
                                <w:sz w:val="28"/>
                                <w:szCs w:val="28"/>
                              </w:rPr>
                            </w:pPr>
                            <w:r w:rsidRPr="00E81371">
                              <w:rPr>
                                <w:rFonts w:ascii="Arial" w:hAnsi="Arial" w:cs="Arial" w:eastAsiaTheme="majorEastAsia"/>
                                <w:b/>
                                <w:bCs/>
                                <w:color w:val="FFFFFF" w:themeColor="background1"/>
                                <w:sz w:val="28"/>
                                <w:szCs w:val="28"/>
                              </w:rPr>
                              <w:t>Aim</w:t>
                            </w:r>
                            <w:r w:rsidR="00265D7D">
                              <w:rPr>
                                <w:rFonts w:ascii="Arial" w:hAnsi="Arial" w:cs="Arial" w:eastAsiaTheme="majorEastAsia"/>
                                <w:color w:val="FFFFFF" w:themeColor="background1"/>
                                <w:sz w:val="28"/>
                                <w:szCs w:val="28"/>
                              </w:rPr>
                              <w:t xml:space="preserve">: </w:t>
                            </w:r>
                            <w:r w:rsidRPr="00AA0A6A" w:rsidR="00265D7D">
                              <w:rPr>
                                <w:rFonts w:ascii="Arial" w:hAnsi="Arial" w:cs="Arial"/>
                                <w:color w:val="FFFFFF" w:themeColor="background1"/>
                                <w:sz w:val="28"/>
                                <w:szCs w:val="28"/>
                              </w:rPr>
                              <w:t>To ensure the Pathway is used consistently in recruitment and workforce planning, including identifying future leaders and recognising talent within the team.</w:t>
                            </w:r>
                          </w:p>
                          <w:p w:rsidRPr="00E81371" w:rsidR="00B323A8" w:rsidP="00185782" w:rsidRDefault="00B323A8" w14:paraId="7F5EB061" w14:textId="77777777">
                            <w:pPr>
                              <w:pStyle w:val="NormalWeb"/>
                              <w:rPr>
                                <w:rFonts w:ascii="Arial" w:hAnsi="Arial" w:cs="Arial" w:eastAsiaTheme="majorEastAsia"/>
                                <w:b/>
                                <w:bCs/>
                                <w:color w:val="FFFFFF" w:themeColor="background1"/>
                                <w:sz w:val="28"/>
                                <w:szCs w:val="28"/>
                              </w:rPr>
                            </w:pPr>
                          </w:p>
                          <w:p w:rsidR="00185782" w:rsidP="00185782" w:rsidRDefault="00185782" w14:paraId="270B02E3" w14:textId="77777777">
                            <w:pPr>
                              <w:spacing w:after="0"/>
                              <w:rPr>
                                <w:rFonts w:ascii="Arial" w:hAnsi="Arial" w:cs="Arial"/>
                                <w:b/>
                                <w:bCs/>
                                <w:sz w:val="32"/>
                                <w:szCs w:val="32"/>
                              </w:rPr>
                            </w:pPr>
                            <w:r>
                              <w:rPr>
                                <w:rFonts w:ascii="Arial" w:hAnsi="Arial" w:cs="Arial"/>
                                <w:sz w:val="28"/>
                                <w:szCs w:val="28"/>
                              </w:rPr>
                              <w:br/>
                            </w:r>
                          </w:p>
                          <w:p w:rsidR="00185782" w:rsidP="00185782" w:rsidRDefault="00185782" w14:paraId="6C7A87D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2.7pt;margin-top:18.85pt;width:489.5pt;height:68.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a20067" stroked="f" strokeweight="6pt" arcsize="10923f" w14:anchorId="1649F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">
                <v:stroke joinstyle="miter"/>
                <v:textbox>
                  <w:txbxContent>
                    <w:p w:rsidR="00185782" w:rsidP="00185782" w:rsidRDefault="00185782" w14:paraId="78DF3BEE" w14:textId="71D47269">
                      <w:pPr>
                        <w:pStyle w:val="NormalWeb"/>
                        <w:rPr>
                          <w:rFonts w:ascii="Arial" w:hAnsi="Arial" w:cs="Arial" w:eastAsiaTheme="majorEastAsia"/>
                          <w:color w:val="FFFFFF" w:themeColor="background1"/>
                          <w:sz w:val="28"/>
                          <w:szCs w:val="28"/>
                        </w:rPr>
                      </w:pPr>
                      <w:r w:rsidRPr="00E81371">
                        <w:rPr>
                          <w:rFonts w:ascii="Arial" w:hAnsi="Arial" w:cs="Arial" w:eastAsiaTheme="majorEastAsia"/>
                          <w:b/>
                          <w:bCs/>
                          <w:color w:val="FFFFFF" w:themeColor="background1"/>
                          <w:sz w:val="28"/>
                          <w:szCs w:val="28"/>
                        </w:rPr>
                        <w:t>Aim</w:t>
                      </w:r>
                      <w:r w:rsidR="00265D7D">
                        <w:rPr>
                          <w:rFonts w:ascii="Arial" w:hAnsi="Arial" w:cs="Arial" w:eastAsiaTheme="majorEastAsia"/>
                          <w:color w:val="FFFFFF" w:themeColor="background1"/>
                          <w:sz w:val="28"/>
                          <w:szCs w:val="28"/>
                        </w:rPr>
                        <w:t xml:space="preserve">: </w:t>
                      </w:r>
                      <w:r w:rsidRPr="00AA0A6A" w:rsidR="00265D7D">
                        <w:rPr>
                          <w:rFonts w:ascii="Arial" w:hAnsi="Arial" w:cs="Arial"/>
                          <w:color w:val="FFFFFF" w:themeColor="background1"/>
                          <w:sz w:val="28"/>
                          <w:szCs w:val="28"/>
                        </w:rPr>
                        <w:t>To ensure the Pathway is used consistently in recruitment and workforce planning, including identifying future leaders and recognising talent within the team.</w:t>
                      </w:r>
                    </w:p>
                    <w:p w:rsidRPr="00E81371" w:rsidR="00B323A8" w:rsidP="00185782" w:rsidRDefault="00B323A8" w14:paraId="7F5EB061" w14:textId="77777777">
                      <w:pPr>
                        <w:pStyle w:val="NormalWeb"/>
                        <w:rPr>
                          <w:rFonts w:ascii="Arial" w:hAnsi="Arial" w:cs="Arial" w:eastAsiaTheme="majorEastAsia"/>
                          <w:b/>
                          <w:bCs/>
                          <w:color w:val="FFFFFF" w:themeColor="background1"/>
                          <w:sz w:val="28"/>
                          <w:szCs w:val="28"/>
                        </w:rPr>
                      </w:pPr>
                    </w:p>
                    <w:p w:rsidR="00185782" w:rsidP="00185782" w:rsidRDefault="00185782" w14:paraId="270B02E3" w14:textId="77777777">
                      <w:pPr>
                        <w:spacing w:after="0"/>
                        <w:rPr>
                          <w:rFonts w:ascii="Arial" w:hAnsi="Arial" w:cs="Arial"/>
                          <w:b/>
                          <w:bCs/>
                          <w:sz w:val="32"/>
                          <w:szCs w:val="32"/>
                        </w:rPr>
                      </w:pPr>
                      <w:r>
                        <w:rPr>
                          <w:rFonts w:ascii="Arial" w:hAnsi="Arial" w:cs="Arial"/>
                          <w:sz w:val="28"/>
                          <w:szCs w:val="28"/>
                        </w:rPr>
                        <w:br/>
                      </w:r>
                    </w:p>
                    <w:p w:rsidR="00185782" w:rsidP="00185782" w:rsidRDefault="00185782" w14:paraId="6C7A87D1" w14:textId="77777777">
                      <w:pPr>
                        <w:jc w:val="center"/>
                      </w:pPr>
                    </w:p>
                  </w:txbxContent>
                </v:textbox>
                <w10:wrap type="square" anchorx="margin"/>
              </v:roundrect>
            </w:pict>
          </mc:Fallback>
        </mc:AlternateContent>
      </w:r>
    </w:p>
    <w:p w:rsidR="00AA0A6A" w:rsidP="00F10A5A" w:rsidRDefault="00AA0A6A" w14:paraId="6874E494" w14:textId="1CAF4706">
      <w:pPr>
        <w:spacing w:after="0"/>
        <w:ind w:left="-284"/>
        <w:rPr>
          <w:rFonts w:ascii="Arial" w:hAnsi="Arial" w:cs="Arial"/>
        </w:rPr>
      </w:pPr>
    </w:p>
    <w:p w:rsidRPr="00AA0A6A" w:rsidR="00AA0A6A" w:rsidP="00F3155F" w:rsidRDefault="00AA0A6A" w14:paraId="6B595DEA" w14:textId="7F2C0BB6">
      <w:pPr>
        <w:spacing w:after="0"/>
        <w:rPr>
          <w:rFonts w:ascii="Arial" w:hAnsi="Arial" w:cs="Arial"/>
          <w:b/>
          <w:bCs/>
          <w:sz w:val="28"/>
          <w:szCs w:val="28"/>
        </w:rPr>
      </w:pPr>
      <w:r w:rsidRPr="00AA0A6A">
        <w:rPr>
          <w:rFonts w:ascii="Arial" w:hAnsi="Arial" w:cs="Arial"/>
          <w:b/>
          <w:bCs/>
          <w:sz w:val="28"/>
          <w:szCs w:val="28"/>
        </w:rPr>
        <w:t>1. Review current recruitment practices</w:t>
      </w:r>
    </w:p>
    <w:p w:rsidRPr="00AA0A6A" w:rsidR="00AA0A6A" w:rsidP="00F3155F" w:rsidRDefault="00AA0A6A" w14:paraId="5E74BD36" w14:textId="20C3C043">
      <w:pPr>
        <w:spacing w:after="0"/>
        <w:rPr>
          <w:rFonts w:ascii="Arial" w:hAnsi="Arial" w:cs="Arial"/>
          <w:sz w:val="28"/>
          <w:szCs w:val="28"/>
        </w:rPr>
      </w:pPr>
      <w:r w:rsidRPr="00AA0A6A">
        <w:rPr>
          <w:rFonts w:ascii="Arial" w:hAnsi="Arial" w:cs="Arial"/>
          <w:sz w:val="28"/>
          <w:szCs w:val="28"/>
        </w:rPr>
        <w:t>Look at how the organisation hires people</w:t>
      </w:r>
      <w:r w:rsidR="00F3155F">
        <w:rPr>
          <w:rFonts w:ascii="Arial" w:hAnsi="Arial" w:cs="Arial"/>
          <w:sz w:val="28"/>
          <w:szCs w:val="28"/>
        </w:rPr>
        <w:t>,</w:t>
      </w:r>
      <w:r w:rsidRPr="00AA0A6A">
        <w:rPr>
          <w:rFonts w:ascii="Arial" w:hAnsi="Arial" w:cs="Arial"/>
          <w:sz w:val="28"/>
          <w:szCs w:val="28"/>
        </w:rPr>
        <w:t xml:space="preserve"> including promotions, external recruitment, and apprenticeships</w:t>
      </w:r>
      <w:r w:rsidR="00F3155F">
        <w:rPr>
          <w:rFonts w:ascii="Arial" w:hAnsi="Arial" w:cs="Arial"/>
          <w:sz w:val="28"/>
          <w:szCs w:val="28"/>
        </w:rPr>
        <w:t xml:space="preserve">, </w:t>
      </w:r>
      <w:r w:rsidRPr="00AA0A6A">
        <w:rPr>
          <w:rFonts w:ascii="Arial" w:hAnsi="Arial" w:cs="Arial"/>
          <w:sz w:val="28"/>
          <w:szCs w:val="28"/>
        </w:rPr>
        <w:t>and check where Pathway language and expectations can be included.</w:t>
      </w:r>
    </w:p>
    <w:p w:rsidRPr="00AA0A6A" w:rsidR="00AA0A6A" w:rsidP="00F3155F" w:rsidRDefault="00AA0A6A" w14:paraId="3F8BAD57" w14:textId="604D8106">
      <w:pPr>
        <w:spacing w:after="0"/>
        <w:rPr>
          <w:rFonts w:ascii="Arial" w:hAnsi="Arial" w:cs="Arial"/>
          <w:sz w:val="28"/>
          <w:szCs w:val="28"/>
        </w:rPr>
      </w:pPr>
    </w:p>
    <w:p w:rsidRPr="00AA0A6A" w:rsidR="00AA0A6A" w:rsidP="00F3155F" w:rsidRDefault="00AA0A6A" w14:paraId="6C85AB95" w14:textId="77777777">
      <w:pPr>
        <w:spacing w:after="0"/>
        <w:rPr>
          <w:rFonts w:ascii="Arial" w:hAnsi="Arial" w:cs="Arial"/>
          <w:b/>
          <w:bCs/>
          <w:sz w:val="28"/>
          <w:szCs w:val="28"/>
        </w:rPr>
      </w:pPr>
      <w:r w:rsidRPr="00AA0A6A">
        <w:rPr>
          <w:rFonts w:ascii="Arial" w:hAnsi="Arial" w:cs="Arial"/>
          <w:b/>
          <w:bCs/>
          <w:sz w:val="28"/>
          <w:szCs w:val="28"/>
        </w:rPr>
        <w:t>2. Plan future workforce needs</w:t>
      </w:r>
    </w:p>
    <w:p w:rsidRPr="00AA0A6A" w:rsidR="00AA0A6A" w:rsidP="00F3155F" w:rsidRDefault="00AA0A6A" w14:paraId="5F14702F" w14:textId="77777777">
      <w:pPr>
        <w:spacing w:after="0"/>
        <w:rPr>
          <w:rFonts w:ascii="Arial" w:hAnsi="Arial" w:cs="Arial"/>
          <w:sz w:val="28"/>
          <w:szCs w:val="28"/>
        </w:rPr>
      </w:pPr>
      <w:r w:rsidRPr="00AA0A6A">
        <w:rPr>
          <w:rFonts w:ascii="Arial" w:hAnsi="Arial" w:cs="Arial"/>
          <w:sz w:val="28"/>
          <w:szCs w:val="28"/>
        </w:rPr>
        <w:t>Use the Pathway to help forecast staffing requirements, identify key roles, and consider who might step into leadership positions in the future.</w:t>
      </w:r>
    </w:p>
    <w:p w:rsidRPr="00AA0A6A" w:rsidR="00AA0A6A" w:rsidP="00F3155F" w:rsidRDefault="00AA0A6A" w14:paraId="2E209B0F" w14:textId="185BA184">
      <w:pPr>
        <w:spacing w:after="0"/>
        <w:rPr>
          <w:rFonts w:ascii="Arial" w:hAnsi="Arial" w:cs="Arial"/>
          <w:sz w:val="28"/>
          <w:szCs w:val="28"/>
        </w:rPr>
      </w:pPr>
    </w:p>
    <w:p w:rsidRPr="00AA0A6A" w:rsidR="00AA0A6A" w:rsidP="00F3155F" w:rsidRDefault="00AA0A6A" w14:paraId="33E95C13" w14:textId="6789990E">
      <w:pPr>
        <w:spacing w:after="0"/>
        <w:rPr>
          <w:rFonts w:ascii="Arial" w:hAnsi="Arial" w:cs="Arial"/>
          <w:b/>
          <w:bCs/>
          <w:sz w:val="28"/>
          <w:szCs w:val="28"/>
        </w:rPr>
      </w:pPr>
      <w:r w:rsidRPr="00AA0A6A">
        <w:rPr>
          <w:rFonts w:ascii="Arial" w:hAnsi="Arial" w:cs="Arial"/>
          <w:b/>
          <w:bCs/>
          <w:sz w:val="28"/>
          <w:szCs w:val="28"/>
        </w:rPr>
        <w:t>3. Test new recruitment approaches</w:t>
      </w:r>
    </w:p>
    <w:p w:rsidRPr="00AA0A6A" w:rsidR="00AA0A6A" w:rsidP="00F3155F" w:rsidRDefault="00AA0A6A" w14:paraId="1A7E25A3" w14:textId="77777777">
      <w:pPr>
        <w:spacing w:after="0"/>
        <w:rPr>
          <w:rFonts w:ascii="Arial" w:hAnsi="Arial" w:cs="Arial"/>
          <w:sz w:val="28"/>
          <w:szCs w:val="28"/>
        </w:rPr>
      </w:pPr>
      <w:r w:rsidRPr="00AA0A6A">
        <w:rPr>
          <w:rFonts w:ascii="Arial" w:hAnsi="Arial" w:cs="Arial"/>
          <w:sz w:val="28"/>
          <w:szCs w:val="28"/>
        </w:rPr>
        <w:t>Try innovative methods such as:</w:t>
      </w:r>
    </w:p>
    <w:p w:rsidRPr="00AA0A6A" w:rsidR="00AA0A6A" w:rsidP="00F3155F" w:rsidRDefault="00AA0A6A" w14:paraId="7476A4CB" w14:textId="77777777">
      <w:pPr>
        <w:numPr>
          <w:ilvl w:val="0"/>
          <w:numId w:val="38"/>
        </w:numPr>
        <w:spacing w:after="0"/>
        <w:rPr>
          <w:rFonts w:ascii="Arial" w:hAnsi="Arial" w:cs="Arial"/>
          <w:sz w:val="28"/>
          <w:szCs w:val="28"/>
        </w:rPr>
      </w:pPr>
      <w:r w:rsidRPr="00AA0A6A">
        <w:rPr>
          <w:rFonts w:ascii="Arial" w:hAnsi="Arial" w:cs="Arial"/>
          <w:sz w:val="28"/>
          <w:szCs w:val="28"/>
        </w:rPr>
        <w:t>values</w:t>
      </w:r>
      <w:r w:rsidRPr="00AA0A6A">
        <w:rPr>
          <w:rFonts w:ascii="Arial" w:hAnsi="Arial" w:cs="Arial"/>
          <w:sz w:val="28"/>
          <w:szCs w:val="28"/>
        </w:rPr>
        <w:noBreakHyphen/>
        <w:t>based recruitment</w:t>
      </w:r>
    </w:p>
    <w:p w:rsidRPr="00AA0A6A" w:rsidR="00AA0A6A" w:rsidP="00F3155F" w:rsidRDefault="00AA0A6A" w14:paraId="069D0400" w14:textId="77777777">
      <w:pPr>
        <w:numPr>
          <w:ilvl w:val="0"/>
          <w:numId w:val="38"/>
        </w:numPr>
        <w:spacing w:after="0"/>
        <w:rPr>
          <w:rFonts w:ascii="Arial" w:hAnsi="Arial" w:cs="Arial"/>
          <w:sz w:val="28"/>
          <w:szCs w:val="28"/>
        </w:rPr>
      </w:pPr>
      <w:r w:rsidRPr="00AA0A6A">
        <w:rPr>
          <w:rFonts w:ascii="Arial" w:hAnsi="Arial" w:cs="Arial"/>
          <w:sz w:val="28"/>
          <w:szCs w:val="28"/>
        </w:rPr>
        <w:t>job adverts that show career pathways</w:t>
      </w:r>
    </w:p>
    <w:p w:rsidR="00701607" w:rsidP="00701607" w:rsidRDefault="00AA0A6A" w14:paraId="6AA3266D" w14:textId="1A17E488">
      <w:pPr>
        <w:numPr>
          <w:ilvl w:val="0"/>
          <w:numId w:val="38"/>
        </w:numPr>
        <w:spacing w:after="0"/>
        <w:rPr>
          <w:rFonts w:ascii="Arial" w:hAnsi="Arial" w:cs="Arial"/>
          <w:sz w:val="28"/>
          <w:szCs w:val="28"/>
        </w:rPr>
      </w:pPr>
      <w:r w:rsidRPr="00AA0A6A">
        <w:rPr>
          <w:rFonts w:ascii="Arial" w:hAnsi="Arial" w:cs="Arial"/>
          <w:sz w:val="28"/>
          <w:szCs w:val="28"/>
        </w:rPr>
        <w:t>clearer descriptions of skills, knowledge, and behaviours</w:t>
      </w:r>
      <w:r w:rsidR="00701607">
        <w:rPr>
          <w:rFonts w:ascii="Arial" w:hAnsi="Arial" w:cs="Arial"/>
          <w:sz w:val="28"/>
          <w:szCs w:val="28"/>
        </w:rPr>
        <w:t>.</w:t>
      </w:r>
    </w:p>
    <w:p w:rsidRPr="00005B07" w:rsidR="00005B07" w:rsidP="00005B07" w:rsidRDefault="00005B07" w14:paraId="1CF3043F" w14:textId="77777777">
      <w:pPr>
        <w:spacing w:after="0"/>
        <w:ind w:left="720"/>
        <w:rPr>
          <w:rFonts w:ascii="Arial" w:hAnsi="Arial" w:cs="Arial"/>
          <w:sz w:val="28"/>
          <w:szCs w:val="28"/>
        </w:rPr>
      </w:pPr>
    </w:p>
    <w:p w:rsidRPr="00701607" w:rsidR="00AA0A6A" w:rsidP="00701607" w:rsidRDefault="00AA0A6A" w14:paraId="683A1FA2" w14:textId="61D95BC9">
      <w:pPr>
        <w:spacing w:after="0"/>
        <w:rPr>
          <w:rFonts w:ascii="Arial" w:hAnsi="Arial" w:cs="Arial"/>
          <w:sz w:val="28"/>
          <w:szCs w:val="28"/>
        </w:rPr>
      </w:pPr>
      <w:r w:rsidRPr="00701607">
        <w:rPr>
          <w:rFonts w:ascii="Arial" w:hAnsi="Arial" w:cs="Arial"/>
          <w:sz w:val="28"/>
          <w:szCs w:val="28"/>
        </w:rPr>
        <w:t>These can help attract the right candidates.</w:t>
      </w:r>
    </w:p>
    <w:p w:rsidRPr="00AA0A6A" w:rsidR="00AA0A6A" w:rsidP="00F3155F" w:rsidRDefault="00AA0A6A" w14:paraId="18DC6830" w14:textId="0E5012BB">
      <w:pPr>
        <w:spacing w:after="0"/>
        <w:rPr>
          <w:rFonts w:ascii="Arial" w:hAnsi="Arial" w:cs="Arial"/>
          <w:sz w:val="28"/>
          <w:szCs w:val="28"/>
        </w:rPr>
      </w:pPr>
    </w:p>
    <w:p w:rsidRPr="00AA0A6A" w:rsidR="00AA0A6A" w:rsidP="00F3155F" w:rsidRDefault="00AA0A6A" w14:paraId="5A95C736" w14:textId="77777777">
      <w:pPr>
        <w:spacing w:after="0"/>
        <w:rPr>
          <w:rFonts w:ascii="Arial" w:hAnsi="Arial" w:cs="Arial"/>
          <w:b/>
          <w:bCs/>
          <w:sz w:val="28"/>
          <w:szCs w:val="28"/>
        </w:rPr>
      </w:pPr>
      <w:r w:rsidRPr="00AA0A6A">
        <w:rPr>
          <w:rFonts w:ascii="Arial" w:hAnsi="Arial" w:cs="Arial"/>
          <w:b/>
          <w:bCs/>
          <w:sz w:val="28"/>
          <w:szCs w:val="28"/>
        </w:rPr>
        <w:t>4. Check internal movement</w:t>
      </w:r>
    </w:p>
    <w:p w:rsidRPr="00AA0A6A" w:rsidR="00AA0A6A" w:rsidP="00F3155F" w:rsidRDefault="00AA0A6A" w14:paraId="3F085149" w14:textId="37325C31">
      <w:pPr>
        <w:spacing w:after="0"/>
        <w:rPr>
          <w:rFonts w:ascii="Arial" w:hAnsi="Arial" w:cs="Arial"/>
          <w:sz w:val="28"/>
          <w:szCs w:val="28"/>
        </w:rPr>
      </w:pPr>
      <w:r w:rsidRPr="00AA0A6A">
        <w:rPr>
          <w:rFonts w:ascii="Arial" w:hAnsi="Arial" w:cs="Arial"/>
          <w:sz w:val="28"/>
          <w:szCs w:val="28"/>
        </w:rPr>
        <w:t>Review how staff move within the organisation to see whether internal talent is being recognised and supported to progress through Pathway</w:t>
      </w:r>
      <w:r w:rsidRPr="00AA0A6A">
        <w:rPr>
          <w:rFonts w:ascii="Arial" w:hAnsi="Arial" w:cs="Arial"/>
          <w:sz w:val="28"/>
          <w:szCs w:val="28"/>
        </w:rPr>
        <w:noBreakHyphen/>
        <w:t>aligned roles.</w:t>
      </w:r>
    </w:p>
    <w:p w:rsidR="00AA0A6A" w:rsidP="00F10A5A" w:rsidRDefault="00AA0A6A" w14:paraId="1852C058" w14:textId="11E11703">
      <w:pPr>
        <w:spacing w:after="0"/>
        <w:ind w:left="-284"/>
        <w:rPr>
          <w:rFonts w:ascii="Arial" w:hAnsi="Arial" w:cs="Arial"/>
        </w:rPr>
      </w:pPr>
    </w:p>
    <w:p w:rsidR="00256A14" w:rsidP="00F10A5A" w:rsidRDefault="00256A14" w14:paraId="7D8AA7AF" w14:textId="57279012">
      <w:pPr>
        <w:spacing w:after="0"/>
        <w:ind w:left="-284"/>
        <w:rPr>
          <w:rFonts w:ascii="Arial" w:hAnsi="Arial" w:cs="Arial"/>
        </w:rPr>
      </w:pPr>
    </w:p>
    <w:p w:rsidR="00256A14" w:rsidP="00F10A5A" w:rsidRDefault="00256A14" w14:paraId="50EC105A" w14:textId="11F61E39">
      <w:pPr>
        <w:spacing w:after="0"/>
        <w:ind w:left="-284"/>
        <w:rPr>
          <w:rFonts w:ascii="Arial" w:hAnsi="Arial" w:cs="Arial"/>
        </w:rPr>
      </w:pPr>
    </w:p>
    <w:p w:rsidR="00256A14" w:rsidP="00F10A5A" w:rsidRDefault="00256A14" w14:paraId="1FB8AF42" w14:textId="77777777">
      <w:pPr>
        <w:spacing w:after="0"/>
        <w:ind w:left="-284"/>
        <w:rPr>
          <w:rFonts w:ascii="Arial" w:hAnsi="Arial" w:cs="Arial"/>
        </w:rPr>
      </w:pPr>
    </w:p>
    <w:p w:rsidR="00256A14" w:rsidP="00F10A5A" w:rsidRDefault="00256A14" w14:paraId="241E9A32" w14:textId="7612C0B3">
      <w:pPr>
        <w:spacing w:after="0"/>
        <w:ind w:left="-284"/>
        <w:rPr>
          <w:rFonts w:ascii="Arial" w:hAnsi="Arial" w:cs="Arial"/>
        </w:rPr>
      </w:pPr>
    </w:p>
    <w:p w:rsidR="00256A14" w:rsidP="00F10A5A" w:rsidRDefault="00256A14" w14:paraId="4D291D57" w14:textId="77777777">
      <w:pPr>
        <w:spacing w:after="0"/>
        <w:ind w:left="-284"/>
        <w:rPr>
          <w:rFonts w:ascii="Arial" w:hAnsi="Arial" w:cs="Arial"/>
        </w:rPr>
      </w:pPr>
    </w:p>
    <w:p w:rsidR="00256A14" w:rsidP="00F10A5A" w:rsidRDefault="00256A14" w14:paraId="5FB6EE43" w14:textId="21DC3E9C">
      <w:pPr>
        <w:spacing w:after="0"/>
        <w:ind w:left="-284"/>
        <w:rPr>
          <w:rFonts w:ascii="Arial" w:hAnsi="Arial" w:cs="Arial"/>
        </w:rPr>
      </w:pPr>
    </w:p>
    <w:p w:rsidR="004D0160" w:rsidP="00F10A5A" w:rsidRDefault="004D0160" w14:paraId="75C0BE61" w14:textId="77777777">
      <w:pPr>
        <w:spacing w:after="0"/>
        <w:ind w:left="-284"/>
        <w:rPr>
          <w:rFonts w:ascii="Arial" w:hAnsi="Arial" w:cs="Arial"/>
        </w:rPr>
      </w:pPr>
    </w:p>
    <w:p w:rsidR="003113B3" w:rsidP="00F10A5A" w:rsidRDefault="003113B3" w14:paraId="16EAC250" w14:textId="77777777">
      <w:pPr>
        <w:spacing w:after="0"/>
        <w:ind w:left="-284"/>
        <w:rPr>
          <w:rFonts w:ascii="Arial" w:hAnsi="Arial" w:cs="Arial"/>
        </w:rPr>
      </w:pPr>
    </w:p>
    <w:p w:rsidR="003113B3" w:rsidP="00F10A5A" w:rsidRDefault="003113B3" w14:paraId="2B38BCA2" w14:textId="77777777">
      <w:pPr>
        <w:spacing w:after="0"/>
        <w:ind w:left="-284"/>
        <w:rPr>
          <w:rFonts w:ascii="Arial" w:hAnsi="Arial" w:cs="Arial"/>
        </w:rPr>
      </w:pPr>
    </w:p>
    <w:p w:rsidR="003113B3" w:rsidP="00F10A5A" w:rsidRDefault="003113B3" w14:paraId="0EF56869" w14:textId="77777777">
      <w:pPr>
        <w:spacing w:after="0"/>
        <w:ind w:left="-284"/>
        <w:rPr>
          <w:rFonts w:ascii="Arial" w:hAnsi="Arial" w:cs="Arial"/>
        </w:rPr>
      </w:pPr>
    </w:p>
    <w:p w:rsidR="00256A14" w:rsidP="00F10A5A" w:rsidRDefault="00256A14" w14:paraId="228FDA79" w14:textId="2A9E8E62">
      <w:pPr>
        <w:spacing w:after="0"/>
        <w:ind w:left="-284"/>
        <w:rPr>
          <w:rFonts w:ascii="Arial" w:hAnsi="Arial" w:cs="Arial"/>
        </w:rPr>
      </w:pPr>
    </w:p>
    <w:p w:rsidRPr="00390C9F" w:rsidR="008F26E7" w:rsidP="008F26E7" w:rsidRDefault="008F26E7" w14:paraId="358205F7" w14:textId="10347886">
      <w:pPr>
        <w:spacing w:after="0"/>
        <w:rPr>
          <w:rFonts w:ascii="Arial" w:hAnsi="Arial" w:cs="Arial"/>
          <w:b/>
          <w:bCs/>
          <w:color w:val="0070C0"/>
          <w:sz w:val="32"/>
          <w:szCs w:val="32"/>
        </w:rPr>
      </w:pPr>
      <w:r w:rsidRPr="00390C9F">
        <w:rPr>
          <w:rFonts w:ascii="Arial" w:hAnsi="Arial" w:cs="Arial"/>
          <w:b/>
          <w:bCs/>
          <w:color w:val="0070C0"/>
          <w:sz w:val="36"/>
          <w:szCs w:val="36"/>
        </w:rPr>
        <w:lastRenderedPageBreak/>
        <w:t xml:space="preserve">Days </w:t>
      </w:r>
      <w:r w:rsidRPr="00DD0F0F">
        <w:rPr>
          <w:rFonts w:ascii="Arial" w:hAnsi="Arial" w:cs="Arial"/>
          <w:b/>
          <w:bCs/>
          <w:color w:val="0070C0"/>
          <w:sz w:val="36"/>
          <w:szCs w:val="36"/>
        </w:rPr>
        <w:t>91</w:t>
      </w:r>
      <w:r w:rsidRPr="00DD0F0F" w:rsidR="00DD0F0F">
        <w:rPr>
          <w:rFonts w:ascii="Arial" w:hAnsi="Arial" w:cs="Arial"/>
          <w:b/>
          <w:bCs/>
          <w:color w:val="0070C0"/>
          <w:sz w:val="36"/>
          <w:szCs w:val="36"/>
        </w:rPr>
        <w:t>–</w:t>
      </w:r>
      <w:r w:rsidRPr="00DD0F0F">
        <w:rPr>
          <w:rFonts w:ascii="Arial" w:hAnsi="Arial" w:cs="Arial"/>
          <w:b/>
          <w:bCs/>
          <w:color w:val="0070C0"/>
          <w:sz w:val="36"/>
          <w:szCs w:val="36"/>
        </w:rPr>
        <w:t>100</w:t>
      </w:r>
      <w:r w:rsidRPr="00390C9F">
        <w:rPr>
          <w:rFonts w:ascii="Arial" w:hAnsi="Arial" w:cs="Arial"/>
          <w:b/>
          <w:bCs/>
          <w:color w:val="0070C0"/>
          <w:sz w:val="36"/>
          <w:szCs w:val="36"/>
        </w:rPr>
        <w:t xml:space="preserve">: </w:t>
      </w:r>
      <w:r w:rsidRPr="00390C9F" w:rsidR="00390C9F">
        <w:rPr>
          <w:rFonts w:ascii="Arial" w:hAnsi="Arial" w:cs="Arial"/>
          <w:b/>
          <w:bCs/>
          <w:color w:val="0070C0"/>
          <w:sz w:val="36"/>
          <w:szCs w:val="36"/>
        </w:rPr>
        <w:t>Impact review and next steps</w:t>
      </w:r>
    </w:p>
    <w:p w:rsidR="00103FC0" w:rsidP="00256A14" w:rsidRDefault="00103FC0" w14:paraId="2E001761" w14:textId="36DC6B46">
      <w:pPr>
        <w:spacing w:after="0"/>
        <w:rPr>
          <w:rFonts w:ascii="Arial" w:hAnsi="Arial" w:cs="Arial"/>
        </w:rPr>
      </w:pPr>
      <w:r>
        <w:rPr>
          <w:rFonts w:ascii="Arial" w:hAnsi="Arial" w:cs="Arial"/>
          <w:noProof/>
          <w:sz w:val="22"/>
          <w:szCs w:val="22"/>
        </w:rPr>
        <mc:AlternateContent>
          <mc:Choice Requires="wps">
            <w:drawing>
              <wp:anchor distT="0" distB="0" distL="114300" distR="114300" simplePos="0" relativeHeight="251708416" behindDoc="0" locked="0" layoutInCell="1" allowOverlap="1" wp14:editId="1FFCAF8F" wp14:anchorId="52815B3C">
                <wp:simplePos x="0" y="0"/>
                <wp:positionH relativeFrom="margin">
                  <wp:posOffset>-13447</wp:posOffset>
                </wp:positionH>
                <wp:positionV relativeFrom="paragraph">
                  <wp:posOffset>255195</wp:posOffset>
                </wp:positionV>
                <wp:extent cx="6216650" cy="766445"/>
                <wp:effectExtent l="0" t="0" r="0" b="0"/>
                <wp:wrapSquare wrapText="bothSides"/>
                <wp:docPr id="1397519531" name="Rectangle: Rounded Corners 3"/>
                <wp:cNvGraphicFramePr/>
                <a:graphic xmlns:a="http://schemas.openxmlformats.org/drawingml/2006/main">
                  <a:graphicData uri="http://schemas.microsoft.com/office/word/2010/wordprocessingShape">
                    <wps:wsp>
                      <wps:cNvSpPr/>
                      <wps:spPr>
                        <a:xfrm>
                          <a:off x="0" y="0"/>
                          <a:ext cx="6216650" cy="766445"/>
                        </a:xfrm>
                        <a:prstGeom prst="roundRect">
                          <a:avLst/>
                        </a:prstGeom>
                        <a:solidFill>
                          <a:srgbClr val="0070C0"/>
                        </a:solidFill>
                        <a:ln w="76200" cap="flat" cmpd="sng" algn="ctr">
                          <a:noFill/>
                          <a:prstDash val="solid"/>
                          <a:miter lim="800000"/>
                        </a:ln>
                        <a:effectLst/>
                      </wps:spPr>
                      <wps:txbx>
                        <w:txbxContent>
                          <w:p w:rsidRPr="00390C9F" w:rsidR="00390C9F" w:rsidP="00390C9F" w:rsidRDefault="00390C9F" w14:paraId="0C56D22D" w14:textId="77777777">
                            <w:pPr>
                              <w:spacing w:after="0"/>
                              <w:rPr>
                                <w:rFonts w:ascii="Arial" w:hAnsi="Arial" w:cs="Arial"/>
                              </w:rPr>
                            </w:pPr>
                            <w:r w:rsidRPr="00390C9F">
                              <w:rPr>
                                <w:rFonts w:ascii="Arial" w:hAnsi="Arial" w:cs="Arial" w:eastAsiaTheme="majorEastAsia"/>
                                <w:b/>
                                <w:bCs/>
                                <w:color w:val="FFFFFF" w:themeColor="background1"/>
                                <w:sz w:val="28"/>
                                <w:szCs w:val="28"/>
                              </w:rPr>
                              <w:t>Aim</w:t>
                            </w:r>
                            <w:r w:rsidRPr="00390C9F">
                              <w:rPr>
                                <w:rFonts w:ascii="Arial" w:hAnsi="Arial" w:cs="Arial" w:eastAsiaTheme="majorEastAsia"/>
                                <w:color w:val="FFFFFF" w:themeColor="background1"/>
                                <w:sz w:val="28"/>
                                <w:szCs w:val="28"/>
                              </w:rPr>
                              <w:t xml:space="preserve">: </w:t>
                            </w:r>
                            <w:r w:rsidRPr="00390C9F">
                              <w:rPr>
                                <w:rFonts w:ascii="Arial" w:hAnsi="Arial" w:cs="Arial"/>
                                <w:color w:val="FFFFFF" w:themeColor="background1"/>
                                <w:sz w:val="28"/>
                                <w:szCs w:val="28"/>
                              </w:rPr>
                              <w:t>To reflect on what has been achieved, recognise successes, and plan how to use the Pathway across the wider organisation.</w:t>
                            </w:r>
                          </w:p>
                          <w:p w:rsidR="00390C9F" w:rsidP="00390C9F" w:rsidRDefault="00390C9F" w14:paraId="25D8C839" w14:textId="79C9C81C">
                            <w:pPr>
                              <w:pStyle w:val="NormalWeb"/>
                              <w:rPr>
                                <w:rFonts w:ascii="Arial" w:hAnsi="Arial" w:cs="Arial" w:eastAsiaTheme="majorEastAsia"/>
                                <w:color w:val="FFFFFF" w:themeColor="background1"/>
                                <w:sz w:val="28"/>
                                <w:szCs w:val="28"/>
                              </w:rPr>
                            </w:pPr>
                          </w:p>
                          <w:p w:rsidRPr="00E81371" w:rsidR="00390C9F" w:rsidP="00390C9F" w:rsidRDefault="00390C9F" w14:paraId="0885E669" w14:textId="77777777">
                            <w:pPr>
                              <w:pStyle w:val="NormalWeb"/>
                              <w:rPr>
                                <w:rFonts w:ascii="Arial" w:hAnsi="Arial" w:cs="Arial" w:eastAsiaTheme="majorEastAsia"/>
                                <w:b/>
                                <w:bCs/>
                                <w:color w:val="FFFFFF" w:themeColor="background1"/>
                                <w:sz w:val="28"/>
                                <w:szCs w:val="28"/>
                              </w:rPr>
                            </w:pPr>
                          </w:p>
                          <w:p w:rsidR="00390C9F" w:rsidP="00390C9F" w:rsidRDefault="00390C9F" w14:paraId="13E50A5C" w14:textId="77777777">
                            <w:pPr>
                              <w:spacing w:after="0"/>
                              <w:rPr>
                                <w:rFonts w:ascii="Arial" w:hAnsi="Arial" w:cs="Arial"/>
                                <w:b/>
                                <w:bCs/>
                                <w:sz w:val="32"/>
                                <w:szCs w:val="32"/>
                              </w:rPr>
                            </w:pPr>
                            <w:r>
                              <w:rPr>
                                <w:rFonts w:ascii="Arial" w:hAnsi="Arial" w:cs="Arial"/>
                                <w:sz w:val="28"/>
                                <w:szCs w:val="28"/>
                              </w:rPr>
                              <w:br/>
                            </w:r>
                          </w:p>
                          <w:p w:rsidR="00390C9F" w:rsidP="00390C9F" w:rsidRDefault="00390C9F" w14:paraId="54CB387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05pt;margin-top:20.1pt;width:489.5pt;height:60.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0070c0" stroked="f" strokeweight="6pt" arcsize="10923f" w14:anchorId="52815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">
                <v:stroke joinstyle="miter"/>
                <v:textbox>
                  <w:txbxContent>
                    <w:p w:rsidRPr="00390C9F" w:rsidR="00390C9F" w:rsidP="00390C9F" w:rsidRDefault="00390C9F" w14:paraId="0C56D22D" w14:textId="77777777">
                      <w:pPr>
                        <w:spacing w:after="0"/>
                        <w:rPr>
                          <w:rFonts w:ascii="Arial" w:hAnsi="Arial" w:cs="Arial"/>
                        </w:rPr>
                      </w:pPr>
                      <w:r w:rsidRPr="00390C9F">
                        <w:rPr>
                          <w:rFonts w:ascii="Arial" w:hAnsi="Arial" w:cs="Arial" w:eastAsiaTheme="majorEastAsia"/>
                          <w:b/>
                          <w:bCs/>
                          <w:color w:val="FFFFFF" w:themeColor="background1"/>
                          <w:sz w:val="28"/>
                          <w:szCs w:val="28"/>
                        </w:rPr>
                        <w:t>Aim</w:t>
                      </w:r>
                      <w:r w:rsidRPr="00390C9F">
                        <w:rPr>
                          <w:rFonts w:ascii="Arial" w:hAnsi="Arial" w:cs="Arial" w:eastAsiaTheme="majorEastAsia"/>
                          <w:color w:val="FFFFFF" w:themeColor="background1"/>
                          <w:sz w:val="28"/>
                          <w:szCs w:val="28"/>
                        </w:rPr>
                        <w:t xml:space="preserve">: </w:t>
                      </w:r>
                      <w:r w:rsidRPr="00390C9F">
                        <w:rPr>
                          <w:rFonts w:ascii="Arial" w:hAnsi="Arial" w:cs="Arial"/>
                          <w:color w:val="FFFFFF" w:themeColor="background1"/>
                          <w:sz w:val="28"/>
                          <w:szCs w:val="28"/>
                        </w:rPr>
                        <w:t>To reflect on what has been achieved, recognise successes, and plan how to use the Pathway across the wider organisation.</w:t>
                      </w:r>
                    </w:p>
                    <w:p w:rsidR="00390C9F" w:rsidP="00390C9F" w:rsidRDefault="00390C9F" w14:paraId="25D8C839" w14:textId="79C9C81C">
                      <w:pPr>
                        <w:pStyle w:val="NormalWeb"/>
                        <w:rPr>
                          <w:rFonts w:ascii="Arial" w:hAnsi="Arial" w:cs="Arial" w:eastAsiaTheme="majorEastAsia"/>
                          <w:color w:val="FFFFFF" w:themeColor="background1"/>
                          <w:sz w:val="28"/>
                          <w:szCs w:val="28"/>
                        </w:rPr>
                      </w:pPr>
                    </w:p>
                    <w:p w:rsidRPr="00E81371" w:rsidR="00390C9F" w:rsidP="00390C9F" w:rsidRDefault="00390C9F" w14:paraId="0885E669" w14:textId="77777777">
                      <w:pPr>
                        <w:pStyle w:val="NormalWeb"/>
                        <w:rPr>
                          <w:rFonts w:ascii="Arial" w:hAnsi="Arial" w:cs="Arial" w:eastAsiaTheme="majorEastAsia"/>
                          <w:b/>
                          <w:bCs/>
                          <w:color w:val="FFFFFF" w:themeColor="background1"/>
                          <w:sz w:val="28"/>
                          <w:szCs w:val="28"/>
                        </w:rPr>
                      </w:pPr>
                    </w:p>
                    <w:p w:rsidR="00390C9F" w:rsidP="00390C9F" w:rsidRDefault="00390C9F" w14:paraId="13E50A5C" w14:textId="77777777">
                      <w:pPr>
                        <w:spacing w:after="0"/>
                        <w:rPr>
                          <w:rFonts w:ascii="Arial" w:hAnsi="Arial" w:cs="Arial"/>
                          <w:b/>
                          <w:bCs/>
                          <w:sz w:val="32"/>
                          <w:szCs w:val="32"/>
                        </w:rPr>
                      </w:pPr>
                      <w:r>
                        <w:rPr>
                          <w:rFonts w:ascii="Arial" w:hAnsi="Arial" w:cs="Arial"/>
                          <w:sz w:val="28"/>
                          <w:szCs w:val="28"/>
                        </w:rPr>
                        <w:br/>
                      </w:r>
                    </w:p>
                    <w:p w:rsidR="00390C9F" w:rsidP="00390C9F" w:rsidRDefault="00390C9F" w14:paraId="54CB3872" w14:textId="77777777">
                      <w:pPr>
                        <w:jc w:val="center"/>
                      </w:pPr>
                    </w:p>
                  </w:txbxContent>
                </v:textbox>
                <w10:wrap type="square" anchorx="margin"/>
              </v:roundrect>
            </w:pict>
          </mc:Fallback>
        </mc:AlternateContent>
      </w:r>
    </w:p>
    <w:p w:rsidR="00103FC0" w:rsidP="00103FC0" w:rsidRDefault="00103FC0" w14:paraId="06C6A0EA" w14:textId="77777777">
      <w:pPr>
        <w:spacing w:after="0"/>
        <w:rPr>
          <w:rFonts w:ascii="Arial" w:hAnsi="Arial" w:cs="Arial"/>
        </w:rPr>
      </w:pPr>
    </w:p>
    <w:p w:rsidR="00103FC0" w:rsidP="00103FC0" w:rsidRDefault="00103FC0" w14:paraId="669A1241" w14:textId="77777777">
      <w:pPr>
        <w:spacing w:after="0"/>
        <w:rPr>
          <w:rFonts w:ascii="Arial" w:hAnsi="Arial" w:cs="Arial"/>
        </w:rPr>
      </w:pPr>
    </w:p>
    <w:p w:rsidRPr="00AE3055" w:rsidR="00103FC0" w:rsidP="006D7F4D" w:rsidRDefault="00103FC0" w14:paraId="6EFB67B0" w14:textId="051BD50D">
      <w:pPr>
        <w:spacing w:after="0"/>
        <w:rPr>
          <w:rFonts w:ascii="Arial" w:hAnsi="Arial" w:cs="Arial"/>
          <w:b/>
          <w:bCs/>
          <w:sz w:val="28"/>
          <w:szCs w:val="28"/>
        </w:rPr>
      </w:pPr>
      <w:r w:rsidRPr="00AE3055">
        <w:rPr>
          <w:rFonts w:ascii="Arial" w:hAnsi="Arial" w:cs="Arial"/>
          <w:b/>
          <w:bCs/>
          <w:sz w:val="28"/>
          <w:szCs w:val="28"/>
        </w:rPr>
        <w:t>1. Review impact and plan next steps</w:t>
      </w:r>
      <w:r w:rsidR="00E971F9">
        <w:rPr>
          <w:rFonts w:ascii="Arial" w:hAnsi="Arial" w:cs="Arial"/>
          <w:b/>
          <w:bCs/>
          <w:sz w:val="28"/>
          <w:szCs w:val="28"/>
        </w:rPr>
        <w:t>:</w:t>
      </w:r>
      <w:r w:rsidR="006D7F4D">
        <w:rPr>
          <w:rFonts w:ascii="Arial" w:hAnsi="Arial" w:cs="Arial"/>
          <w:b/>
          <w:bCs/>
          <w:sz w:val="28"/>
          <w:szCs w:val="28"/>
        </w:rPr>
        <w:br/>
      </w:r>
    </w:p>
    <w:p w:rsidRPr="00AE3055" w:rsidR="00103FC0" w:rsidP="006D7F4D" w:rsidRDefault="00103FC0" w14:paraId="3DC5B350" w14:textId="2EB4C5A0">
      <w:pPr>
        <w:pStyle w:val="ListParagraph"/>
        <w:numPr>
          <w:ilvl w:val="0"/>
          <w:numId w:val="41"/>
        </w:numPr>
        <w:spacing w:after="0"/>
        <w:rPr>
          <w:rFonts w:ascii="Arial" w:hAnsi="Arial" w:cs="Arial"/>
          <w:sz w:val="28"/>
          <w:szCs w:val="28"/>
        </w:rPr>
      </w:pPr>
      <w:r w:rsidRPr="00AE3055">
        <w:rPr>
          <w:rFonts w:ascii="Arial" w:hAnsi="Arial" w:cs="Arial"/>
          <w:sz w:val="28"/>
          <w:szCs w:val="28"/>
        </w:rPr>
        <w:t>Check what worked</w:t>
      </w:r>
      <w:r w:rsidR="00E971F9">
        <w:rPr>
          <w:rFonts w:ascii="Arial" w:hAnsi="Arial" w:cs="Arial"/>
          <w:sz w:val="28"/>
          <w:szCs w:val="28"/>
        </w:rPr>
        <w:t>.</w:t>
      </w:r>
    </w:p>
    <w:p w:rsidRPr="00AE3055" w:rsidR="00103FC0" w:rsidP="006D7F4D" w:rsidRDefault="00103FC0" w14:paraId="647CDEF3" w14:textId="08565EEB">
      <w:pPr>
        <w:pStyle w:val="ListParagraph"/>
        <w:numPr>
          <w:ilvl w:val="0"/>
          <w:numId w:val="41"/>
        </w:numPr>
        <w:spacing w:after="0"/>
        <w:rPr>
          <w:rFonts w:ascii="Arial" w:hAnsi="Arial" w:cs="Arial"/>
          <w:sz w:val="28"/>
          <w:szCs w:val="28"/>
        </w:rPr>
      </w:pPr>
      <w:r w:rsidRPr="00AE3055">
        <w:rPr>
          <w:rFonts w:ascii="Arial" w:hAnsi="Arial" w:cs="Arial"/>
          <w:sz w:val="28"/>
          <w:szCs w:val="28"/>
        </w:rPr>
        <w:t>Ask staff, managers, and the project group for feedback. Identify what went well and what could be improved.</w:t>
      </w:r>
    </w:p>
    <w:p w:rsidRPr="00AE3055" w:rsidR="00103FC0" w:rsidP="006D7F4D" w:rsidRDefault="00103FC0" w14:paraId="2581F6C8" w14:textId="680E5261">
      <w:pPr>
        <w:pStyle w:val="ListParagraph"/>
        <w:numPr>
          <w:ilvl w:val="0"/>
          <w:numId w:val="41"/>
        </w:numPr>
        <w:spacing w:after="0"/>
        <w:rPr>
          <w:rFonts w:ascii="Arial" w:hAnsi="Arial" w:cs="Arial"/>
          <w:sz w:val="28"/>
          <w:szCs w:val="28"/>
        </w:rPr>
      </w:pPr>
      <w:r w:rsidRPr="00AE3055">
        <w:rPr>
          <w:rFonts w:ascii="Arial" w:hAnsi="Arial" w:cs="Arial"/>
          <w:sz w:val="28"/>
          <w:szCs w:val="28"/>
        </w:rPr>
        <w:t>Share successes</w:t>
      </w:r>
      <w:r w:rsidR="00E971F9">
        <w:rPr>
          <w:rFonts w:ascii="Arial" w:hAnsi="Arial" w:cs="Arial"/>
          <w:sz w:val="28"/>
          <w:szCs w:val="28"/>
        </w:rPr>
        <w:t>.</w:t>
      </w:r>
    </w:p>
    <w:p w:rsidR="00362DFC" w:rsidP="006D7F4D" w:rsidRDefault="00AE3055" w14:paraId="42CC7D6E" w14:textId="77777777">
      <w:pPr>
        <w:spacing w:after="0"/>
        <w:rPr>
          <w:rFonts w:ascii="Arial" w:hAnsi="Arial" w:cs="Arial"/>
          <w:sz w:val="28"/>
          <w:szCs w:val="28"/>
        </w:rPr>
      </w:pPr>
      <w:r>
        <w:rPr>
          <w:rFonts w:ascii="Arial" w:hAnsi="Arial" w:cs="Arial"/>
          <w:sz w:val="28"/>
          <w:szCs w:val="28"/>
        </w:rPr>
        <w:br/>
      </w:r>
      <w:r w:rsidRPr="00AE3055" w:rsidR="00362DFC">
        <w:rPr>
          <w:rFonts w:ascii="Arial" w:hAnsi="Arial" w:cs="Arial"/>
          <w:sz w:val="28"/>
          <w:szCs w:val="28"/>
        </w:rPr>
        <w:t xml:space="preserve">Celebrating progress helps build momentum </w:t>
      </w:r>
      <w:r w:rsidR="00362DFC">
        <w:rPr>
          <w:rFonts w:ascii="Arial" w:hAnsi="Arial" w:cs="Arial"/>
          <w:sz w:val="28"/>
          <w:szCs w:val="28"/>
        </w:rPr>
        <w:t>so h</w:t>
      </w:r>
      <w:r w:rsidRPr="00AE3055" w:rsidR="00103FC0">
        <w:rPr>
          <w:rFonts w:ascii="Arial" w:hAnsi="Arial" w:cs="Arial"/>
          <w:sz w:val="28"/>
          <w:szCs w:val="28"/>
        </w:rPr>
        <w:t xml:space="preserve">ighlight positive outcomes </w:t>
      </w:r>
    </w:p>
    <w:p w:rsidRPr="0016605B" w:rsidR="00103FC0" w:rsidP="006D7F4D" w:rsidRDefault="00103FC0" w14:paraId="0784B08E" w14:textId="1C8181E0">
      <w:pPr>
        <w:spacing w:after="0"/>
        <w:rPr>
          <w:rFonts w:ascii="Arial" w:hAnsi="Arial" w:cs="Arial"/>
          <w:sz w:val="28"/>
          <w:szCs w:val="28"/>
        </w:rPr>
      </w:pPr>
      <w:r w:rsidRPr="00AE3055">
        <w:rPr>
          <w:rFonts w:ascii="Arial" w:hAnsi="Arial" w:cs="Arial"/>
          <w:sz w:val="28"/>
          <w:szCs w:val="28"/>
        </w:rPr>
        <w:t>such as</w:t>
      </w:r>
      <w:r w:rsidR="00A03587">
        <w:rPr>
          <w:rFonts w:ascii="Arial" w:hAnsi="Arial" w:cs="Arial"/>
          <w:sz w:val="28"/>
          <w:szCs w:val="28"/>
        </w:rPr>
        <w:t xml:space="preserve"> </w:t>
      </w:r>
      <w:r w:rsidRPr="0016605B">
        <w:rPr>
          <w:rFonts w:ascii="Arial" w:hAnsi="Arial" w:cs="Arial"/>
          <w:sz w:val="28"/>
          <w:szCs w:val="28"/>
        </w:rPr>
        <w:t>clearer roles</w:t>
      </w:r>
      <w:r w:rsidR="00A03587">
        <w:rPr>
          <w:rFonts w:ascii="Arial" w:hAnsi="Arial" w:cs="Arial"/>
          <w:sz w:val="28"/>
          <w:szCs w:val="28"/>
        </w:rPr>
        <w:t xml:space="preserve">, </w:t>
      </w:r>
      <w:r w:rsidRPr="0016605B">
        <w:rPr>
          <w:rFonts w:ascii="Arial" w:hAnsi="Arial" w:cs="Arial"/>
          <w:sz w:val="28"/>
          <w:szCs w:val="28"/>
        </w:rPr>
        <w:t>better engagement</w:t>
      </w:r>
      <w:r w:rsidR="00A03587">
        <w:rPr>
          <w:rFonts w:ascii="Arial" w:hAnsi="Arial" w:cs="Arial"/>
          <w:sz w:val="28"/>
          <w:szCs w:val="28"/>
        </w:rPr>
        <w:t xml:space="preserve"> or </w:t>
      </w:r>
      <w:r w:rsidRPr="0016605B">
        <w:rPr>
          <w:rFonts w:ascii="Arial" w:hAnsi="Arial" w:cs="Arial"/>
          <w:sz w:val="28"/>
          <w:szCs w:val="28"/>
        </w:rPr>
        <w:t>examples of career growth</w:t>
      </w:r>
      <w:r w:rsidR="00A03587">
        <w:rPr>
          <w:rFonts w:ascii="Arial" w:hAnsi="Arial" w:cs="Arial"/>
          <w:sz w:val="28"/>
          <w:szCs w:val="28"/>
        </w:rPr>
        <w:t>.</w:t>
      </w:r>
    </w:p>
    <w:p w:rsidRPr="00AE3055" w:rsidR="00103FC0" w:rsidP="006D7F4D" w:rsidRDefault="000578D0" w14:paraId="2E041F48" w14:textId="354379D7">
      <w:pPr>
        <w:spacing w:after="0"/>
        <w:rPr>
          <w:rFonts w:ascii="Arial" w:hAnsi="Arial" w:cs="Arial"/>
          <w:sz w:val="28"/>
          <w:szCs w:val="28"/>
        </w:rPr>
      </w:pPr>
      <w:r>
        <w:rPr>
          <w:rFonts w:ascii="Arial" w:hAnsi="Arial" w:cs="Arial"/>
          <w:sz w:val="28"/>
          <w:szCs w:val="28"/>
        </w:rPr>
        <w:br/>
      </w:r>
      <w:r w:rsidRPr="00AE3055" w:rsidR="00103FC0">
        <w:rPr>
          <w:rFonts w:ascii="Arial" w:hAnsi="Arial" w:cs="Arial"/>
          <w:sz w:val="28"/>
          <w:szCs w:val="28"/>
        </w:rPr>
        <w:t>Improve tools and processes</w:t>
      </w:r>
      <w:r w:rsidR="00E971F9">
        <w:rPr>
          <w:rFonts w:ascii="Arial" w:hAnsi="Arial" w:cs="Arial"/>
          <w:sz w:val="28"/>
          <w:szCs w:val="28"/>
        </w:rPr>
        <w:t>:</w:t>
      </w:r>
      <w:r w:rsidR="00E971F9">
        <w:rPr>
          <w:rFonts w:ascii="Arial" w:hAnsi="Arial" w:cs="Arial"/>
          <w:sz w:val="28"/>
          <w:szCs w:val="28"/>
        </w:rPr>
        <w:br/>
      </w:r>
    </w:p>
    <w:p w:rsidRPr="000578D0" w:rsidR="00103FC0" w:rsidP="00874C6F" w:rsidRDefault="00103FC0" w14:paraId="6F30CBDE" w14:textId="77777777">
      <w:pPr>
        <w:pStyle w:val="ListParagraph"/>
        <w:numPr>
          <w:ilvl w:val="0"/>
          <w:numId w:val="49"/>
        </w:numPr>
        <w:spacing w:after="0"/>
        <w:rPr>
          <w:rFonts w:ascii="Arial" w:hAnsi="Arial" w:cs="Arial"/>
          <w:sz w:val="28"/>
          <w:szCs w:val="28"/>
        </w:rPr>
      </w:pPr>
      <w:r w:rsidRPr="000578D0">
        <w:rPr>
          <w:rFonts w:ascii="Arial" w:hAnsi="Arial" w:cs="Arial"/>
          <w:sz w:val="28"/>
          <w:szCs w:val="28"/>
        </w:rPr>
        <w:t>Update guidance, templates, and ways of working based on what you’ve learned during the challenge.</w:t>
      </w:r>
    </w:p>
    <w:p w:rsidRPr="000578D0" w:rsidR="00103FC0" w:rsidP="00874C6F" w:rsidRDefault="00103FC0" w14:paraId="3E0A0520" w14:textId="03CFFE31">
      <w:pPr>
        <w:pStyle w:val="ListParagraph"/>
        <w:numPr>
          <w:ilvl w:val="0"/>
          <w:numId w:val="49"/>
        </w:numPr>
        <w:spacing w:after="0"/>
        <w:rPr>
          <w:rFonts w:ascii="Arial" w:hAnsi="Arial" w:cs="Arial"/>
          <w:sz w:val="28"/>
          <w:szCs w:val="28"/>
        </w:rPr>
      </w:pPr>
      <w:r w:rsidRPr="000578D0">
        <w:rPr>
          <w:rFonts w:ascii="Arial" w:hAnsi="Arial" w:cs="Arial"/>
          <w:sz w:val="28"/>
          <w:szCs w:val="28"/>
        </w:rPr>
        <w:t>Plan wider rollout</w:t>
      </w:r>
      <w:r w:rsidR="00A603A5">
        <w:rPr>
          <w:rFonts w:ascii="Arial" w:hAnsi="Arial" w:cs="Arial"/>
          <w:sz w:val="28"/>
          <w:szCs w:val="28"/>
        </w:rPr>
        <w:t>.</w:t>
      </w:r>
    </w:p>
    <w:p w:rsidR="00A03587" w:rsidP="00874C6F" w:rsidRDefault="00103FC0" w14:paraId="02CDF4C4" w14:textId="77777777">
      <w:pPr>
        <w:pStyle w:val="ListParagraph"/>
        <w:numPr>
          <w:ilvl w:val="0"/>
          <w:numId w:val="49"/>
        </w:numPr>
        <w:spacing w:after="0"/>
        <w:rPr>
          <w:rFonts w:ascii="Arial" w:hAnsi="Arial" w:cs="Arial"/>
          <w:sz w:val="28"/>
          <w:szCs w:val="28"/>
        </w:rPr>
      </w:pPr>
      <w:r w:rsidRPr="000578D0">
        <w:rPr>
          <w:rFonts w:ascii="Arial" w:hAnsi="Arial" w:cs="Arial"/>
          <w:sz w:val="28"/>
          <w:szCs w:val="28"/>
        </w:rPr>
        <w:t>Create a simple plan to scale the Pathway across the organisation.</w:t>
      </w:r>
    </w:p>
    <w:p w:rsidRPr="000578D0" w:rsidR="00103FC0" w:rsidP="00874C6F" w:rsidRDefault="00103FC0" w14:paraId="217371AC" w14:textId="170DADB7">
      <w:pPr>
        <w:pStyle w:val="ListParagraph"/>
        <w:numPr>
          <w:ilvl w:val="0"/>
          <w:numId w:val="49"/>
        </w:numPr>
        <w:spacing w:after="0"/>
        <w:rPr>
          <w:rFonts w:ascii="Arial" w:hAnsi="Arial" w:cs="Arial"/>
          <w:sz w:val="28"/>
          <w:szCs w:val="28"/>
        </w:rPr>
      </w:pPr>
      <w:r w:rsidRPr="000578D0">
        <w:rPr>
          <w:rFonts w:ascii="Arial" w:hAnsi="Arial" w:cs="Arial"/>
          <w:sz w:val="28"/>
          <w:szCs w:val="28"/>
        </w:rPr>
        <w:t>Include what will be done, who will do it, and how progress will be tracked.</w:t>
      </w:r>
    </w:p>
    <w:p w:rsidRPr="00B7448F" w:rsidR="00103FC0" w:rsidP="00874C6F" w:rsidRDefault="00B7448F" w14:paraId="7C20F24D" w14:textId="77775DC0">
      <w:pPr>
        <w:spacing w:after="0"/>
        <w:rPr>
          <w:rFonts w:ascii="Arial" w:hAnsi="Arial" w:cs="Arial"/>
          <w:b/>
          <w:bCs/>
          <w:sz w:val="28"/>
          <w:szCs w:val="28"/>
        </w:rPr>
      </w:pPr>
      <w:r>
        <w:rPr>
          <w:rFonts w:ascii="Arial" w:hAnsi="Arial" w:cs="Arial"/>
          <w:sz w:val="28"/>
          <w:szCs w:val="28"/>
        </w:rPr>
        <w:br/>
      </w:r>
      <w:r w:rsidRPr="00B7448F" w:rsidR="00103FC0">
        <w:rPr>
          <w:rFonts w:ascii="Arial" w:hAnsi="Arial" w:cs="Arial"/>
          <w:b/>
          <w:bCs/>
          <w:sz w:val="28"/>
          <w:szCs w:val="28"/>
        </w:rPr>
        <w:t>2. Track progress over time</w:t>
      </w:r>
      <w:r w:rsidR="00A603A5">
        <w:rPr>
          <w:rFonts w:ascii="Arial" w:hAnsi="Arial" w:cs="Arial"/>
          <w:b/>
          <w:bCs/>
          <w:sz w:val="28"/>
          <w:szCs w:val="28"/>
        </w:rPr>
        <w:t>:</w:t>
      </w:r>
      <w:r w:rsidR="00A603A5">
        <w:rPr>
          <w:rFonts w:ascii="Arial" w:hAnsi="Arial" w:cs="Arial"/>
          <w:b/>
          <w:bCs/>
          <w:sz w:val="28"/>
          <w:szCs w:val="28"/>
        </w:rPr>
        <w:br/>
      </w:r>
    </w:p>
    <w:p w:rsidRPr="000578D0" w:rsidR="00103FC0" w:rsidP="00874C6F" w:rsidRDefault="00103FC0" w14:paraId="16FC76F3" w14:textId="3888A8C7">
      <w:pPr>
        <w:pStyle w:val="ListParagraph"/>
        <w:numPr>
          <w:ilvl w:val="0"/>
          <w:numId w:val="50"/>
        </w:numPr>
        <w:spacing w:after="0"/>
        <w:rPr>
          <w:rFonts w:ascii="Arial" w:hAnsi="Arial" w:cs="Arial"/>
          <w:sz w:val="28"/>
          <w:szCs w:val="28"/>
        </w:rPr>
      </w:pPr>
      <w:r w:rsidRPr="000578D0">
        <w:rPr>
          <w:rFonts w:ascii="Arial" w:hAnsi="Arial" w:cs="Arial"/>
          <w:sz w:val="28"/>
          <w:szCs w:val="28"/>
        </w:rPr>
        <w:t>Set clear goals</w:t>
      </w:r>
      <w:r w:rsidR="00A603A5">
        <w:rPr>
          <w:rFonts w:ascii="Arial" w:hAnsi="Arial" w:cs="Arial"/>
          <w:sz w:val="28"/>
          <w:szCs w:val="28"/>
        </w:rPr>
        <w:t>.</w:t>
      </w:r>
    </w:p>
    <w:p w:rsidRPr="000578D0" w:rsidR="00103FC0" w:rsidP="00874C6F" w:rsidRDefault="00103FC0" w14:paraId="6E6C0F3B" w14:textId="77777777">
      <w:pPr>
        <w:pStyle w:val="ListParagraph"/>
        <w:numPr>
          <w:ilvl w:val="0"/>
          <w:numId w:val="50"/>
        </w:numPr>
        <w:spacing w:after="0"/>
        <w:rPr>
          <w:rFonts w:ascii="Arial" w:hAnsi="Arial" w:cs="Arial"/>
          <w:sz w:val="28"/>
          <w:szCs w:val="28"/>
        </w:rPr>
      </w:pPr>
      <w:r w:rsidRPr="000578D0">
        <w:rPr>
          <w:rFonts w:ascii="Arial" w:hAnsi="Arial" w:cs="Arial"/>
          <w:sz w:val="28"/>
          <w:szCs w:val="28"/>
        </w:rPr>
        <w:t>Decide what success looks like and how it will be measured.</w:t>
      </w:r>
    </w:p>
    <w:p w:rsidRPr="000578D0" w:rsidR="00103FC0" w:rsidP="00874C6F" w:rsidRDefault="00103FC0" w14:paraId="42914B29" w14:textId="6DBFAE36">
      <w:pPr>
        <w:pStyle w:val="ListParagraph"/>
        <w:numPr>
          <w:ilvl w:val="0"/>
          <w:numId w:val="50"/>
        </w:numPr>
        <w:spacing w:after="0"/>
        <w:rPr>
          <w:rFonts w:ascii="Arial" w:hAnsi="Arial" w:cs="Arial"/>
          <w:sz w:val="28"/>
          <w:szCs w:val="28"/>
        </w:rPr>
      </w:pPr>
      <w:r w:rsidRPr="000578D0">
        <w:rPr>
          <w:rFonts w:ascii="Arial" w:hAnsi="Arial" w:cs="Arial"/>
          <w:sz w:val="28"/>
          <w:szCs w:val="28"/>
        </w:rPr>
        <w:t>Compare expected vs. actual results</w:t>
      </w:r>
      <w:r w:rsidR="00A603A5">
        <w:rPr>
          <w:rFonts w:ascii="Arial" w:hAnsi="Arial" w:cs="Arial"/>
          <w:sz w:val="28"/>
          <w:szCs w:val="28"/>
        </w:rPr>
        <w:t>.</w:t>
      </w:r>
    </w:p>
    <w:p w:rsidRPr="000578D0" w:rsidR="00103FC0" w:rsidP="00874C6F" w:rsidRDefault="00103FC0" w14:paraId="5AFD4021" w14:textId="77777777">
      <w:pPr>
        <w:pStyle w:val="ListParagraph"/>
        <w:numPr>
          <w:ilvl w:val="0"/>
          <w:numId w:val="50"/>
        </w:numPr>
        <w:spacing w:after="0"/>
        <w:rPr>
          <w:rFonts w:ascii="Arial" w:hAnsi="Arial" w:cs="Arial"/>
          <w:sz w:val="28"/>
          <w:szCs w:val="28"/>
        </w:rPr>
      </w:pPr>
      <w:r w:rsidRPr="000578D0">
        <w:rPr>
          <w:rFonts w:ascii="Arial" w:hAnsi="Arial" w:cs="Arial"/>
          <w:sz w:val="28"/>
          <w:szCs w:val="28"/>
        </w:rPr>
        <w:t>Review what you planned to achieve and what the outcomes were.</w:t>
      </w:r>
    </w:p>
    <w:p w:rsidRPr="000578D0" w:rsidR="00103FC0" w:rsidP="00874C6F" w:rsidRDefault="00103FC0" w14:paraId="409222D5" w14:textId="6D8B383D">
      <w:pPr>
        <w:pStyle w:val="ListParagraph"/>
        <w:numPr>
          <w:ilvl w:val="0"/>
          <w:numId w:val="50"/>
        </w:numPr>
        <w:spacing w:after="0"/>
        <w:rPr>
          <w:rFonts w:ascii="Arial" w:hAnsi="Arial" w:cs="Arial"/>
          <w:sz w:val="28"/>
          <w:szCs w:val="28"/>
        </w:rPr>
      </w:pPr>
      <w:r w:rsidRPr="000578D0">
        <w:rPr>
          <w:rFonts w:ascii="Arial" w:hAnsi="Arial" w:cs="Arial"/>
          <w:sz w:val="28"/>
          <w:szCs w:val="28"/>
        </w:rPr>
        <w:t>Use data effectively</w:t>
      </w:r>
      <w:r w:rsidR="00A603A5">
        <w:rPr>
          <w:rFonts w:ascii="Arial" w:hAnsi="Arial" w:cs="Arial"/>
          <w:sz w:val="28"/>
          <w:szCs w:val="28"/>
        </w:rPr>
        <w:t>.</w:t>
      </w:r>
    </w:p>
    <w:p w:rsidRPr="000578D0" w:rsidR="00103FC0" w:rsidP="00874C6F" w:rsidRDefault="00103FC0" w14:paraId="414F0DFC" w14:textId="77777777">
      <w:pPr>
        <w:pStyle w:val="ListParagraph"/>
        <w:numPr>
          <w:ilvl w:val="0"/>
          <w:numId w:val="50"/>
        </w:numPr>
        <w:spacing w:after="0"/>
        <w:rPr>
          <w:rFonts w:ascii="Arial" w:hAnsi="Arial" w:cs="Arial"/>
          <w:sz w:val="28"/>
          <w:szCs w:val="28"/>
        </w:rPr>
      </w:pPr>
      <w:r w:rsidRPr="000578D0">
        <w:rPr>
          <w:rFonts w:ascii="Arial" w:hAnsi="Arial" w:cs="Arial"/>
          <w:sz w:val="28"/>
          <w:szCs w:val="28"/>
        </w:rPr>
        <w:t>Record baseline information and build new measures if needed to support ongoing monitoring.</w:t>
      </w:r>
    </w:p>
    <w:p w:rsidRPr="000578D0" w:rsidR="00103FC0" w:rsidP="00874C6F" w:rsidRDefault="00103FC0" w14:paraId="10D856C4" w14:textId="10F96849">
      <w:pPr>
        <w:pStyle w:val="ListParagraph"/>
        <w:numPr>
          <w:ilvl w:val="0"/>
          <w:numId w:val="50"/>
        </w:numPr>
        <w:spacing w:after="0"/>
        <w:rPr>
          <w:rFonts w:ascii="Arial" w:hAnsi="Arial" w:cs="Arial"/>
          <w:sz w:val="28"/>
          <w:szCs w:val="28"/>
        </w:rPr>
      </w:pPr>
      <w:r w:rsidRPr="000578D0">
        <w:rPr>
          <w:rFonts w:ascii="Arial" w:hAnsi="Arial" w:cs="Arial"/>
          <w:sz w:val="28"/>
          <w:szCs w:val="28"/>
        </w:rPr>
        <w:t>Monitor progress long term</w:t>
      </w:r>
      <w:r w:rsidR="00A603A5">
        <w:rPr>
          <w:rFonts w:ascii="Arial" w:hAnsi="Arial" w:cs="Arial"/>
          <w:sz w:val="28"/>
          <w:szCs w:val="28"/>
        </w:rPr>
        <w:t>.</w:t>
      </w:r>
    </w:p>
    <w:p w:rsidR="00A603A5" w:rsidP="00A603A5" w:rsidRDefault="00A03587" w14:paraId="68FC77B1" w14:textId="77777777">
      <w:pPr>
        <w:spacing w:after="0"/>
        <w:rPr>
          <w:rFonts w:ascii="Arial" w:hAnsi="Arial" w:cs="Arial"/>
          <w:sz w:val="28"/>
          <w:szCs w:val="28"/>
        </w:rPr>
      </w:pPr>
      <w:r>
        <w:rPr>
          <w:rFonts w:ascii="Arial" w:hAnsi="Arial" w:cs="Arial"/>
          <w:sz w:val="28"/>
          <w:szCs w:val="28"/>
        </w:rPr>
        <w:br/>
      </w:r>
      <w:r w:rsidRPr="00AE3055" w:rsidR="00103FC0">
        <w:rPr>
          <w:rFonts w:ascii="Arial" w:hAnsi="Arial" w:cs="Arial"/>
          <w:sz w:val="28"/>
          <w:szCs w:val="28"/>
        </w:rPr>
        <w:t>The Pathway is an ongoing programme. Keep reviewing progress regularly to support continuous improvement.</w:t>
      </w:r>
    </w:p>
    <w:p w:rsidR="003113B3" w:rsidP="00A603A5" w:rsidRDefault="003113B3" w14:paraId="2E8EA8F7" w14:textId="54DE2349">
      <w:pPr>
        <w:spacing w:after="0"/>
        <w:rPr>
          <w:rFonts w:ascii="Arial" w:hAnsi="Arial" w:eastAsia="Times New Roman" w:cs="Arial"/>
          <w:b/>
          <w:bCs/>
          <w:kern w:val="0"/>
          <w:sz w:val="28"/>
          <w:szCs w:val="28"/>
          <w:lang w:eastAsia="en-GB"/>
          <w14:ligatures w14:val="none"/>
        </w:rPr>
      </w:pPr>
      <w:r w:rsidRPr="003113B3">
        <w:rPr>
          <w:rFonts w:ascii="Arial" w:hAnsi="Arial" w:eastAsia="Times New Roman" w:cs="Arial"/>
          <w:b/>
          <w:bCs/>
          <w:kern w:val="0"/>
          <w:sz w:val="28"/>
          <w:szCs w:val="28"/>
          <w:lang w:eastAsia="en-GB"/>
          <w14:ligatures w14:val="none"/>
        </w:rPr>
        <w:lastRenderedPageBreak/>
        <w:t>Examples of what to track:</w:t>
      </w:r>
    </w:p>
    <w:p w:rsidRPr="00A603A5" w:rsidR="00293813" w:rsidP="00A603A5" w:rsidRDefault="00293813" w14:paraId="7EA87300" w14:textId="77777777">
      <w:pPr>
        <w:spacing w:after="0"/>
        <w:rPr>
          <w:rFonts w:ascii="Arial" w:hAnsi="Arial" w:cs="Arial"/>
          <w:sz w:val="28"/>
          <w:szCs w:val="28"/>
        </w:rPr>
      </w:pPr>
    </w:p>
    <w:p w:rsidRPr="00293813" w:rsidR="003113B3" w:rsidP="00293813" w:rsidRDefault="003113B3" w14:paraId="31F4CFB2" w14:textId="77777777">
      <w:pPr>
        <w:pStyle w:val="ListParagraph"/>
        <w:numPr>
          <w:ilvl w:val="0"/>
          <w:numId w:val="61"/>
        </w:numPr>
        <w:spacing w:after="0"/>
        <w:rPr>
          <w:rFonts w:ascii="Arial" w:hAnsi="Arial" w:eastAsia="Times New Roman" w:cs="Arial"/>
          <w:kern w:val="0"/>
          <w:sz w:val="28"/>
          <w:szCs w:val="28"/>
          <w:lang w:eastAsia="en-GB"/>
          <w14:ligatures w14:val="none"/>
        </w:rPr>
      </w:pPr>
      <w:r w:rsidRPr="00293813">
        <w:rPr>
          <w:rFonts w:ascii="Arial" w:hAnsi="Arial" w:eastAsia="Times New Roman" w:cs="Arial"/>
          <w:kern w:val="0"/>
          <w:sz w:val="28"/>
          <w:szCs w:val="28"/>
          <w:lang w:eastAsia="en-GB"/>
          <w14:ligatures w14:val="none"/>
        </w:rPr>
        <w:t>Staff engagement – Are staff clearer and more motivated about careers?</w:t>
      </w:r>
    </w:p>
    <w:p w:rsidRPr="00293813" w:rsidR="003113B3" w:rsidP="00293813" w:rsidRDefault="003113B3" w14:paraId="17D0A07B" w14:textId="77777777">
      <w:pPr>
        <w:pStyle w:val="ListParagraph"/>
        <w:numPr>
          <w:ilvl w:val="0"/>
          <w:numId w:val="61"/>
        </w:numPr>
        <w:spacing w:after="0"/>
        <w:rPr>
          <w:rFonts w:ascii="Arial" w:hAnsi="Arial" w:eastAsia="Times New Roman" w:cs="Arial"/>
          <w:kern w:val="0"/>
          <w:sz w:val="28"/>
          <w:szCs w:val="28"/>
          <w:lang w:eastAsia="en-GB"/>
          <w14:ligatures w14:val="none"/>
        </w:rPr>
      </w:pPr>
      <w:r w:rsidRPr="00293813">
        <w:rPr>
          <w:rFonts w:ascii="Arial" w:hAnsi="Arial" w:eastAsia="Times New Roman" w:cs="Arial"/>
          <w:kern w:val="0"/>
          <w:sz w:val="28"/>
          <w:szCs w:val="28"/>
          <w:lang w:eastAsia="en-GB"/>
          <w14:ligatures w14:val="none"/>
        </w:rPr>
        <w:t>Recruitment – Are adverts and hiring linked to the Pathway?</w:t>
      </w:r>
    </w:p>
    <w:p w:rsidRPr="00293813" w:rsidR="003113B3" w:rsidP="00293813" w:rsidRDefault="003113B3" w14:paraId="39A946BB" w14:textId="77777777">
      <w:pPr>
        <w:pStyle w:val="ListParagraph"/>
        <w:numPr>
          <w:ilvl w:val="0"/>
          <w:numId w:val="61"/>
        </w:numPr>
        <w:spacing w:after="0"/>
        <w:rPr>
          <w:rFonts w:ascii="Arial" w:hAnsi="Arial" w:eastAsia="Times New Roman" w:cs="Arial"/>
          <w:kern w:val="0"/>
          <w:sz w:val="28"/>
          <w:szCs w:val="28"/>
          <w:lang w:eastAsia="en-GB"/>
          <w14:ligatures w14:val="none"/>
        </w:rPr>
      </w:pPr>
      <w:r w:rsidRPr="00293813">
        <w:rPr>
          <w:rFonts w:ascii="Arial" w:hAnsi="Arial" w:eastAsia="Times New Roman" w:cs="Arial"/>
          <w:kern w:val="0"/>
          <w:sz w:val="28"/>
          <w:szCs w:val="28"/>
          <w:lang w:eastAsia="en-GB"/>
          <w14:ligatures w14:val="none"/>
        </w:rPr>
        <w:t>Retention – Are more staff staying because career paths are clear?</w:t>
      </w:r>
    </w:p>
    <w:p w:rsidRPr="00293813" w:rsidR="003113B3" w:rsidP="00293813" w:rsidRDefault="003113B3" w14:paraId="2E0B48AE" w14:textId="77777777">
      <w:pPr>
        <w:pStyle w:val="ListParagraph"/>
        <w:numPr>
          <w:ilvl w:val="0"/>
          <w:numId w:val="61"/>
        </w:numPr>
        <w:spacing w:after="0"/>
        <w:rPr>
          <w:rFonts w:ascii="Arial" w:hAnsi="Arial" w:eastAsia="Times New Roman" w:cs="Arial"/>
          <w:kern w:val="0"/>
          <w:sz w:val="28"/>
          <w:szCs w:val="28"/>
          <w:lang w:eastAsia="en-GB"/>
          <w14:ligatures w14:val="none"/>
        </w:rPr>
      </w:pPr>
      <w:r w:rsidRPr="00293813">
        <w:rPr>
          <w:rFonts w:ascii="Arial" w:hAnsi="Arial" w:eastAsia="Times New Roman" w:cs="Arial"/>
          <w:kern w:val="0"/>
          <w:sz w:val="28"/>
          <w:szCs w:val="28"/>
          <w:lang w:eastAsia="en-GB"/>
          <w14:ligatures w14:val="none"/>
        </w:rPr>
        <w:t>Workforce planning – Is planning easier for future needs and succession?</w:t>
      </w:r>
    </w:p>
    <w:p w:rsidRPr="00293813" w:rsidR="003113B3" w:rsidP="00293813" w:rsidRDefault="003113B3" w14:paraId="01EFFF66" w14:textId="77777777">
      <w:pPr>
        <w:pStyle w:val="ListParagraph"/>
        <w:numPr>
          <w:ilvl w:val="0"/>
          <w:numId w:val="61"/>
        </w:numPr>
        <w:spacing w:after="0"/>
        <w:rPr>
          <w:rFonts w:ascii="Arial" w:hAnsi="Arial" w:eastAsia="Times New Roman" w:cs="Arial"/>
          <w:kern w:val="0"/>
          <w:sz w:val="28"/>
          <w:szCs w:val="28"/>
          <w:lang w:eastAsia="en-GB"/>
          <w14:ligatures w14:val="none"/>
        </w:rPr>
      </w:pPr>
      <w:r w:rsidRPr="00293813">
        <w:rPr>
          <w:rFonts w:ascii="Arial" w:hAnsi="Arial" w:eastAsia="Times New Roman" w:cs="Arial"/>
          <w:kern w:val="0"/>
          <w:sz w:val="28"/>
          <w:szCs w:val="28"/>
          <w:lang w:eastAsia="en-GB"/>
          <w14:ligatures w14:val="none"/>
        </w:rPr>
        <w:t>Manager confidence – Do managers feel ready for career conversations?</w:t>
      </w:r>
    </w:p>
    <w:p w:rsidRPr="00293813" w:rsidR="003113B3" w:rsidP="00293813" w:rsidRDefault="003113B3" w14:paraId="6F25AAC4" w14:textId="77777777">
      <w:pPr>
        <w:pStyle w:val="ListParagraph"/>
        <w:numPr>
          <w:ilvl w:val="0"/>
          <w:numId w:val="61"/>
        </w:numPr>
        <w:spacing w:after="0"/>
        <w:rPr>
          <w:rFonts w:ascii="Arial" w:hAnsi="Arial" w:eastAsia="Times New Roman" w:cs="Arial"/>
          <w:kern w:val="0"/>
          <w:sz w:val="28"/>
          <w:szCs w:val="28"/>
          <w:lang w:eastAsia="en-GB"/>
          <w14:ligatures w14:val="none"/>
        </w:rPr>
      </w:pPr>
      <w:r w:rsidRPr="00293813">
        <w:rPr>
          <w:rFonts w:ascii="Arial" w:hAnsi="Arial" w:eastAsia="Times New Roman" w:cs="Arial"/>
          <w:kern w:val="0"/>
          <w:sz w:val="28"/>
          <w:szCs w:val="28"/>
          <w:lang w:eastAsia="en-GB"/>
          <w14:ligatures w14:val="none"/>
        </w:rPr>
        <w:t>Training alignment – Is training linked to roles and cost-effective?</w:t>
      </w:r>
    </w:p>
    <w:p w:rsidRPr="003113B3" w:rsidR="003113B3" w:rsidP="003113B3" w:rsidRDefault="003113B3" w14:paraId="131522AF" w14:textId="77777777">
      <w:pPr>
        <w:spacing w:before="100" w:beforeAutospacing="1" w:after="100" w:afterAutospacing="1" w:line="300" w:lineRule="atLeast"/>
        <w:rPr>
          <w:rFonts w:ascii="Arial" w:hAnsi="Arial" w:eastAsia="Times New Roman" w:cs="Arial"/>
          <w:kern w:val="0"/>
          <w:sz w:val="28"/>
          <w:szCs w:val="28"/>
          <w:lang w:eastAsia="en-GB"/>
          <w14:ligatures w14:val="none"/>
        </w:rPr>
      </w:pPr>
      <w:r w:rsidRPr="003113B3">
        <w:rPr>
          <w:rFonts w:ascii="Arial" w:hAnsi="Arial" w:eastAsia="Times New Roman" w:cs="Arial"/>
          <w:kern w:val="0"/>
          <w:sz w:val="28"/>
          <w:szCs w:val="28"/>
          <w:lang w:eastAsia="en-GB"/>
          <w14:ligatures w14:val="none"/>
        </w:rPr>
        <w:t>Use dashboards and short summaries to explain progress. Include milestones in your plan.</w:t>
      </w:r>
    </w:p>
    <w:p w:rsidRPr="00BF3656" w:rsidR="003113B3" w:rsidP="003113B3" w:rsidRDefault="00BF3656" w14:paraId="2CE05955" w14:textId="001362DA">
      <w:pPr>
        <w:rPr>
          <w:rFonts w:ascii="Arial" w:hAnsi="Arial" w:cs="Arial"/>
          <w:b/>
          <w:bCs/>
          <w:sz w:val="28"/>
          <w:szCs w:val="28"/>
        </w:rPr>
      </w:pPr>
      <w:r w:rsidRPr="00BF3656">
        <w:rPr>
          <w:rFonts w:ascii="Arial" w:hAnsi="Arial" w:cs="Arial"/>
          <w:b/>
          <w:bCs/>
          <w:sz w:val="28"/>
          <w:szCs w:val="28"/>
        </w:rPr>
        <w:t>Planning template</w:t>
      </w:r>
    </w:p>
    <w:p w:rsidRPr="00907EB8" w:rsidR="00F7772D" w:rsidP="00B7448F" w:rsidRDefault="005B1346" w14:paraId="012B581D" w14:textId="255EFC24">
      <w:pPr>
        <w:spacing w:after="0"/>
        <w:rPr>
          <w:rFonts w:ascii="Arial" w:hAnsi="Arial" w:cs="Arial"/>
          <w:sz w:val="28"/>
          <w:szCs w:val="28"/>
        </w:rPr>
      </w:pPr>
      <w:r w:rsidRPr="00BF3656">
        <w:rPr>
          <w:rFonts w:ascii="Arial" w:hAnsi="Arial" w:cs="Arial"/>
          <w:sz w:val="28"/>
          <w:szCs w:val="28"/>
        </w:rPr>
        <w:t>You can use this template to start planning and writing down your 100-day challenge.</w:t>
      </w:r>
      <w:r w:rsidRPr="00BF3656" w:rsidR="00B7448F">
        <w:rPr>
          <w:rFonts w:ascii="Arial" w:hAnsi="Arial" w:cs="Arial"/>
          <w:sz w:val="28"/>
          <w:szCs w:val="28"/>
        </w:rPr>
        <w:t xml:space="preserve"> </w:t>
      </w:r>
      <w:r w:rsidR="00BF3656">
        <w:rPr>
          <w:rFonts w:ascii="Arial" w:hAnsi="Arial" w:cs="Arial"/>
          <w:sz w:val="28"/>
          <w:szCs w:val="28"/>
        </w:rPr>
        <w:br/>
      </w:r>
    </w:p>
    <w:tbl>
      <w:tblPr>
        <w:tblStyle w:val="TableGrid"/>
        <w:tblW w:w="0" w:type="auto"/>
        <w:jc w:val="center"/>
        <w:tblLook w:val="04A0" w:firstRow="1" w:lastRow="0" w:firstColumn="1" w:lastColumn="0" w:noHBand="0" w:noVBand="1"/>
      </w:tblPr>
      <w:tblGrid>
        <w:gridCol w:w="3841"/>
        <w:gridCol w:w="1872"/>
        <w:gridCol w:w="1091"/>
        <w:gridCol w:w="1825"/>
        <w:gridCol w:w="1340"/>
      </w:tblGrid>
      <w:tr w:rsidRPr="006A4B9B" w:rsidR="00F7772D" w:rsidTr="00B7448F" w14:paraId="35E2B0AE" w14:textId="77777777">
        <w:trPr>
          <w:tblHeader/>
          <w:jc w:val="center"/>
        </w:trPr>
        <w:tc>
          <w:tcPr>
            <w:tcW w:w="3841" w:type="dxa"/>
            <w:shd w:val="clear" w:color="auto" w:fill="F2F2F2" w:themeFill="background1" w:themeFillShade="F2"/>
          </w:tcPr>
          <w:p w:rsidRPr="006A4B9B" w:rsidR="00F7772D" w:rsidP="00F10A5A" w:rsidRDefault="00F7772D" w14:paraId="76DFFDDD" w14:textId="77777777">
            <w:pPr>
              <w:ind w:left="30"/>
              <w:rPr>
                <w:rFonts w:ascii="Arial" w:hAnsi="Arial" w:cs="Arial"/>
                <w:b/>
              </w:rPr>
            </w:pPr>
            <w:r w:rsidRPr="006A4B9B">
              <w:rPr>
                <w:rFonts w:ascii="Arial" w:hAnsi="Arial" w:cs="Arial"/>
                <w:b/>
              </w:rPr>
              <w:t>Milestone Area</w:t>
            </w:r>
          </w:p>
        </w:tc>
        <w:tc>
          <w:tcPr>
            <w:tcW w:w="1872" w:type="dxa"/>
            <w:shd w:val="clear" w:color="auto" w:fill="F2F2F2" w:themeFill="background1" w:themeFillShade="F2"/>
          </w:tcPr>
          <w:p w:rsidRPr="006A4B9B" w:rsidR="00F7772D" w:rsidP="00F10A5A" w:rsidRDefault="00F7772D" w14:paraId="0A1B035F" w14:textId="03CAC7BA">
            <w:pPr>
              <w:ind w:left="183" w:hanging="42"/>
              <w:jc w:val="center"/>
              <w:rPr>
                <w:rFonts w:ascii="Arial" w:hAnsi="Arial" w:cs="Arial"/>
                <w:b/>
              </w:rPr>
            </w:pPr>
            <w:r w:rsidRPr="006A4B9B">
              <w:rPr>
                <w:rFonts w:ascii="Arial" w:hAnsi="Arial" w:cs="Arial"/>
                <w:b/>
              </w:rPr>
              <w:t xml:space="preserve">Key </w:t>
            </w:r>
            <w:r w:rsidR="007601BE">
              <w:rPr>
                <w:rFonts w:ascii="Arial" w:hAnsi="Arial" w:cs="Arial"/>
                <w:b/>
              </w:rPr>
              <w:t>a</w:t>
            </w:r>
            <w:r w:rsidRPr="006A4B9B">
              <w:rPr>
                <w:rFonts w:ascii="Arial" w:hAnsi="Arial" w:cs="Arial"/>
                <w:b/>
              </w:rPr>
              <w:t>ctions</w:t>
            </w:r>
          </w:p>
        </w:tc>
        <w:tc>
          <w:tcPr>
            <w:tcW w:w="1091" w:type="dxa"/>
            <w:shd w:val="clear" w:color="auto" w:fill="F2F2F2" w:themeFill="background1" w:themeFillShade="F2"/>
          </w:tcPr>
          <w:p w:rsidRPr="006A4B9B" w:rsidR="00F7772D" w:rsidP="00F10A5A" w:rsidRDefault="00F7772D" w14:paraId="495D0ABC" w14:textId="77777777">
            <w:pPr>
              <w:ind w:left="183" w:hanging="42"/>
              <w:jc w:val="center"/>
              <w:rPr>
                <w:rFonts w:ascii="Arial" w:hAnsi="Arial" w:cs="Arial"/>
                <w:b/>
              </w:rPr>
            </w:pPr>
            <w:r w:rsidRPr="006A4B9B">
              <w:rPr>
                <w:rFonts w:ascii="Arial" w:hAnsi="Arial" w:cs="Arial"/>
                <w:b/>
              </w:rPr>
              <w:t>Status</w:t>
            </w:r>
          </w:p>
        </w:tc>
        <w:tc>
          <w:tcPr>
            <w:tcW w:w="1825" w:type="dxa"/>
            <w:shd w:val="clear" w:color="auto" w:fill="F2F2F2" w:themeFill="background1" w:themeFillShade="F2"/>
          </w:tcPr>
          <w:p w:rsidRPr="006A4B9B" w:rsidR="00F7772D" w:rsidP="00F10A5A" w:rsidRDefault="00F7772D" w14:paraId="1171A31E" w14:textId="77777777">
            <w:pPr>
              <w:ind w:left="183" w:hanging="42"/>
              <w:jc w:val="center"/>
              <w:rPr>
                <w:rFonts w:ascii="Arial" w:hAnsi="Arial" w:cs="Arial"/>
                <w:b/>
              </w:rPr>
            </w:pPr>
            <w:r w:rsidRPr="006A4B9B">
              <w:rPr>
                <w:rFonts w:ascii="Arial" w:hAnsi="Arial" w:cs="Arial"/>
                <w:b/>
              </w:rPr>
              <w:t>Commentary</w:t>
            </w:r>
          </w:p>
        </w:tc>
        <w:tc>
          <w:tcPr>
            <w:tcW w:w="1340" w:type="dxa"/>
            <w:shd w:val="clear" w:color="auto" w:fill="F2F2F2" w:themeFill="background1" w:themeFillShade="F2"/>
          </w:tcPr>
          <w:p w:rsidRPr="006A4B9B" w:rsidR="00F7772D" w:rsidP="00F10A5A" w:rsidRDefault="00F7772D" w14:paraId="4F8B810D" w14:textId="77777777">
            <w:pPr>
              <w:ind w:left="183" w:hanging="42"/>
              <w:jc w:val="center"/>
              <w:rPr>
                <w:rFonts w:ascii="Arial" w:hAnsi="Arial" w:cs="Arial"/>
                <w:b/>
              </w:rPr>
            </w:pPr>
            <w:r w:rsidRPr="006A4B9B">
              <w:rPr>
                <w:rFonts w:ascii="Arial" w:hAnsi="Arial" w:cs="Arial"/>
                <w:b/>
              </w:rPr>
              <w:t>Barriers</w:t>
            </w:r>
          </w:p>
        </w:tc>
      </w:tr>
      <w:tr w:rsidRPr="006A4B9B" w:rsidR="00F7772D" w:rsidTr="00B7448F" w14:paraId="66398126" w14:textId="77777777">
        <w:trPr>
          <w:trHeight w:val="419"/>
          <w:jc w:val="center"/>
        </w:trPr>
        <w:tc>
          <w:tcPr>
            <w:tcW w:w="3841" w:type="dxa"/>
            <w:shd w:val="clear" w:color="auto" w:fill="F2F2F2" w:themeFill="background1" w:themeFillShade="F2"/>
          </w:tcPr>
          <w:p w:rsidRPr="00907EB8" w:rsidR="00F7772D" w:rsidP="00F10A5A" w:rsidRDefault="00F7772D" w14:paraId="54A0DEB3" w14:textId="77777777">
            <w:pPr>
              <w:ind w:left="30"/>
              <w:rPr>
                <w:rFonts w:ascii="Arial" w:hAnsi="Arial" w:cs="Arial"/>
                <w:bCs/>
              </w:rPr>
            </w:pPr>
            <w:r w:rsidRPr="00907EB8">
              <w:rPr>
                <w:rFonts w:ascii="Arial" w:hAnsi="Arial" w:cs="Arial"/>
                <w:bCs/>
              </w:rPr>
              <w:t xml:space="preserve">Leadership agreement decision </w:t>
            </w:r>
          </w:p>
        </w:tc>
        <w:tc>
          <w:tcPr>
            <w:tcW w:w="1872" w:type="dxa"/>
          </w:tcPr>
          <w:p w:rsidRPr="006A4B9B" w:rsidR="00F7772D" w:rsidP="00F10A5A" w:rsidRDefault="00F7772D" w14:paraId="3A8C4A8D" w14:textId="77777777">
            <w:pPr>
              <w:ind w:left="183" w:hanging="42"/>
              <w:jc w:val="center"/>
              <w:rPr>
                <w:rFonts w:ascii="Arial" w:hAnsi="Arial" w:cs="Arial"/>
                <w:color w:val="FFFFFF" w:themeColor="background1"/>
              </w:rPr>
            </w:pPr>
          </w:p>
          <w:p w:rsidRPr="006A4B9B" w:rsidR="00F7772D" w:rsidP="00F10A5A" w:rsidRDefault="00F7772D" w14:paraId="628B836D" w14:textId="77777777">
            <w:pPr>
              <w:rPr>
                <w:rFonts w:ascii="Arial" w:hAnsi="Arial" w:cs="Arial"/>
                <w:color w:val="FFFFFF" w:themeColor="background1"/>
              </w:rPr>
            </w:pPr>
          </w:p>
        </w:tc>
        <w:tc>
          <w:tcPr>
            <w:tcW w:w="1091" w:type="dxa"/>
          </w:tcPr>
          <w:p w:rsidRPr="006A4B9B" w:rsidR="00F7772D" w:rsidP="00F10A5A" w:rsidRDefault="00F7772D" w14:paraId="1D3DE5FC"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6AACB1E9"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7E322EC7" w14:textId="77777777">
            <w:pPr>
              <w:ind w:left="183" w:hanging="42"/>
              <w:jc w:val="center"/>
              <w:rPr>
                <w:rFonts w:ascii="Arial" w:hAnsi="Arial" w:cs="Arial"/>
                <w:color w:val="FFFFFF" w:themeColor="background1"/>
              </w:rPr>
            </w:pPr>
          </w:p>
        </w:tc>
      </w:tr>
      <w:tr w:rsidRPr="006A4B9B" w:rsidR="00F7772D" w:rsidTr="00B7448F" w14:paraId="267B521A" w14:textId="77777777">
        <w:trPr>
          <w:jc w:val="center"/>
        </w:trPr>
        <w:tc>
          <w:tcPr>
            <w:tcW w:w="3841" w:type="dxa"/>
            <w:shd w:val="clear" w:color="auto" w:fill="F2F2F2" w:themeFill="background1" w:themeFillShade="F2"/>
          </w:tcPr>
          <w:p w:rsidRPr="00907EB8" w:rsidR="00F7772D" w:rsidP="00F10A5A" w:rsidRDefault="00F7772D" w14:paraId="471C8E8F" w14:textId="77777777">
            <w:pPr>
              <w:ind w:left="30"/>
              <w:rPr>
                <w:rFonts w:ascii="Arial" w:hAnsi="Arial" w:cs="Arial"/>
                <w:bCs/>
              </w:rPr>
            </w:pPr>
            <w:r w:rsidRPr="00907EB8">
              <w:rPr>
                <w:rFonts w:ascii="Arial" w:hAnsi="Arial" w:cs="Arial"/>
                <w:bCs/>
              </w:rPr>
              <w:t>SLT lead named</w:t>
            </w:r>
          </w:p>
        </w:tc>
        <w:tc>
          <w:tcPr>
            <w:tcW w:w="1872" w:type="dxa"/>
          </w:tcPr>
          <w:p w:rsidRPr="006A4B9B" w:rsidR="00F7772D" w:rsidP="00F10A5A" w:rsidRDefault="00F7772D" w14:paraId="2D95D22D" w14:textId="77777777">
            <w:pPr>
              <w:ind w:left="183" w:hanging="42"/>
              <w:jc w:val="center"/>
              <w:rPr>
                <w:rFonts w:ascii="Arial" w:hAnsi="Arial" w:cs="Arial"/>
                <w:color w:val="FFFFFF" w:themeColor="background1"/>
              </w:rPr>
            </w:pPr>
          </w:p>
          <w:p w:rsidRPr="006A4B9B" w:rsidR="00F7772D" w:rsidP="00F10A5A" w:rsidRDefault="00F7772D" w14:paraId="15A9D11F" w14:textId="77777777">
            <w:pPr>
              <w:rPr>
                <w:rFonts w:ascii="Arial" w:hAnsi="Arial" w:cs="Arial"/>
                <w:color w:val="FFFFFF" w:themeColor="background1"/>
              </w:rPr>
            </w:pPr>
          </w:p>
        </w:tc>
        <w:tc>
          <w:tcPr>
            <w:tcW w:w="1091" w:type="dxa"/>
          </w:tcPr>
          <w:p w:rsidRPr="006A4B9B" w:rsidR="00F7772D" w:rsidP="00F10A5A" w:rsidRDefault="00F7772D" w14:paraId="2EC8407E"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535EFE62"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7E51E2EB" w14:textId="77777777">
            <w:pPr>
              <w:ind w:left="183" w:hanging="42"/>
              <w:jc w:val="center"/>
              <w:rPr>
                <w:rFonts w:ascii="Arial" w:hAnsi="Arial" w:cs="Arial"/>
                <w:color w:val="FFFFFF" w:themeColor="background1"/>
              </w:rPr>
            </w:pPr>
          </w:p>
        </w:tc>
      </w:tr>
      <w:tr w:rsidRPr="006A4B9B" w:rsidR="00F7772D" w:rsidTr="00B7448F" w14:paraId="3B9602B4" w14:textId="77777777">
        <w:trPr>
          <w:jc w:val="center"/>
        </w:trPr>
        <w:tc>
          <w:tcPr>
            <w:tcW w:w="3841" w:type="dxa"/>
            <w:shd w:val="clear" w:color="auto" w:fill="F2F2F2" w:themeFill="background1" w:themeFillShade="F2"/>
          </w:tcPr>
          <w:p w:rsidRPr="00907EB8" w:rsidR="00F7772D" w:rsidP="00F10A5A" w:rsidRDefault="00F7772D" w14:paraId="64096551" w14:textId="46D675C5">
            <w:pPr>
              <w:ind w:left="30"/>
              <w:rPr>
                <w:rFonts w:ascii="Arial" w:hAnsi="Arial" w:cs="Arial"/>
                <w:bCs/>
              </w:rPr>
            </w:pPr>
            <w:r w:rsidRPr="00907EB8">
              <w:rPr>
                <w:rFonts w:ascii="Arial" w:hAnsi="Arial" w:cs="Arial"/>
                <w:bCs/>
              </w:rPr>
              <w:t xml:space="preserve">Governance </w:t>
            </w:r>
            <w:r w:rsidRPr="00907EB8" w:rsidR="00CC162A">
              <w:rPr>
                <w:rFonts w:ascii="Arial" w:hAnsi="Arial" w:cs="Arial"/>
                <w:bCs/>
              </w:rPr>
              <w:t>p</w:t>
            </w:r>
            <w:r w:rsidRPr="00907EB8">
              <w:rPr>
                <w:rFonts w:ascii="Arial" w:hAnsi="Arial" w:cs="Arial"/>
                <w:bCs/>
              </w:rPr>
              <w:t xml:space="preserve">roject </w:t>
            </w:r>
            <w:r w:rsidRPr="00907EB8" w:rsidR="00656567">
              <w:rPr>
                <w:rFonts w:ascii="Arial" w:hAnsi="Arial" w:cs="Arial"/>
                <w:bCs/>
              </w:rPr>
              <w:t>g</w:t>
            </w:r>
            <w:r w:rsidRPr="00907EB8">
              <w:rPr>
                <w:rFonts w:ascii="Arial" w:hAnsi="Arial" w:cs="Arial"/>
                <w:bCs/>
              </w:rPr>
              <w:t>roup formed</w:t>
            </w:r>
          </w:p>
        </w:tc>
        <w:tc>
          <w:tcPr>
            <w:tcW w:w="1872" w:type="dxa"/>
          </w:tcPr>
          <w:p w:rsidRPr="006A4B9B" w:rsidR="00F7772D" w:rsidP="00F10A5A" w:rsidRDefault="00F7772D" w14:paraId="5780C544" w14:textId="77777777">
            <w:pPr>
              <w:ind w:left="183" w:hanging="42"/>
              <w:jc w:val="center"/>
              <w:rPr>
                <w:rFonts w:ascii="Arial" w:hAnsi="Arial" w:cs="Arial"/>
                <w:color w:val="FFFFFF" w:themeColor="background1"/>
              </w:rPr>
            </w:pPr>
          </w:p>
          <w:p w:rsidRPr="006A4B9B" w:rsidR="00F7772D" w:rsidP="00F10A5A" w:rsidRDefault="00F7772D" w14:paraId="5A65F12E" w14:textId="77777777">
            <w:pPr>
              <w:rPr>
                <w:rFonts w:ascii="Arial" w:hAnsi="Arial" w:cs="Arial"/>
                <w:color w:val="FFFFFF" w:themeColor="background1"/>
              </w:rPr>
            </w:pPr>
          </w:p>
        </w:tc>
        <w:tc>
          <w:tcPr>
            <w:tcW w:w="1091" w:type="dxa"/>
          </w:tcPr>
          <w:p w:rsidRPr="006A4B9B" w:rsidR="00F7772D" w:rsidP="00F10A5A" w:rsidRDefault="00F7772D" w14:paraId="13E24D80"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6BC3EE88"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56A2B8BD" w14:textId="77777777">
            <w:pPr>
              <w:ind w:left="183" w:hanging="42"/>
              <w:jc w:val="center"/>
              <w:rPr>
                <w:rFonts w:ascii="Arial" w:hAnsi="Arial" w:cs="Arial"/>
                <w:color w:val="FFFFFF" w:themeColor="background1"/>
              </w:rPr>
            </w:pPr>
          </w:p>
        </w:tc>
      </w:tr>
      <w:tr w:rsidRPr="006A4B9B" w:rsidR="00F7772D" w:rsidTr="00B7448F" w14:paraId="7C35C5A7" w14:textId="77777777">
        <w:trPr>
          <w:jc w:val="center"/>
        </w:trPr>
        <w:tc>
          <w:tcPr>
            <w:tcW w:w="3841" w:type="dxa"/>
            <w:shd w:val="clear" w:color="auto" w:fill="F2F2F2" w:themeFill="background1" w:themeFillShade="F2"/>
          </w:tcPr>
          <w:p w:rsidRPr="00907EB8" w:rsidR="00F7772D" w:rsidP="00F10A5A" w:rsidRDefault="00F7772D" w14:paraId="04F27748" w14:textId="603FCF62">
            <w:pPr>
              <w:ind w:left="30"/>
              <w:rPr>
                <w:rFonts w:ascii="Arial" w:hAnsi="Arial" w:cs="Arial"/>
                <w:bCs/>
              </w:rPr>
            </w:pPr>
            <w:r w:rsidRPr="00907EB8">
              <w:rPr>
                <w:rFonts w:ascii="Arial" w:hAnsi="Arial" w:cs="Arial"/>
                <w:bCs/>
              </w:rPr>
              <w:t xml:space="preserve">Roles </w:t>
            </w:r>
            <w:r w:rsidRPr="00907EB8" w:rsidR="00A31C58">
              <w:rPr>
                <w:rFonts w:ascii="Arial" w:hAnsi="Arial" w:cs="Arial"/>
                <w:bCs/>
              </w:rPr>
              <w:t xml:space="preserve">chosen </w:t>
            </w:r>
          </w:p>
        </w:tc>
        <w:tc>
          <w:tcPr>
            <w:tcW w:w="1872" w:type="dxa"/>
          </w:tcPr>
          <w:p w:rsidRPr="006A4B9B" w:rsidR="00F7772D" w:rsidP="00F10A5A" w:rsidRDefault="00F7772D" w14:paraId="64D6A7FF" w14:textId="77777777">
            <w:pPr>
              <w:ind w:left="183" w:hanging="42"/>
              <w:jc w:val="center"/>
              <w:rPr>
                <w:rFonts w:ascii="Arial" w:hAnsi="Arial" w:cs="Arial"/>
                <w:color w:val="FFFFFF" w:themeColor="background1"/>
              </w:rPr>
            </w:pPr>
          </w:p>
          <w:p w:rsidRPr="006A4B9B" w:rsidR="00F7772D" w:rsidP="00F10A5A" w:rsidRDefault="00F7772D" w14:paraId="77F5D9BF" w14:textId="77777777">
            <w:pPr>
              <w:rPr>
                <w:rFonts w:ascii="Arial" w:hAnsi="Arial" w:cs="Arial"/>
                <w:color w:val="FFFFFF" w:themeColor="background1"/>
              </w:rPr>
            </w:pPr>
          </w:p>
        </w:tc>
        <w:tc>
          <w:tcPr>
            <w:tcW w:w="1091" w:type="dxa"/>
          </w:tcPr>
          <w:p w:rsidRPr="006A4B9B" w:rsidR="00F7772D" w:rsidP="00F10A5A" w:rsidRDefault="00F7772D" w14:paraId="2DAF750A"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3F29D5D4"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42FCEDA6" w14:textId="77777777">
            <w:pPr>
              <w:ind w:left="183" w:hanging="42"/>
              <w:jc w:val="center"/>
              <w:rPr>
                <w:rFonts w:ascii="Arial" w:hAnsi="Arial" w:cs="Arial"/>
                <w:color w:val="FFFFFF" w:themeColor="background1"/>
              </w:rPr>
            </w:pPr>
          </w:p>
        </w:tc>
      </w:tr>
      <w:tr w:rsidRPr="006A4B9B" w:rsidR="00F7772D" w:rsidTr="00B7448F" w14:paraId="54AEFA17" w14:textId="77777777">
        <w:trPr>
          <w:jc w:val="center"/>
        </w:trPr>
        <w:tc>
          <w:tcPr>
            <w:tcW w:w="3841" w:type="dxa"/>
            <w:shd w:val="clear" w:color="auto" w:fill="F2F2F2" w:themeFill="background1" w:themeFillShade="F2"/>
          </w:tcPr>
          <w:p w:rsidRPr="00907EB8" w:rsidR="00F7772D" w:rsidP="00F10A5A" w:rsidRDefault="00F7772D" w14:paraId="35EC9B65" w14:textId="2A95B6DD">
            <w:pPr>
              <w:ind w:left="30"/>
              <w:rPr>
                <w:rFonts w:ascii="Arial" w:hAnsi="Arial" w:cs="Arial"/>
                <w:bCs/>
              </w:rPr>
            </w:pPr>
            <w:r w:rsidRPr="00907EB8">
              <w:rPr>
                <w:rFonts w:ascii="Arial" w:hAnsi="Arial" w:cs="Arial"/>
                <w:bCs/>
              </w:rPr>
              <w:t xml:space="preserve">Adoption </w:t>
            </w:r>
            <w:r w:rsidRPr="00907EB8" w:rsidR="00CC162A">
              <w:rPr>
                <w:rFonts w:ascii="Arial" w:hAnsi="Arial" w:cs="Arial"/>
                <w:bCs/>
              </w:rPr>
              <w:t>l</w:t>
            </w:r>
            <w:r w:rsidRPr="00907EB8">
              <w:rPr>
                <w:rFonts w:ascii="Arial" w:hAnsi="Arial" w:cs="Arial"/>
                <w:bCs/>
              </w:rPr>
              <w:t xml:space="preserve">evel </w:t>
            </w:r>
            <w:r w:rsidRPr="00907EB8" w:rsidR="00CC162A">
              <w:rPr>
                <w:rFonts w:ascii="Arial" w:hAnsi="Arial" w:cs="Arial"/>
                <w:bCs/>
              </w:rPr>
              <w:t>t</w:t>
            </w:r>
            <w:r w:rsidRPr="00907EB8">
              <w:rPr>
                <w:rFonts w:ascii="Arial" w:hAnsi="Arial" w:cs="Arial"/>
                <w:bCs/>
              </w:rPr>
              <w:t>est site(s) confirmed</w:t>
            </w:r>
            <w:r w:rsidRPr="00907EB8" w:rsidR="00A31C58">
              <w:rPr>
                <w:rFonts w:ascii="Arial" w:hAnsi="Arial" w:cs="Arial"/>
                <w:bCs/>
              </w:rPr>
              <w:t xml:space="preserve"> (if </w:t>
            </w:r>
            <w:r w:rsidRPr="00907EB8" w:rsidR="00E7721A">
              <w:rPr>
                <w:rFonts w:ascii="Arial" w:hAnsi="Arial" w:cs="Arial"/>
                <w:bCs/>
              </w:rPr>
              <w:t>chosen)</w:t>
            </w:r>
          </w:p>
        </w:tc>
        <w:tc>
          <w:tcPr>
            <w:tcW w:w="1872" w:type="dxa"/>
          </w:tcPr>
          <w:p w:rsidRPr="006A4B9B" w:rsidR="00F7772D" w:rsidP="00F10A5A" w:rsidRDefault="00F7772D" w14:paraId="511231C1" w14:textId="77777777">
            <w:pPr>
              <w:ind w:left="183" w:hanging="42"/>
              <w:jc w:val="center"/>
              <w:rPr>
                <w:rFonts w:ascii="Arial" w:hAnsi="Arial" w:cs="Arial"/>
                <w:color w:val="FFFFFF" w:themeColor="background1"/>
              </w:rPr>
            </w:pPr>
          </w:p>
          <w:p w:rsidRPr="006A4B9B" w:rsidR="00F7772D" w:rsidP="00F10A5A" w:rsidRDefault="00F7772D" w14:paraId="69172F81" w14:textId="77777777">
            <w:pPr>
              <w:rPr>
                <w:rFonts w:ascii="Arial" w:hAnsi="Arial" w:cs="Arial"/>
                <w:color w:val="FFFFFF" w:themeColor="background1"/>
              </w:rPr>
            </w:pPr>
          </w:p>
        </w:tc>
        <w:tc>
          <w:tcPr>
            <w:tcW w:w="1091" w:type="dxa"/>
          </w:tcPr>
          <w:p w:rsidRPr="006A4B9B" w:rsidR="00F7772D" w:rsidP="00F10A5A" w:rsidRDefault="00F7772D" w14:paraId="398649CC"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6FC9DA18"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2DC0B365" w14:textId="77777777">
            <w:pPr>
              <w:ind w:left="183" w:hanging="42"/>
              <w:jc w:val="center"/>
              <w:rPr>
                <w:rFonts w:ascii="Arial" w:hAnsi="Arial" w:cs="Arial"/>
                <w:color w:val="FFFFFF" w:themeColor="background1"/>
              </w:rPr>
            </w:pPr>
          </w:p>
        </w:tc>
      </w:tr>
      <w:tr w:rsidRPr="006A4B9B" w:rsidR="00F7772D" w:rsidTr="00B7448F" w14:paraId="60552A2E" w14:textId="77777777">
        <w:trPr>
          <w:jc w:val="center"/>
        </w:trPr>
        <w:tc>
          <w:tcPr>
            <w:tcW w:w="3841" w:type="dxa"/>
            <w:shd w:val="clear" w:color="auto" w:fill="F2F2F2" w:themeFill="background1" w:themeFillShade="F2"/>
          </w:tcPr>
          <w:p w:rsidRPr="00907EB8" w:rsidR="00F7772D" w:rsidP="00F10A5A" w:rsidRDefault="00F7772D" w14:paraId="57BD1A5F" w14:textId="77777777">
            <w:pPr>
              <w:ind w:left="30"/>
              <w:rPr>
                <w:rFonts w:ascii="Arial" w:hAnsi="Arial" w:cs="Arial"/>
                <w:bCs/>
              </w:rPr>
            </w:pPr>
            <w:r w:rsidRPr="00907EB8">
              <w:rPr>
                <w:rFonts w:ascii="Arial" w:hAnsi="Arial" w:cs="Arial"/>
                <w:bCs/>
              </w:rPr>
              <w:t>Engagement campaign started</w:t>
            </w:r>
          </w:p>
        </w:tc>
        <w:tc>
          <w:tcPr>
            <w:tcW w:w="1872" w:type="dxa"/>
          </w:tcPr>
          <w:p w:rsidRPr="006A4B9B" w:rsidR="00F7772D" w:rsidP="00F10A5A" w:rsidRDefault="00F7772D" w14:paraId="0CA99C6F" w14:textId="77777777">
            <w:pPr>
              <w:ind w:left="183" w:hanging="42"/>
              <w:jc w:val="center"/>
              <w:rPr>
                <w:rFonts w:ascii="Arial" w:hAnsi="Arial" w:cs="Arial"/>
              </w:rPr>
            </w:pPr>
          </w:p>
          <w:p w:rsidRPr="006A4B9B" w:rsidR="00F7772D" w:rsidP="00F10A5A" w:rsidRDefault="00F7772D" w14:paraId="16152BB4" w14:textId="77777777">
            <w:pPr>
              <w:rPr>
                <w:rFonts w:ascii="Arial" w:hAnsi="Arial" w:cs="Arial"/>
              </w:rPr>
            </w:pPr>
          </w:p>
        </w:tc>
        <w:tc>
          <w:tcPr>
            <w:tcW w:w="1091" w:type="dxa"/>
          </w:tcPr>
          <w:p w:rsidRPr="006A4B9B" w:rsidR="00F7772D" w:rsidP="00F10A5A" w:rsidRDefault="00F7772D" w14:paraId="453A4D11" w14:textId="77777777">
            <w:pPr>
              <w:ind w:left="183" w:hanging="42"/>
              <w:jc w:val="center"/>
              <w:rPr>
                <w:rFonts w:ascii="Arial" w:hAnsi="Arial" w:cs="Arial"/>
              </w:rPr>
            </w:pPr>
          </w:p>
        </w:tc>
        <w:tc>
          <w:tcPr>
            <w:tcW w:w="1825" w:type="dxa"/>
          </w:tcPr>
          <w:p w:rsidRPr="006A4B9B" w:rsidR="00F7772D" w:rsidP="00F10A5A" w:rsidRDefault="00F7772D" w14:paraId="68AB5340" w14:textId="77777777">
            <w:pPr>
              <w:ind w:left="183" w:hanging="42"/>
              <w:jc w:val="center"/>
              <w:rPr>
                <w:rFonts w:ascii="Arial" w:hAnsi="Arial" w:cs="Arial"/>
              </w:rPr>
            </w:pPr>
          </w:p>
        </w:tc>
        <w:tc>
          <w:tcPr>
            <w:tcW w:w="1340" w:type="dxa"/>
          </w:tcPr>
          <w:p w:rsidRPr="006A4B9B" w:rsidR="00F7772D" w:rsidP="00F10A5A" w:rsidRDefault="00F7772D" w14:paraId="0FA5A26F" w14:textId="77777777">
            <w:pPr>
              <w:ind w:left="183" w:hanging="42"/>
              <w:jc w:val="center"/>
              <w:rPr>
                <w:rFonts w:ascii="Arial" w:hAnsi="Arial" w:cs="Arial"/>
              </w:rPr>
            </w:pPr>
          </w:p>
        </w:tc>
      </w:tr>
      <w:tr w:rsidRPr="006A4B9B" w:rsidR="00F7772D" w:rsidTr="00B7448F" w14:paraId="32063955" w14:textId="77777777">
        <w:trPr>
          <w:jc w:val="center"/>
        </w:trPr>
        <w:tc>
          <w:tcPr>
            <w:tcW w:w="3841" w:type="dxa"/>
            <w:shd w:val="clear" w:color="auto" w:fill="F2F2F2" w:themeFill="background1" w:themeFillShade="F2"/>
          </w:tcPr>
          <w:p w:rsidRPr="00907EB8" w:rsidR="00F7772D" w:rsidP="00F10A5A" w:rsidRDefault="00F7772D" w14:paraId="3E4006D8" w14:textId="77777777">
            <w:pPr>
              <w:ind w:left="30"/>
              <w:rPr>
                <w:rFonts w:ascii="Arial" w:hAnsi="Arial" w:cs="Arial"/>
                <w:bCs/>
              </w:rPr>
            </w:pPr>
            <w:r w:rsidRPr="00907EB8">
              <w:rPr>
                <w:rFonts w:ascii="Arial" w:hAnsi="Arial" w:cs="Arial"/>
                <w:bCs/>
              </w:rPr>
              <w:t>Role mapping started</w:t>
            </w:r>
          </w:p>
        </w:tc>
        <w:tc>
          <w:tcPr>
            <w:tcW w:w="1872" w:type="dxa"/>
          </w:tcPr>
          <w:p w:rsidRPr="006A4B9B" w:rsidR="00F7772D" w:rsidP="00F10A5A" w:rsidRDefault="00F7772D" w14:paraId="39536808" w14:textId="77777777">
            <w:pPr>
              <w:ind w:left="183" w:hanging="42"/>
              <w:jc w:val="center"/>
              <w:rPr>
                <w:rFonts w:ascii="Arial" w:hAnsi="Arial" w:cs="Arial"/>
                <w:color w:val="FFFFFF" w:themeColor="background1"/>
              </w:rPr>
            </w:pPr>
          </w:p>
          <w:p w:rsidRPr="006A4B9B" w:rsidR="00F7772D" w:rsidP="00F10A5A" w:rsidRDefault="00F7772D" w14:paraId="331CB763" w14:textId="77777777">
            <w:pPr>
              <w:rPr>
                <w:rFonts w:ascii="Arial" w:hAnsi="Arial" w:cs="Arial"/>
                <w:color w:val="FFFFFF" w:themeColor="background1"/>
              </w:rPr>
            </w:pPr>
          </w:p>
        </w:tc>
        <w:tc>
          <w:tcPr>
            <w:tcW w:w="1091" w:type="dxa"/>
          </w:tcPr>
          <w:p w:rsidRPr="006A4B9B" w:rsidR="00F7772D" w:rsidP="00F10A5A" w:rsidRDefault="00F7772D" w14:paraId="6FB427CE"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6D67F7AE"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4895B324" w14:textId="77777777">
            <w:pPr>
              <w:ind w:left="183" w:hanging="42"/>
              <w:jc w:val="center"/>
              <w:rPr>
                <w:rFonts w:ascii="Arial" w:hAnsi="Arial" w:cs="Arial"/>
                <w:color w:val="FFFFFF" w:themeColor="background1"/>
              </w:rPr>
            </w:pPr>
          </w:p>
        </w:tc>
      </w:tr>
      <w:tr w:rsidRPr="006A4B9B" w:rsidR="00F7772D" w:rsidTr="00B7448F" w14:paraId="3A3DF3AD" w14:textId="77777777">
        <w:trPr>
          <w:jc w:val="center"/>
        </w:trPr>
        <w:tc>
          <w:tcPr>
            <w:tcW w:w="3841" w:type="dxa"/>
            <w:shd w:val="clear" w:color="auto" w:fill="F2F2F2" w:themeFill="background1" w:themeFillShade="F2"/>
          </w:tcPr>
          <w:p w:rsidRPr="00907EB8" w:rsidR="00F7772D" w:rsidP="00F10A5A" w:rsidRDefault="00F7772D" w14:paraId="33D22FC5" w14:textId="77777777">
            <w:pPr>
              <w:ind w:left="30"/>
              <w:rPr>
                <w:rFonts w:ascii="Arial" w:hAnsi="Arial" w:cs="Arial"/>
                <w:bCs/>
              </w:rPr>
            </w:pPr>
            <w:r w:rsidRPr="00907EB8">
              <w:rPr>
                <w:rFonts w:ascii="Arial" w:hAnsi="Arial" w:cs="Arial"/>
                <w:bCs/>
              </w:rPr>
              <w:t>Role mapping – roles review and aligned</w:t>
            </w:r>
          </w:p>
        </w:tc>
        <w:tc>
          <w:tcPr>
            <w:tcW w:w="1872" w:type="dxa"/>
          </w:tcPr>
          <w:p w:rsidRPr="006A4B9B" w:rsidR="00F7772D" w:rsidP="00F10A5A" w:rsidRDefault="00F7772D" w14:paraId="217F73C2" w14:textId="77777777">
            <w:pPr>
              <w:ind w:left="183" w:hanging="42"/>
              <w:jc w:val="center"/>
              <w:rPr>
                <w:rFonts w:ascii="Arial" w:hAnsi="Arial" w:cs="Arial"/>
                <w:color w:val="FFFFFF" w:themeColor="background1"/>
              </w:rPr>
            </w:pPr>
          </w:p>
          <w:p w:rsidRPr="006A4B9B" w:rsidR="00F7772D" w:rsidP="00F10A5A" w:rsidRDefault="00F7772D" w14:paraId="31888F20" w14:textId="77777777">
            <w:pPr>
              <w:ind w:left="183" w:hanging="42"/>
              <w:jc w:val="center"/>
              <w:rPr>
                <w:rFonts w:ascii="Arial" w:hAnsi="Arial" w:cs="Arial"/>
                <w:color w:val="FFFFFF" w:themeColor="background1"/>
              </w:rPr>
            </w:pPr>
          </w:p>
        </w:tc>
        <w:tc>
          <w:tcPr>
            <w:tcW w:w="1091" w:type="dxa"/>
          </w:tcPr>
          <w:p w:rsidRPr="006A4B9B" w:rsidR="00F7772D" w:rsidP="00F10A5A" w:rsidRDefault="00F7772D" w14:paraId="5EE79A8F"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76215B47"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78B7B23E" w14:textId="77777777">
            <w:pPr>
              <w:ind w:left="183" w:hanging="42"/>
              <w:jc w:val="center"/>
              <w:rPr>
                <w:rFonts w:ascii="Arial" w:hAnsi="Arial" w:cs="Arial"/>
                <w:color w:val="FFFFFF" w:themeColor="background1"/>
              </w:rPr>
            </w:pPr>
          </w:p>
        </w:tc>
      </w:tr>
      <w:tr w:rsidRPr="006A4B9B" w:rsidR="00F7772D" w:rsidTr="00B7448F" w14:paraId="6CC49085" w14:textId="77777777">
        <w:trPr>
          <w:jc w:val="center"/>
        </w:trPr>
        <w:tc>
          <w:tcPr>
            <w:tcW w:w="3841" w:type="dxa"/>
            <w:shd w:val="clear" w:color="auto" w:fill="F2F2F2" w:themeFill="background1" w:themeFillShade="F2"/>
          </w:tcPr>
          <w:p w:rsidRPr="00907EB8" w:rsidR="00F7772D" w:rsidP="00F10A5A" w:rsidRDefault="00F7772D" w14:paraId="75BA1720" w14:textId="77777777">
            <w:pPr>
              <w:ind w:left="30"/>
              <w:rPr>
                <w:rFonts w:ascii="Arial" w:hAnsi="Arial" w:cs="Arial"/>
                <w:bCs/>
              </w:rPr>
            </w:pPr>
            <w:r w:rsidRPr="00907EB8">
              <w:rPr>
                <w:rFonts w:ascii="Arial" w:hAnsi="Arial" w:cs="Arial"/>
                <w:bCs/>
              </w:rPr>
              <w:t>Review of JD and recruitment processes</w:t>
            </w:r>
          </w:p>
        </w:tc>
        <w:tc>
          <w:tcPr>
            <w:tcW w:w="1872" w:type="dxa"/>
          </w:tcPr>
          <w:p w:rsidRPr="006A4B9B" w:rsidR="00F7772D" w:rsidP="00F10A5A" w:rsidRDefault="00F7772D" w14:paraId="7F161A50" w14:textId="77777777">
            <w:pPr>
              <w:ind w:left="183" w:hanging="42"/>
              <w:jc w:val="center"/>
              <w:rPr>
                <w:rFonts w:ascii="Arial" w:hAnsi="Arial" w:cs="Arial"/>
                <w:color w:val="FFFFFF" w:themeColor="background1"/>
              </w:rPr>
            </w:pPr>
          </w:p>
          <w:p w:rsidRPr="006A4B9B" w:rsidR="00F7772D" w:rsidP="00F10A5A" w:rsidRDefault="00F7772D" w14:paraId="252079AA" w14:textId="77777777">
            <w:pPr>
              <w:rPr>
                <w:rFonts w:ascii="Arial" w:hAnsi="Arial" w:cs="Arial"/>
                <w:color w:val="FFFFFF" w:themeColor="background1"/>
              </w:rPr>
            </w:pPr>
          </w:p>
        </w:tc>
        <w:tc>
          <w:tcPr>
            <w:tcW w:w="1091" w:type="dxa"/>
          </w:tcPr>
          <w:p w:rsidRPr="006A4B9B" w:rsidR="00F7772D" w:rsidP="00F10A5A" w:rsidRDefault="00F7772D" w14:paraId="69E82BBF"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0AE3390C"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4A104219" w14:textId="77777777">
            <w:pPr>
              <w:ind w:left="183" w:hanging="42"/>
              <w:jc w:val="center"/>
              <w:rPr>
                <w:rFonts w:ascii="Arial" w:hAnsi="Arial" w:cs="Arial"/>
                <w:color w:val="FFFFFF" w:themeColor="background1"/>
              </w:rPr>
            </w:pPr>
          </w:p>
        </w:tc>
      </w:tr>
      <w:tr w:rsidRPr="006A4B9B" w:rsidR="00F7772D" w:rsidTr="00B7448F" w14:paraId="443B11A0" w14:textId="77777777">
        <w:trPr>
          <w:jc w:val="center"/>
        </w:trPr>
        <w:tc>
          <w:tcPr>
            <w:tcW w:w="3841" w:type="dxa"/>
            <w:shd w:val="clear" w:color="auto" w:fill="F2F2F2" w:themeFill="background1" w:themeFillShade="F2"/>
          </w:tcPr>
          <w:p w:rsidRPr="00907EB8" w:rsidR="00F7772D" w:rsidP="00F10A5A" w:rsidRDefault="00F7772D" w14:paraId="4BE93D8B" w14:textId="28320B0F">
            <w:pPr>
              <w:ind w:left="30"/>
              <w:rPr>
                <w:rFonts w:ascii="Arial" w:hAnsi="Arial" w:cs="Arial"/>
                <w:bCs/>
              </w:rPr>
            </w:pPr>
            <w:r w:rsidRPr="00907EB8">
              <w:rPr>
                <w:rFonts w:ascii="Arial" w:hAnsi="Arial" w:cs="Arial"/>
                <w:bCs/>
              </w:rPr>
              <w:t xml:space="preserve">Training &amp; learning opportunities </w:t>
            </w:r>
            <w:r w:rsidRPr="00907EB8" w:rsidR="00CC162A">
              <w:rPr>
                <w:rFonts w:ascii="Arial" w:hAnsi="Arial" w:cs="Arial"/>
                <w:bCs/>
              </w:rPr>
              <w:t>m</w:t>
            </w:r>
            <w:r w:rsidRPr="00907EB8">
              <w:rPr>
                <w:rFonts w:ascii="Arial" w:hAnsi="Arial" w:cs="Arial"/>
                <w:bCs/>
              </w:rPr>
              <w:t>apped</w:t>
            </w:r>
          </w:p>
        </w:tc>
        <w:tc>
          <w:tcPr>
            <w:tcW w:w="1872" w:type="dxa"/>
          </w:tcPr>
          <w:p w:rsidRPr="006A4B9B" w:rsidR="00F7772D" w:rsidP="00F10A5A" w:rsidRDefault="00F7772D" w14:paraId="4DEAE7D2" w14:textId="77777777">
            <w:pPr>
              <w:ind w:left="183" w:hanging="42"/>
              <w:jc w:val="center"/>
              <w:rPr>
                <w:rFonts w:ascii="Arial" w:hAnsi="Arial" w:cs="Arial"/>
                <w:color w:val="FFFFFF" w:themeColor="background1"/>
              </w:rPr>
            </w:pPr>
          </w:p>
          <w:p w:rsidRPr="006A4B9B" w:rsidR="00F7772D" w:rsidP="00F10A5A" w:rsidRDefault="00F7772D" w14:paraId="7FDF1D57" w14:textId="77777777">
            <w:pPr>
              <w:rPr>
                <w:rFonts w:ascii="Arial" w:hAnsi="Arial" w:cs="Arial"/>
                <w:color w:val="FFFFFF" w:themeColor="background1"/>
              </w:rPr>
            </w:pPr>
          </w:p>
        </w:tc>
        <w:tc>
          <w:tcPr>
            <w:tcW w:w="1091" w:type="dxa"/>
          </w:tcPr>
          <w:p w:rsidRPr="006A4B9B" w:rsidR="00F7772D" w:rsidP="00F10A5A" w:rsidRDefault="00F7772D" w14:paraId="2D758CE4"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11AACB17"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603DF70A" w14:textId="77777777">
            <w:pPr>
              <w:ind w:left="183" w:hanging="42"/>
              <w:jc w:val="center"/>
              <w:rPr>
                <w:rFonts w:ascii="Arial" w:hAnsi="Arial" w:cs="Arial"/>
                <w:color w:val="FFFFFF" w:themeColor="background1"/>
              </w:rPr>
            </w:pPr>
          </w:p>
        </w:tc>
      </w:tr>
      <w:tr w:rsidRPr="006A4B9B" w:rsidR="00F7772D" w:rsidTr="00B7448F" w14:paraId="57BFA034" w14:textId="77777777">
        <w:trPr>
          <w:jc w:val="center"/>
        </w:trPr>
        <w:tc>
          <w:tcPr>
            <w:tcW w:w="3841" w:type="dxa"/>
            <w:shd w:val="clear" w:color="auto" w:fill="F2F2F2" w:themeFill="background1" w:themeFillShade="F2"/>
          </w:tcPr>
          <w:p w:rsidRPr="00907EB8" w:rsidR="00F7772D" w:rsidP="00F10A5A" w:rsidRDefault="00F7772D" w14:paraId="291FFC8C" w14:textId="77777777">
            <w:pPr>
              <w:ind w:left="30"/>
              <w:rPr>
                <w:rFonts w:ascii="Arial" w:hAnsi="Arial" w:cs="Arial"/>
                <w:bCs/>
              </w:rPr>
            </w:pPr>
            <w:r w:rsidRPr="00907EB8">
              <w:rPr>
                <w:rFonts w:ascii="Arial" w:hAnsi="Arial" w:cs="Arial"/>
                <w:bCs/>
              </w:rPr>
              <w:t>Career conversations happening</w:t>
            </w:r>
          </w:p>
        </w:tc>
        <w:tc>
          <w:tcPr>
            <w:tcW w:w="1872" w:type="dxa"/>
          </w:tcPr>
          <w:p w:rsidRPr="006A4B9B" w:rsidR="00F7772D" w:rsidP="00F10A5A" w:rsidRDefault="00F7772D" w14:paraId="4B283D08" w14:textId="77777777">
            <w:pPr>
              <w:ind w:left="183" w:hanging="42"/>
              <w:jc w:val="center"/>
              <w:rPr>
                <w:rFonts w:ascii="Arial" w:hAnsi="Arial" w:cs="Arial"/>
                <w:color w:val="FFFFFF" w:themeColor="background1"/>
              </w:rPr>
            </w:pPr>
          </w:p>
          <w:p w:rsidRPr="006A4B9B" w:rsidR="00F7772D" w:rsidP="00F10A5A" w:rsidRDefault="00F7772D" w14:paraId="418CBC76" w14:textId="77777777">
            <w:pPr>
              <w:rPr>
                <w:rFonts w:ascii="Arial" w:hAnsi="Arial" w:cs="Arial"/>
                <w:color w:val="FFFFFF" w:themeColor="background1"/>
              </w:rPr>
            </w:pPr>
          </w:p>
        </w:tc>
        <w:tc>
          <w:tcPr>
            <w:tcW w:w="1091" w:type="dxa"/>
          </w:tcPr>
          <w:p w:rsidRPr="006A4B9B" w:rsidR="00F7772D" w:rsidP="00F10A5A" w:rsidRDefault="00F7772D" w14:paraId="4F26D694"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2002D232"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27468741" w14:textId="77777777">
            <w:pPr>
              <w:ind w:left="183" w:hanging="42"/>
              <w:jc w:val="center"/>
              <w:rPr>
                <w:rFonts w:ascii="Arial" w:hAnsi="Arial" w:cs="Arial"/>
                <w:color w:val="FFFFFF" w:themeColor="background1"/>
              </w:rPr>
            </w:pPr>
          </w:p>
        </w:tc>
      </w:tr>
      <w:tr w:rsidRPr="006A4B9B" w:rsidR="00F7772D" w:rsidTr="00B7448F" w14:paraId="3FC0A169" w14:textId="77777777">
        <w:trPr>
          <w:jc w:val="center"/>
        </w:trPr>
        <w:tc>
          <w:tcPr>
            <w:tcW w:w="3841" w:type="dxa"/>
            <w:shd w:val="clear" w:color="auto" w:fill="F2F2F2" w:themeFill="background1" w:themeFillShade="F2"/>
          </w:tcPr>
          <w:p w:rsidRPr="00907EB8" w:rsidR="00F7772D" w:rsidP="00F10A5A" w:rsidRDefault="00F7772D" w14:paraId="6D71D1B1" w14:textId="77777777">
            <w:pPr>
              <w:ind w:left="30"/>
              <w:rPr>
                <w:rFonts w:ascii="Arial" w:hAnsi="Arial" w:cs="Arial"/>
                <w:bCs/>
              </w:rPr>
            </w:pPr>
            <w:r w:rsidRPr="00907EB8">
              <w:rPr>
                <w:rFonts w:ascii="Arial" w:hAnsi="Arial" w:cs="Arial"/>
                <w:bCs/>
              </w:rPr>
              <w:t>Mapping of succession workforce planning</w:t>
            </w:r>
          </w:p>
        </w:tc>
        <w:tc>
          <w:tcPr>
            <w:tcW w:w="1872" w:type="dxa"/>
          </w:tcPr>
          <w:p w:rsidRPr="006A4B9B" w:rsidR="00F7772D" w:rsidP="00F10A5A" w:rsidRDefault="00F7772D" w14:paraId="4286553B" w14:textId="77777777">
            <w:pPr>
              <w:ind w:left="183" w:hanging="42"/>
              <w:jc w:val="center"/>
              <w:rPr>
                <w:rFonts w:ascii="Arial" w:hAnsi="Arial" w:cs="Arial"/>
                <w:color w:val="FFFFFF" w:themeColor="background1"/>
              </w:rPr>
            </w:pPr>
          </w:p>
          <w:p w:rsidRPr="006A4B9B" w:rsidR="00F7772D" w:rsidP="00F10A5A" w:rsidRDefault="00F7772D" w14:paraId="26351D18" w14:textId="77777777">
            <w:pPr>
              <w:rPr>
                <w:rFonts w:ascii="Arial" w:hAnsi="Arial" w:cs="Arial"/>
                <w:color w:val="FFFFFF" w:themeColor="background1"/>
              </w:rPr>
            </w:pPr>
          </w:p>
        </w:tc>
        <w:tc>
          <w:tcPr>
            <w:tcW w:w="1091" w:type="dxa"/>
          </w:tcPr>
          <w:p w:rsidRPr="006A4B9B" w:rsidR="00F7772D" w:rsidP="00F10A5A" w:rsidRDefault="00F7772D" w14:paraId="5EA9F137"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3897C078"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30BF8E3E" w14:textId="77777777">
            <w:pPr>
              <w:ind w:left="183" w:hanging="42"/>
              <w:jc w:val="center"/>
              <w:rPr>
                <w:rFonts w:ascii="Arial" w:hAnsi="Arial" w:cs="Arial"/>
                <w:color w:val="FFFFFF" w:themeColor="background1"/>
              </w:rPr>
            </w:pPr>
          </w:p>
        </w:tc>
      </w:tr>
      <w:tr w:rsidRPr="006A4B9B" w:rsidR="00F7772D" w:rsidTr="00B7448F" w14:paraId="5163D7E5" w14:textId="77777777">
        <w:trPr>
          <w:jc w:val="center"/>
        </w:trPr>
        <w:tc>
          <w:tcPr>
            <w:tcW w:w="3841" w:type="dxa"/>
            <w:shd w:val="clear" w:color="auto" w:fill="F2F2F2" w:themeFill="background1" w:themeFillShade="F2"/>
          </w:tcPr>
          <w:p w:rsidRPr="00907EB8" w:rsidR="00F7772D" w:rsidP="00F10A5A" w:rsidRDefault="00F7772D" w14:paraId="5BFD1E85" w14:textId="77777777">
            <w:pPr>
              <w:ind w:left="30"/>
              <w:rPr>
                <w:rFonts w:ascii="Arial" w:hAnsi="Arial" w:cs="Arial"/>
                <w:bCs/>
              </w:rPr>
            </w:pPr>
            <w:r w:rsidRPr="00907EB8">
              <w:rPr>
                <w:rFonts w:ascii="Arial" w:hAnsi="Arial" w:cs="Arial"/>
                <w:bCs/>
              </w:rPr>
              <w:t>Review and reflection of phased milestones and achievements, celebrate success</w:t>
            </w:r>
          </w:p>
        </w:tc>
        <w:tc>
          <w:tcPr>
            <w:tcW w:w="1872" w:type="dxa"/>
          </w:tcPr>
          <w:p w:rsidRPr="006A4B9B" w:rsidR="00F7772D" w:rsidP="00F10A5A" w:rsidRDefault="00F7772D" w14:paraId="1888CB4E" w14:textId="77777777">
            <w:pPr>
              <w:ind w:left="183" w:hanging="42"/>
              <w:jc w:val="center"/>
              <w:rPr>
                <w:rFonts w:ascii="Arial" w:hAnsi="Arial" w:cs="Arial"/>
                <w:color w:val="FFFFFF" w:themeColor="background1"/>
              </w:rPr>
            </w:pPr>
          </w:p>
        </w:tc>
        <w:tc>
          <w:tcPr>
            <w:tcW w:w="1091" w:type="dxa"/>
          </w:tcPr>
          <w:p w:rsidRPr="006A4B9B" w:rsidR="00F7772D" w:rsidP="00F10A5A" w:rsidRDefault="00F7772D" w14:paraId="52EC33E5" w14:textId="77777777">
            <w:pPr>
              <w:ind w:left="183" w:hanging="42"/>
              <w:jc w:val="center"/>
              <w:rPr>
                <w:rFonts w:ascii="Arial" w:hAnsi="Arial" w:cs="Arial"/>
                <w:color w:val="FFFFFF" w:themeColor="background1"/>
              </w:rPr>
            </w:pPr>
          </w:p>
        </w:tc>
        <w:tc>
          <w:tcPr>
            <w:tcW w:w="1825" w:type="dxa"/>
          </w:tcPr>
          <w:p w:rsidRPr="006A4B9B" w:rsidR="00F7772D" w:rsidP="00F10A5A" w:rsidRDefault="00F7772D" w14:paraId="4A8FB9BF" w14:textId="77777777">
            <w:pPr>
              <w:ind w:left="183" w:hanging="42"/>
              <w:jc w:val="center"/>
              <w:rPr>
                <w:rFonts w:ascii="Arial" w:hAnsi="Arial" w:cs="Arial"/>
                <w:color w:val="FFFFFF" w:themeColor="background1"/>
              </w:rPr>
            </w:pPr>
          </w:p>
        </w:tc>
        <w:tc>
          <w:tcPr>
            <w:tcW w:w="1340" w:type="dxa"/>
          </w:tcPr>
          <w:p w:rsidRPr="006A4B9B" w:rsidR="00F7772D" w:rsidP="00F10A5A" w:rsidRDefault="00F7772D" w14:paraId="06D5C143" w14:textId="77777777">
            <w:pPr>
              <w:ind w:left="183" w:hanging="42"/>
              <w:jc w:val="center"/>
              <w:rPr>
                <w:rFonts w:ascii="Arial" w:hAnsi="Arial" w:cs="Arial"/>
                <w:color w:val="FFFFFF" w:themeColor="background1"/>
              </w:rPr>
            </w:pPr>
          </w:p>
        </w:tc>
      </w:tr>
    </w:tbl>
    <w:p w:rsidR="00F7772D" w:rsidP="00F10A5A" w:rsidRDefault="00F7772D" w14:paraId="1808FAC1" w14:textId="77777777">
      <w:pPr>
        <w:spacing w:after="0"/>
        <w:rPr>
          <w:rFonts w:ascii="Arial" w:hAnsi="Arial" w:cs="Arial"/>
        </w:rPr>
      </w:pPr>
    </w:p>
    <w:p w:rsidRPr="0071649F" w:rsidR="0071649F" w:rsidP="005F2A29" w:rsidRDefault="00A85ABF" w14:paraId="719E9FAD" w14:textId="770759C0">
      <w:pPr>
        <w:spacing w:after="0"/>
        <w:rPr>
          <w:rFonts w:ascii="Arial" w:hAnsi="Arial" w:cs="Arial"/>
          <w:b/>
          <w:bCs/>
          <w:color w:val="0070C0"/>
          <w:sz w:val="36"/>
          <w:szCs w:val="36"/>
        </w:rPr>
      </w:pPr>
      <w:r w:rsidRPr="000578D0">
        <w:rPr>
          <w:rFonts w:ascii="Arial" w:hAnsi="Arial" w:cs="Arial"/>
          <w:b/>
          <w:bCs/>
          <w:color w:val="0070C0"/>
          <w:sz w:val="36"/>
          <w:szCs w:val="36"/>
        </w:rPr>
        <w:lastRenderedPageBreak/>
        <w:t>Workforce engagement, communications</w:t>
      </w:r>
      <w:r w:rsidR="00F50810">
        <w:rPr>
          <w:rFonts w:ascii="Arial" w:hAnsi="Arial" w:cs="Arial"/>
          <w:b/>
          <w:bCs/>
          <w:color w:val="0070C0"/>
          <w:sz w:val="36"/>
          <w:szCs w:val="36"/>
        </w:rPr>
        <w:t>,</w:t>
      </w:r>
      <w:r w:rsidRPr="000578D0">
        <w:rPr>
          <w:rFonts w:ascii="Arial" w:hAnsi="Arial" w:cs="Arial"/>
          <w:b/>
          <w:bCs/>
          <w:color w:val="0070C0"/>
          <w:sz w:val="36"/>
          <w:szCs w:val="36"/>
        </w:rPr>
        <w:t xml:space="preserve"> and measurement</w:t>
      </w:r>
    </w:p>
    <w:p w:rsidRPr="0071649F" w:rsidR="0071649F" w:rsidP="005F2A29" w:rsidRDefault="0071649F" w14:paraId="6D60A482" w14:textId="44E8D990">
      <w:pPr>
        <w:spacing w:after="0"/>
        <w:rPr>
          <w:rFonts w:ascii="Arial" w:hAnsi="Arial" w:cs="Arial"/>
          <w:sz w:val="28"/>
          <w:szCs w:val="28"/>
        </w:rPr>
      </w:pPr>
      <w:r w:rsidRPr="0071649F">
        <w:rPr>
          <w:rFonts w:ascii="Arial" w:hAnsi="Arial" w:cs="Arial"/>
          <w:sz w:val="28"/>
          <w:szCs w:val="28"/>
        </w:rPr>
        <w:br/>
        <w:t xml:space="preserve">To keep staff informed, involved, and supported throughout the Pathway </w:t>
      </w:r>
      <w:r w:rsidRPr="0071649F" w:rsidR="00EE73C5">
        <w:rPr>
          <w:rFonts w:ascii="Arial" w:hAnsi="Arial" w:cs="Arial"/>
          <w:sz w:val="28"/>
          <w:szCs w:val="28"/>
        </w:rPr>
        <w:t>work and</w:t>
      </w:r>
      <w:r w:rsidRPr="0071649F">
        <w:rPr>
          <w:rFonts w:ascii="Arial" w:hAnsi="Arial" w:cs="Arial"/>
          <w:sz w:val="28"/>
          <w:szCs w:val="28"/>
        </w:rPr>
        <w:t xml:space="preserve"> to measure what impact the engagement is having</w:t>
      </w:r>
      <w:r w:rsidR="00356813">
        <w:rPr>
          <w:rFonts w:ascii="Arial" w:hAnsi="Arial" w:cs="Arial"/>
          <w:sz w:val="28"/>
          <w:szCs w:val="28"/>
        </w:rPr>
        <w:t>:</w:t>
      </w:r>
    </w:p>
    <w:p w:rsidRPr="0071649F" w:rsidR="0071649F" w:rsidP="005F2A29" w:rsidRDefault="0071649F" w14:paraId="2F940863" w14:textId="56E2350B">
      <w:pPr>
        <w:spacing w:after="0"/>
        <w:rPr>
          <w:rFonts w:ascii="Arial" w:hAnsi="Arial" w:cs="Arial"/>
          <w:sz w:val="28"/>
          <w:szCs w:val="28"/>
        </w:rPr>
      </w:pPr>
    </w:p>
    <w:p w:rsidRPr="00203FD8" w:rsidR="0071649F" w:rsidP="0013619F" w:rsidRDefault="0071649F" w14:paraId="5D128CDD" w14:textId="385D2339">
      <w:pPr>
        <w:pStyle w:val="ListParagraph"/>
        <w:numPr>
          <w:ilvl w:val="0"/>
          <w:numId w:val="47"/>
        </w:numPr>
        <w:spacing w:after="0"/>
        <w:ind w:left="360"/>
        <w:rPr>
          <w:rFonts w:ascii="Arial" w:hAnsi="Arial" w:cs="Arial"/>
          <w:b/>
          <w:bCs/>
          <w:sz w:val="28"/>
          <w:szCs w:val="28"/>
        </w:rPr>
      </w:pPr>
      <w:r w:rsidRPr="00203FD8">
        <w:rPr>
          <w:rFonts w:ascii="Arial" w:hAnsi="Arial" w:cs="Arial"/>
          <w:b/>
          <w:bCs/>
          <w:sz w:val="28"/>
          <w:szCs w:val="28"/>
        </w:rPr>
        <w:t xml:space="preserve">Use familiar communication </w:t>
      </w:r>
      <w:r w:rsidRPr="00203FD8" w:rsidR="00C16BBB">
        <w:rPr>
          <w:rFonts w:ascii="Arial" w:hAnsi="Arial" w:cs="Arial"/>
          <w:b/>
          <w:bCs/>
          <w:sz w:val="28"/>
          <w:szCs w:val="28"/>
        </w:rPr>
        <w:t>channels</w:t>
      </w:r>
    </w:p>
    <w:p w:rsidRPr="0071649F" w:rsidR="0071649F" w:rsidP="0013619F" w:rsidRDefault="0071649F" w14:paraId="322BA4D0" w14:textId="3BB8B91E">
      <w:pPr>
        <w:tabs>
          <w:tab w:val="num" w:pos="720"/>
        </w:tabs>
        <w:spacing w:after="0"/>
        <w:rPr>
          <w:rFonts w:ascii="Arial" w:hAnsi="Arial" w:cs="Arial"/>
          <w:sz w:val="28"/>
          <w:szCs w:val="28"/>
        </w:rPr>
      </w:pPr>
      <w:r w:rsidRPr="0071649F">
        <w:rPr>
          <w:rFonts w:ascii="Arial" w:hAnsi="Arial" w:cs="Arial"/>
          <w:sz w:val="28"/>
          <w:szCs w:val="28"/>
        </w:rPr>
        <w:t xml:space="preserve">Share Pathway updates through the methods your organisation already uses, </w:t>
      </w:r>
      <w:r w:rsidRPr="0071649F" w:rsidR="00B01E6E">
        <w:rPr>
          <w:rFonts w:ascii="Arial" w:hAnsi="Arial" w:cs="Arial"/>
          <w:sz w:val="28"/>
          <w:szCs w:val="28"/>
        </w:rPr>
        <w:t>such as</w:t>
      </w:r>
      <w:r w:rsidR="00203FD8">
        <w:rPr>
          <w:rFonts w:ascii="Arial" w:hAnsi="Arial" w:cs="Arial"/>
          <w:sz w:val="28"/>
          <w:szCs w:val="28"/>
        </w:rPr>
        <w:t xml:space="preserve"> </w:t>
      </w:r>
      <w:r w:rsidRPr="0071649F">
        <w:rPr>
          <w:rFonts w:ascii="Arial" w:hAnsi="Arial" w:cs="Arial"/>
          <w:sz w:val="28"/>
          <w:szCs w:val="28"/>
        </w:rPr>
        <w:t>staff briefings</w:t>
      </w:r>
      <w:r w:rsidR="00203FD8">
        <w:rPr>
          <w:rFonts w:ascii="Arial" w:hAnsi="Arial" w:cs="Arial"/>
          <w:sz w:val="28"/>
          <w:szCs w:val="28"/>
        </w:rPr>
        <w:t xml:space="preserve">, </w:t>
      </w:r>
      <w:r w:rsidRPr="0071649F">
        <w:rPr>
          <w:rFonts w:ascii="Arial" w:hAnsi="Arial" w:cs="Arial"/>
          <w:sz w:val="28"/>
          <w:szCs w:val="28"/>
        </w:rPr>
        <w:t>newsletters</w:t>
      </w:r>
      <w:r w:rsidR="00203FD8">
        <w:rPr>
          <w:rFonts w:ascii="Arial" w:hAnsi="Arial" w:cs="Arial"/>
          <w:sz w:val="28"/>
          <w:szCs w:val="28"/>
        </w:rPr>
        <w:t xml:space="preserve">, </w:t>
      </w:r>
      <w:r w:rsidRPr="0071649F">
        <w:rPr>
          <w:rFonts w:ascii="Arial" w:hAnsi="Arial" w:cs="Arial"/>
          <w:sz w:val="28"/>
          <w:szCs w:val="28"/>
        </w:rPr>
        <w:t>posters</w:t>
      </w:r>
      <w:r w:rsidR="00203FD8">
        <w:rPr>
          <w:rFonts w:ascii="Arial" w:hAnsi="Arial" w:cs="Arial"/>
          <w:sz w:val="28"/>
          <w:szCs w:val="28"/>
        </w:rPr>
        <w:t xml:space="preserve">, </w:t>
      </w:r>
      <w:r w:rsidRPr="0071649F">
        <w:rPr>
          <w:rFonts w:ascii="Arial" w:hAnsi="Arial" w:cs="Arial"/>
          <w:sz w:val="28"/>
          <w:szCs w:val="28"/>
        </w:rPr>
        <w:t>intranet pages</w:t>
      </w:r>
      <w:r w:rsidR="00203FD8">
        <w:rPr>
          <w:rFonts w:ascii="Arial" w:hAnsi="Arial" w:cs="Arial"/>
          <w:sz w:val="28"/>
          <w:szCs w:val="28"/>
        </w:rPr>
        <w:t xml:space="preserve">. </w:t>
      </w:r>
      <w:r w:rsidRPr="0071649F">
        <w:rPr>
          <w:rFonts w:ascii="Arial" w:hAnsi="Arial" w:cs="Arial"/>
          <w:sz w:val="28"/>
          <w:szCs w:val="28"/>
        </w:rPr>
        <w:t>This helps people recognise and trust the messages.</w:t>
      </w:r>
    </w:p>
    <w:p w:rsidRPr="0071649F" w:rsidR="0071649F" w:rsidP="0013619F" w:rsidRDefault="0071649F" w14:paraId="4F5E9FFF" w14:textId="3902BACA">
      <w:pPr>
        <w:spacing w:after="0"/>
        <w:rPr>
          <w:rFonts w:ascii="Arial" w:hAnsi="Arial" w:cs="Arial"/>
          <w:sz w:val="28"/>
          <w:szCs w:val="28"/>
        </w:rPr>
      </w:pPr>
    </w:p>
    <w:p w:rsidRPr="00203FD8" w:rsidR="0071649F" w:rsidP="0013619F" w:rsidRDefault="0071649F" w14:paraId="7C2CCAB5" w14:textId="439079D0">
      <w:pPr>
        <w:pStyle w:val="ListParagraph"/>
        <w:numPr>
          <w:ilvl w:val="0"/>
          <w:numId w:val="47"/>
        </w:numPr>
        <w:spacing w:after="0"/>
        <w:ind w:left="360"/>
        <w:rPr>
          <w:rFonts w:ascii="Arial" w:hAnsi="Arial" w:cs="Arial"/>
          <w:b/>
          <w:bCs/>
          <w:sz w:val="28"/>
          <w:szCs w:val="28"/>
        </w:rPr>
      </w:pPr>
      <w:r w:rsidRPr="00203FD8">
        <w:rPr>
          <w:rFonts w:ascii="Arial" w:hAnsi="Arial" w:cs="Arial"/>
          <w:b/>
          <w:bCs/>
          <w:sz w:val="28"/>
          <w:szCs w:val="28"/>
        </w:rPr>
        <w:t>Encourage staff feedback</w:t>
      </w:r>
    </w:p>
    <w:p w:rsidRPr="0071649F" w:rsidR="0071649F" w:rsidP="0013619F" w:rsidRDefault="0071649F" w14:paraId="5D69701F" w14:textId="77777777">
      <w:pPr>
        <w:spacing w:after="0"/>
        <w:rPr>
          <w:rFonts w:ascii="Arial" w:hAnsi="Arial" w:cs="Arial"/>
          <w:sz w:val="28"/>
          <w:szCs w:val="28"/>
        </w:rPr>
      </w:pPr>
      <w:r w:rsidRPr="0071649F">
        <w:rPr>
          <w:rFonts w:ascii="Arial" w:hAnsi="Arial" w:cs="Arial"/>
          <w:sz w:val="28"/>
          <w:szCs w:val="28"/>
        </w:rPr>
        <w:t>Make it easy for staff to share ideas, concerns, and suggestions. Involving people helps build ownership and support for the Pathway.</w:t>
      </w:r>
    </w:p>
    <w:p w:rsidRPr="0071649F" w:rsidR="0071649F" w:rsidP="0013619F" w:rsidRDefault="0071649F" w14:paraId="30FF4488" w14:textId="5DD9A721">
      <w:pPr>
        <w:spacing w:after="0"/>
        <w:rPr>
          <w:rFonts w:ascii="Arial" w:hAnsi="Arial" w:cs="Arial"/>
          <w:sz w:val="28"/>
          <w:szCs w:val="28"/>
        </w:rPr>
      </w:pPr>
    </w:p>
    <w:p w:rsidRPr="00203FD8" w:rsidR="0071649F" w:rsidP="0013619F" w:rsidRDefault="0071649F" w14:paraId="4BF4E521" w14:textId="092919B2">
      <w:pPr>
        <w:pStyle w:val="ListParagraph"/>
        <w:numPr>
          <w:ilvl w:val="0"/>
          <w:numId w:val="47"/>
        </w:numPr>
        <w:spacing w:after="0"/>
        <w:ind w:left="360"/>
        <w:rPr>
          <w:rFonts w:ascii="Arial" w:hAnsi="Arial" w:cs="Arial"/>
          <w:b/>
          <w:bCs/>
          <w:sz w:val="28"/>
          <w:szCs w:val="28"/>
        </w:rPr>
      </w:pPr>
      <w:r w:rsidRPr="00203FD8">
        <w:rPr>
          <w:rFonts w:ascii="Arial" w:hAnsi="Arial" w:cs="Arial"/>
          <w:b/>
          <w:bCs/>
          <w:sz w:val="28"/>
          <w:szCs w:val="28"/>
        </w:rPr>
        <w:t>Track engagement</w:t>
      </w:r>
    </w:p>
    <w:p w:rsidRPr="0071649F" w:rsidR="0071649F" w:rsidP="0013619F" w:rsidRDefault="0071649F" w14:paraId="0D070705" w14:textId="77777777">
      <w:pPr>
        <w:spacing w:after="0"/>
        <w:rPr>
          <w:rFonts w:ascii="Arial" w:hAnsi="Arial" w:cs="Arial"/>
          <w:sz w:val="28"/>
          <w:szCs w:val="28"/>
        </w:rPr>
      </w:pPr>
      <w:r w:rsidRPr="0071649F">
        <w:rPr>
          <w:rFonts w:ascii="Arial" w:hAnsi="Arial" w:cs="Arial"/>
          <w:sz w:val="28"/>
          <w:szCs w:val="28"/>
        </w:rPr>
        <w:t>Monitor how well your messages are received. It may take a few attempts to find the approach that works best for your teams.</w:t>
      </w:r>
    </w:p>
    <w:p w:rsidRPr="0071649F" w:rsidR="0071649F" w:rsidP="0013619F" w:rsidRDefault="0071649F" w14:paraId="61A51119" w14:textId="258AEE03">
      <w:pPr>
        <w:spacing w:after="0"/>
        <w:rPr>
          <w:rFonts w:ascii="Arial" w:hAnsi="Arial" w:cs="Arial"/>
          <w:sz w:val="28"/>
          <w:szCs w:val="28"/>
        </w:rPr>
      </w:pPr>
    </w:p>
    <w:p w:rsidRPr="00203FD8" w:rsidR="0071649F" w:rsidP="0013619F" w:rsidRDefault="0071649F" w14:paraId="148DD476" w14:textId="75B45A33">
      <w:pPr>
        <w:pStyle w:val="ListParagraph"/>
        <w:numPr>
          <w:ilvl w:val="0"/>
          <w:numId w:val="47"/>
        </w:numPr>
        <w:spacing w:after="0"/>
        <w:ind w:left="360"/>
        <w:rPr>
          <w:rFonts w:ascii="Arial" w:hAnsi="Arial" w:cs="Arial"/>
          <w:b/>
          <w:bCs/>
          <w:sz w:val="28"/>
          <w:szCs w:val="28"/>
        </w:rPr>
      </w:pPr>
      <w:r w:rsidRPr="00203FD8">
        <w:rPr>
          <w:rFonts w:ascii="Arial" w:hAnsi="Arial" w:cs="Arial"/>
          <w:b/>
          <w:bCs/>
          <w:sz w:val="28"/>
          <w:szCs w:val="28"/>
        </w:rPr>
        <w:t>Start with baseline data</w:t>
      </w:r>
    </w:p>
    <w:p w:rsidRPr="0071649F" w:rsidR="0071649F" w:rsidP="0013619F" w:rsidRDefault="0071649F" w14:paraId="201C6752" w14:textId="3DDFC578">
      <w:pPr>
        <w:spacing w:after="0"/>
        <w:rPr>
          <w:rFonts w:ascii="Arial" w:hAnsi="Arial" w:cs="Arial"/>
          <w:sz w:val="28"/>
          <w:szCs w:val="28"/>
        </w:rPr>
      </w:pPr>
      <w:r w:rsidRPr="0071649F">
        <w:rPr>
          <w:rFonts w:ascii="Arial" w:hAnsi="Arial" w:cs="Arial"/>
          <w:sz w:val="28"/>
          <w:szCs w:val="28"/>
        </w:rPr>
        <w:t>Record what things look like before you begin</w:t>
      </w:r>
      <w:r w:rsidR="0013619F">
        <w:rPr>
          <w:rFonts w:ascii="Arial" w:hAnsi="Arial" w:cs="Arial"/>
          <w:sz w:val="28"/>
          <w:szCs w:val="28"/>
        </w:rPr>
        <w:t xml:space="preserve">, </w:t>
      </w:r>
      <w:r w:rsidRPr="0071649F">
        <w:rPr>
          <w:rFonts w:ascii="Arial" w:hAnsi="Arial" w:cs="Arial"/>
          <w:sz w:val="28"/>
          <w:szCs w:val="28"/>
        </w:rPr>
        <w:t>such as understanding, participation, or confidence levels</w:t>
      </w:r>
      <w:r w:rsidR="0013619F">
        <w:rPr>
          <w:rFonts w:ascii="Arial" w:hAnsi="Arial" w:cs="Arial"/>
          <w:sz w:val="28"/>
          <w:szCs w:val="28"/>
        </w:rPr>
        <w:t xml:space="preserve">, </w:t>
      </w:r>
      <w:r w:rsidRPr="0071649F">
        <w:rPr>
          <w:rFonts w:ascii="Arial" w:hAnsi="Arial" w:cs="Arial"/>
          <w:sz w:val="28"/>
          <w:szCs w:val="28"/>
        </w:rPr>
        <w:t>so you can measure change over time.</w:t>
      </w:r>
    </w:p>
    <w:p w:rsidRPr="0071649F" w:rsidR="0071649F" w:rsidP="0013619F" w:rsidRDefault="0071649F" w14:paraId="7CB46DF5" w14:textId="63D2B587">
      <w:pPr>
        <w:spacing w:after="0"/>
        <w:rPr>
          <w:rFonts w:ascii="Arial" w:hAnsi="Arial" w:cs="Arial"/>
          <w:sz w:val="28"/>
          <w:szCs w:val="28"/>
        </w:rPr>
      </w:pPr>
    </w:p>
    <w:p w:rsidRPr="00203FD8" w:rsidR="0071649F" w:rsidP="0013619F" w:rsidRDefault="0071649F" w14:paraId="30EB408C" w14:textId="066682D9">
      <w:pPr>
        <w:pStyle w:val="ListParagraph"/>
        <w:numPr>
          <w:ilvl w:val="0"/>
          <w:numId w:val="47"/>
        </w:numPr>
        <w:spacing w:after="0"/>
        <w:ind w:left="360"/>
        <w:rPr>
          <w:rFonts w:ascii="Arial" w:hAnsi="Arial" w:cs="Arial"/>
          <w:b/>
          <w:bCs/>
          <w:sz w:val="28"/>
          <w:szCs w:val="28"/>
        </w:rPr>
      </w:pPr>
      <w:r w:rsidRPr="00203FD8">
        <w:rPr>
          <w:rFonts w:ascii="Arial" w:hAnsi="Arial" w:cs="Arial"/>
          <w:b/>
          <w:bCs/>
          <w:sz w:val="28"/>
          <w:szCs w:val="28"/>
        </w:rPr>
        <w:t>Bring the Pathway to life</w:t>
      </w:r>
    </w:p>
    <w:p w:rsidRPr="0071649F" w:rsidR="0071649F" w:rsidP="0013619F" w:rsidRDefault="0071649F" w14:paraId="4C180E1B" w14:textId="77777777">
      <w:pPr>
        <w:spacing w:after="0"/>
        <w:rPr>
          <w:rFonts w:ascii="Arial" w:hAnsi="Arial" w:cs="Arial"/>
          <w:sz w:val="28"/>
          <w:szCs w:val="28"/>
        </w:rPr>
      </w:pPr>
      <w:r w:rsidRPr="0071649F">
        <w:rPr>
          <w:rFonts w:ascii="Arial" w:hAnsi="Arial" w:cs="Arial"/>
          <w:sz w:val="28"/>
          <w:szCs w:val="28"/>
        </w:rPr>
        <w:t>Use real examples and stories to show practical benefits, such as:</w:t>
      </w:r>
    </w:p>
    <w:p w:rsidRPr="0013619F" w:rsidR="0071649F" w:rsidP="0013619F" w:rsidRDefault="0071649F" w14:paraId="51E1F414" w14:textId="77777777">
      <w:pPr>
        <w:pStyle w:val="ListParagraph"/>
        <w:numPr>
          <w:ilvl w:val="0"/>
          <w:numId w:val="62"/>
        </w:numPr>
        <w:spacing w:after="0"/>
        <w:rPr>
          <w:rFonts w:ascii="Arial" w:hAnsi="Arial" w:cs="Arial"/>
          <w:sz w:val="28"/>
          <w:szCs w:val="28"/>
        </w:rPr>
      </w:pPr>
      <w:r w:rsidRPr="0013619F">
        <w:rPr>
          <w:rFonts w:ascii="Arial" w:hAnsi="Arial" w:cs="Arial"/>
          <w:sz w:val="28"/>
          <w:szCs w:val="28"/>
        </w:rPr>
        <w:t>clearer career options</w:t>
      </w:r>
    </w:p>
    <w:p w:rsidRPr="0013619F" w:rsidR="0071649F" w:rsidP="0013619F" w:rsidRDefault="0071649F" w14:paraId="645D8E09" w14:textId="77777777">
      <w:pPr>
        <w:pStyle w:val="ListParagraph"/>
        <w:numPr>
          <w:ilvl w:val="0"/>
          <w:numId w:val="62"/>
        </w:numPr>
        <w:spacing w:after="0"/>
        <w:rPr>
          <w:rFonts w:ascii="Arial" w:hAnsi="Arial" w:cs="Arial"/>
          <w:sz w:val="28"/>
          <w:szCs w:val="28"/>
        </w:rPr>
      </w:pPr>
      <w:r w:rsidRPr="0013619F">
        <w:rPr>
          <w:rFonts w:ascii="Arial" w:hAnsi="Arial" w:cs="Arial"/>
          <w:sz w:val="28"/>
          <w:szCs w:val="28"/>
        </w:rPr>
        <w:t>recognising skills</w:t>
      </w:r>
    </w:p>
    <w:p w:rsidRPr="0013619F" w:rsidR="0071649F" w:rsidP="0013619F" w:rsidRDefault="0071649F" w14:paraId="741EE940" w14:textId="591BDECE">
      <w:pPr>
        <w:pStyle w:val="ListParagraph"/>
        <w:numPr>
          <w:ilvl w:val="0"/>
          <w:numId w:val="62"/>
        </w:numPr>
        <w:spacing w:after="0"/>
        <w:rPr>
          <w:rFonts w:ascii="Arial" w:hAnsi="Arial" w:cs="Arial"/>
          <w:sz w:val="28"/>
          <w:szCs w:val="28"/>
        </w:rPr>
      </w:pPr>
      <w:r w:rsidRPr="0013619F">
        <w:rPr>
          <w:rFonts w:ascii="Arial" w:hAnsi="Arial" w:cs="Arial"/>
          <w:sz w:val="28"/>
          <w:szCs w:val="28"/>
        </w:rPr>
        <w:t>supporting learning and development</w:t>
      </w:r>
      <w:r w:rsidR="0013619F">
        <w:rPr>
          <w:rFonts w:ascii="Arial" w:hAnsi="Arial" w:cs="Arial"/>
          <w:sz w:val="28"/>
          <w:szCs w:val="28"/>
        </w:rPr>
        <w:t>.</w:t>
      </w:r>
      <w:r w:rsidR="00E8722C">
        <w:rPr>
          <w:rFonts w:ascii="Arial" w:hAnsi="Arial" w:cs="Arial"/>
          <w:sz w:val="28"/>
          <w:szCs w:val="28"/>
        </w:rPr>
        <w:br/>
      </w:r>
    </w:p>
    <w:p w:rsidRPr="0071649F" w:rsidR="0071649F" w:rsidP="0013619F" w:rsidRDefault="0071649F" w14:paraId="60E7315C" w14:textId="77777777">
      <w:pPr>
        <w:spacing w:after="0"/>
        <w:rPr>
          <w:rFonts w:ascii="Arial" w:hAnsi="Arial" w:cs="Arial"/>
          <w:sz w:val="28"/>
          <w:szCs w:val="28"/>
        </w:rPr>
      </w:pPr>
      <w:r w:rsidRPr="0071649F">
        <w:rPr>
          <w:rFonts w:ascii="Arial" w:hAnsi="Arial" w:cs="Arial"/>
          <w:sz w:val="28"/>
          <w:szCs w:val="28"/>
        </w:rPr>
        <w:t>This makes the Pathway feel meaningful and relevant.</w:t>
      </w:r>
    </w:p>
    <w:p w:rsidR="00A03587" w:rsidP="005F2A29" w:rsidRDefault="00A03587" w14:paraId="53707181" w14:textId="77777777">
      <w:pPr>
        <w:spacing w:after="0"/>
        <w:rPr>
          <w:rFonts w:ascii="Arial" w:hAnsi="Arial" w:cs="Arial"/>
          <w:sz w:val="28"/>
          <w:szCs w:val="28"/>
        </w:rPr>
      </w:pPr>
    </w:p>
    <w:p w:rsidRPr="00A85ABF" w:rsidR="0071649F" w:rsidP="00F10A5A" w:rsidRDefault="0071649F" w14:paraId="5D731E51" w14:textId="41D9AAD0">
      <w:pPr>
        <w:spacing w:after="0"/>
        <w:rPr>
          <w:rFonts w:ascii="Arial" w:hAnsi="Arial" w:cs="Arial"/>
          <w:sz w:val="28"/>
          <w:szCs w:val="28"/>
        </w:rPr>
      </w:pPr>
      <w:r w:rsidRPr="0071649F">
        <w:rPr>
          <w:rFonts w:ascii="Arial" w:hAnsi="Arial" w:cs="Arial"/>
          <w:b/>
          <w:bCs/>
          <w:color w:val="0070C0"/>
          <w:sz w:val="36"/>
          <w:szCs w:val="36"/>
        </w:rPr>
        <w:t xml:space="preserve">Closing </w:t>
      </w:r>
      <w:r w:rsidRPr="000578D0" w:rsidR="00203FD8">
        <w:rPr>
          <w:rFonts w:ascii="Arial" w:hAnsi="Arial" w:cs="Arial"/>
          <w:b/>
          <w:bCs/>
          <w:color w:val="0070C0"/>
          <w:sz w:val="36"/>
          <w:szCs w:val="36"/>
        </w:rPr>
        <w:t>t</w:t>
      </w:r>
      <w:r w:rsidRPr="0071649F">
        <w:rPr>
          <w:rFonts w:ascii="Arial" w:hAnsi="Arial" w:cs="Arial"/>
          <w:b/>
          <w:bCs/>
          <w:color w:val="0070C0"/>
          <w:sz w:val="36"/>
          <w:szCs w:val="36"/>
        </w:rPr>
        <w:t>houghts</w:t>
      </w:r>
      <w:r w:rsidR="00E8722C">
        <w:rPr>
          <w:rFonts w:ascii="Arial" w:hAnsi="Arial" w:cs="Arial"/>
          <w:b/>
          <w:bCs/>
          <w:color w:val="0070C0"/>
          <w:sz w:val="36"/>
          <w:szCs w:val="36"/>
        </w:rPr>
        <w:br/>
      </w:r>
      <w:r w:rsidR="0024296D">
        <w:rPr>
          <w:rFonts w:ascii="Arial" w:hAnsi="Arial" w:cs="Arial"/>
          <w:sz w:val="28"/>
          <w:szCs w:val="28"/>
        </w:rPr>
        <w:br/>
      </w:r>
      <w:r w:rsidRPr="0071649F">
        <w:rPr>
          <w:rFonts w:ascii="Arial" w:hAnsi="Arial" w:cs="Arial"/>
          <w:sz w:val="28"/>
          <w:szCs w:val="28"/>
        </w:rPr>
        <w:t>The 100</w:t>
      </w:r>
      <w:r w:rsidRPr="0071649F">
        <w:rPr>
          <w:rFonts w:ascii="Arial" w:hAnsi="Arial" w:cs="Arial"/>
          <w:sz w:val="28"/>
          <w:szCs w:val="28"/>
        </w:rPr>
        <w:noBreakHyphen/>
        <w:t>day challenge template offers a simple, structured way to make progress, but it’s flexible</w:t>
      </w:r>
      <w:r w:rsidR="00CC40FA">
        <w:rPr>
          <w:rFonts w:ascii="Arial" w:hAnsi="Arial" w:cs="Arial"/>
          <w:sz w:val="28"/>
          <w:szCs w:val="28"/>
        </w:rPr>
        <w:t xml:space="preserve">. </w:t>
      </w:r>
      <w:r w:rsidRPr="0071649F">
        <w:rPr>
          <w:rFonts w:ascii="Arial" w:hAnsi="Arial" w:cs="Arial"/>
          <w:sz w:val="28"/>
          <w:szCs w:val="28"/>
        </w:rPr>
        <w:t>Use it as a guide rather than strict rules</w:t>
      </w:r>
      <w:r w:rsidR="00BD3A48">
        <w:rPr>
          <w:rFonts w:ascii="Arial" w:hAnsi="Arial" w:cs="Arial"/>
          <w:sz w:val="28"/>
          <w:szCs w:val="28"/>
        </w:rPr>
        <w:t xml:space="preserve"> and a</w:t>
      </w:r>
      <w:r w:rsidRPr="0071649F" w:rsidR="00BD3A48">
        <w:rPr>
          <w:rFonts w:ascii="Arial" w:hAnsi="Arial" w:cs="Arial"/>
          <w:sz w:val="28"/>
          <w:szCs w:val="28"/>
        </w:rPr>
        <w:t>dapt it to fit your organisation’s needs</w:t>
      </w:r>
      <w:r w:rsidRPr="0071649F">
        <w:rPr>
          <w:rFonts w:ascii="Arial" w:hAnsi="Arial" w:cs="Arial"/>
          <w:sz w:val="28"/>
          <w:szCs w:val="28"/>
        </w:rPr>
        <w:t>. The real value comes from shaping it to spark ideas, support improvement, and help you reach your goals.</w:t>
      </w:r>
    </w:p>
    <w:bookmarkStart w:name="plan" w:id="2"/>
    <w:p w:rsidRPr="003963E3" w:rsidR="0071649F" w:rsidP="0071649F" w:rsidRDefault="0071649F" w14:paraId="4B4471BF" w14:textId="41D9AAD0">
      <w:pPr>
        <w:spacing w:before="240" w:after="0"/>
        <w:rPr>
          <w:rFonts w:ascii="Arial" w:hAnsi="Arial" w:cs="Arial"/>
          <w:b/>
          <w:bCs/>
          <w:sz w:val="16"/>
          <w:szCs w:val="16"/>
        </w:rPr>
      </w:pPr>
      <w:r>
        <w:rPr>
          <w:rFonts w:ascii="Arial" w:hAnsi="Arial" w:cs="Arial"/>
          <w:b/>
          <w:bCs/>
          <w:noProof/>
          <w:sz w:val="40"/>
          <w:szCs w:val="40"/>
        </w:rPr>
        <w:lastRenderedPageBreak/>
        <mc:AlternateContent>
          <mc:Choice Requires="wps">
            <w:drawing>
              <wp:anchor distT="0" distB="0" distL="114300" distR="114300" simplePos="0" relativeHeight="251712512" behindDoc="0" locked="0" layoutInCell="1" allowOverlap="1" wp14:editId="102F31C8" wp14:anchorId="1BCC85A1">
                <wp:simplePos x="0" y="0"/>
                <wp:positionH relativeFrom="column">
                  <wp:posOffset>-93980</wp:posOffset>
                </wp:positionH>
                <wp:positionV relativeFrom="paragraph">
                  <wp:posOffset>686435</wp:posOffset>
                </wp:positionV>
                <wp:extent cx="6492240" cy="0"/>
                <wp:effectExtent l="0" t="0" r="0" b="0"/>
                <wp:wrapNone/>
                <wp:docPr id="1878403220" name="Straight Connector 7"/>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7" style="position:absolute;z-index:25171251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5pt" from="-7.4pt,54.05pt" to="503.8pt,54.05pt" w14:anchorId="7C805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">
                <v:stroke joinstyle="miter"/>
              </v:line>
            </w:pict>
          </mc:Fallback>
        </mc:AlternateContent>
      </w:r>
      <w:r w:rsidRPr="00F847DF">
        <w:rPr>
          <w:rFonts w:ascii="Arial" w:hAnsi="Arial" w:cs="Arial"/>
          <w:b/>
          <w:bCs/>
          <w:sz w:val="40"/>
          <w:szCs w:val="40"/>
        </w:rPr>
        <w:t xml:space="preserve">100-day challenge </w:t>
      </w:r>
      <w:r>
        <w:rPr>
          <w:rFonts w:ascii="Arial" w:hAnsi="Arial" w:cs="Arial"/>
          <w:b/>
          <w:bCs/>
          <w:sz w:val="40"/>
          <w:szCs w:val="40"/>
        </w:rPr>
        <w:t>example plan</w:t>
      </w:r>
      <w:r w:rsidRPr="00F847DF">
        <w:rPr>
          <w:rFonts w:ascii="Arial" w:hAnsi="Arial" w:cs="Arial"/>
          <w:b/>
          <w:bCs/>
          <w:sz w:val="40"/>
          <w:szCs w:val="40"/>
        </w:rPr>
        <w:t xml:space="preserve"> </w:t>
      </w:r>
      <w:r>
        <w:rPr>
          <w:rFonts w:ascii="Arial" w:hAnsi="Arial" w:cs="Arial"/>
          <w:b/>
          <w:bCs/>
          <w:sz w:val="40"/>
          <w:szCs w:val="40"/>
        </w:rPr>
        <w:br/>
      </w:r>
      <w:bookmarkEnd w:id="2"/>
      <w:r>
        <w:rPr>
          <w:rFonts w:ascii="Arial" w:hAnsi="Arial" w:cs="Arial"/>
          <w:sz w:val="28"/>
          <w:szCs w:val="28"/>
        </w:rPr>
        <w:t xml:space="preserve">A </w:t>
      </w:r>
      <w:r w:rsidR="00F93A50">
        <w:rPr>
          <w:rFonts w:ascii="Arial" w:hAnsi="Arial" w:cs="Arial"/>
          <w:sz w:val="28"/>
          <w:szCs w:val="28"/>
        </w:rPr>
        <w:t xml:space="preserve">worked example of a challenge plan for inspiration </w:t>
      </w:r>
      <w:r>
        <w:rPr>
          <w:rFonts w:ascii="Arial" w:hAnsi="Arial" w:cs="Arial"/>
          <w:sz w:val="28"/>
          <w:szCs w:val="28"/>
        </w:rPr>
        <w:br/>
      </w:r>
    </w:p>
    <w:p w:rsidRPr="00DE6203" w:rsidR="00DE6203" w:rsidP="00021531" w:rsidRDefault="00DE6203" w14:paraId="405AB949" w14:textId="77777777">
      <w:pPr>
        <w:spacing w:after="0"/>
        <w:ind w:right="-592"/>
        <w:rPr>
          <w:rFonts w:ascii="Arial" w:hAnsi="Arial" w:cs="Arial"/>
          <w:b/>
          <w:bCs/>
          <w:sz w:val="32"/>
          <w:szCs w:val="32"/>
        </w:rPr>
      </w:pPr>
    </w:p>
    <w:p w:rsidRPr="00333AE9" w:rsidR="00333AE9" w:rsidP="00021531" w:rsidRDefault="00333AE9" w14:paraId="59D29B42" w14:textId="0346709C">
      <w:pPr>
        <w:spacing w:after="0"/>
        <w:ind w:right="-592"/>
        <w:rPr>
          <w:rFonts w:ascii="Arial" w:hAnsi="Arial" w:cs="Arial"/>
          <w:b/>
          <w:bCs/>
          <w:color w:val="008C95"/>
          <w:sz w:val="32"/>
          <w:szCs w:val="32"/>
        </w:rPr>
      </w:pPr>
      <w:r w:rsidRPr="00333AE9">
        <w:rPr>
          <w:rFonts w:ascii="Arial" w:hAnsi="Arial" w:cs="Arial"/>
          <w:b/>
          <w:bCs/>
          <w:color w:val="008C95"/>
          <w:sz w:val="32"/>
          <w:szCs w:val="32"/>
        </w:rPr>
        <w:t xml:space="preserve">Days 1–30: Build understanding and awareness about the Pathway </w:t>
      </w:r>
    </w:p>
    <w:p w:rsidRPr="00333AE9" w:rsidR="00333AE9" w:rsidP="00021531" w:rsidRDefault="00333AE9" w14:paraId="7F9B295C" w14:textId="77777777">
      <w:pPr>
        <w:spacing w:after="0"/>
        <w:ind w:right="-592"/>
        <w:rPr>
          <w:rFonts w:ascii="Arial" w:hAnsi="Arial" w:cs="Arial"/>
          <w:b/>
          <w:bCs/>
        </w:rPr>
      </w:pPr>
    </w:p>
    <w:tbl>
      <w:tblPr>
        <w:tblStyle w:val="TableGrid"/>
        <w:tblW w:w="10064" w:type="dxa"/>
        <w:tblInd w:w="137" w:type="dxa"/>
        <w:tblLook w:val="04A0" w:firstRow="1" w:lastRow="0" w:firstColumn="1" w:lastColumn="0" w:noHBand="0" w:noVBand="1"/>
      </w:tblPr>
      <w:tblGrid>
        <w:gridCol w:w="770"/>
        <w:gridCol w:w="9294"/>
      </w:tblGrid>
      <w:tr w:rsidRPr="00333AE9" w:rsidR="00333AE9" w:rsidTr="0024296D" w14:paraId="4AC42FE6" w14:textId="77777777">
        <w:trPr>
          <w:cantSplit/>
          <w:trHeight w:val="1158"/>
        </w:trPr>
        <w:tc>
          <w:tcPr>
            <w:tcW w:w="628" w:type="dxa"/>
            <w:shd w:val="clear" w:color="auto" w:fill="008C95"/>
            <w:textDirection w:val="btLr"/>
            <w:vAlign w:val="center"/>
          </w:tcPr>
          <w:p w:rsidRPr="00333AE9" w:rsidR="00333AE9" w:rsidP="00021531" w:rsidRDefault="00333AE9" w14:paraId="7E8EAE52"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1</w:t>
            </w:r>
          </w:p>
        </w:tc>
        <w:tc>
          <w:tcPr>
            <w:tcW w:w="9436" w:type="dxa"/>
          </w:tcPr>
          <w:p w:rsidRPr="00333AE9" w:rsidR="00333AE9" w:rsidP="00A03587" w:rsidRDefault="00333AE9" w14:paraId="42C28264" w14:textId="77777777">
            <w:pPr>
              <w:spacing w:before="120" w:after="120" w:line="278" w:lineRule="auto"/>
              <w:ind w:right="36"/>
              <w:rPr>
                <w:rFonts w:ascii="Arial" w:hAnsi="Arial" w:cs="Arial"/>
                <w:b/>
                <w:bCs/>
                <w:sz w:val="28"/>
                <w:szCs w:val="28"/>
              </w:rPr>
            </w:pPr>
            <w:r w:rsidRPr="00333AE9">
              <w:rPr>
                <w:rFonts w:ascii="Arial" w:hAnsi="Arial" w:cs="Arial"/>
                <w:b/>
                <w:bCs/>
                <w:sz w:val="28"/>
                <w:szCs w:val="28"/>
              </w:rPr>
              <w:t xml:space="preserve">Get to know the Pathway </w:t>
            </w:r>
          </w:p>
          <w:p w:rsidRPr="00C1577B" w:rsidR="00333AE9" w:rsidP="00E40604" w:rsidRDefault="00333AE9" w14:paraId="3B1100E2" w14:textId="476C619C">
            <w:pPr>
              <w:pStyle w:val="ListParagraph"/>
              <w:numPr>
                <w:ilvl w:val="0"/>
                <w:numId w:val="66"/>
              </w:numPr>
              <w:spacing w:line="278" w:lineRule="auto"/>
              <w:ind w:left="357" w:right="34" w:hanging="357"/>
              <w:contextualSpacing w:val="0"/>
              <w:rPr>
                <w:rFonts w:ascii="Arial" w:hAnsi="Arial" w:cs="Arial"/>
              </w:rPr>
            </w:pPr>
            <w:r w:rsidRPr="00C1577B">
              <w:rPr>
                <w:rFonts w:ascii="Arial" w:hAnsi="Arial" w:cs="Arial"/>
              </w:rPr>
              <w:t xml:space="preserve">Read </w:t>
            </w:r>
            <w:r w:rsidRPr="00C1577B" w:rsidR="00A309AF">
              <w:rPr>
                <w:rFonts w:ascii="Arial" w:hAnsi="Arial" w:cs="Arial"/>
              </w:rPr>
              <w:t xml:space="preserve">our </w:t>
            </w:r>
            <w:hyperlink w:history="1" r:id="rId23">
              <w:r w:rsidRPr="00BB764D" w:rsidR="003E6420">
                <w:rPr>
                  <w:rStyle w:val="Hyperlink"/>
                  <w:rFonts w:ascii="Arial" w:hAnsi="Arial" w:cs="Arial"/>
                </w:rPr>
                <w:t>‘</w:t>
              </w:r>
              <w:r w:rsidRPr="00BB764D" w:rsidR="00C50390">
                <w:rPr>
                  <w:rStyle w:val="Hyperlink"/>
                  <w:rFonts w:ascii="Arial" w:hAnsi="Arial" w:cs="Arial"/>
                </w:rPr>
                <w:t>Understanding</w:t>
              </w:r>
              <w:r w:rsidRPr="00BB764D" w:rsidR="00A32FB5">
                <w:rPr>
                  <w:rStyle w:val="Hyperlink"/>
                  <w:rFonts w:ascii="Arial" w:hAnsi="Arial" w:cs="Arial"/>
                </w:rPr>
                <w:t xml:space="preserve"> the Care Workforce Pathway</w:t>
              </w:r>
              <w:r w:rsidRPr="00BB764D" w:rsidR="00E20946">
                <w:rPr>
                  <w:rStyle w:val="Hyperlink"/>
                  <w:rFonts w:ascii="Arial" w:hAnsi="Arial" w:cs="Arial"/>
                </w:rPr>
                <w:t xml:space="preserve"> – A </w:t>
              </w:r>
              <w:r w:rsidRPr="00BB764D" w:rsidR="00722F1B">
                <w:rPr>
                  <w:rStyle w:val="Hyperlink"/>
                  <w:rFonts w:ascii="Arial" w:hAnsi="Arial" w:cs="Arial"/>
                </w:rPr>
                <w:t>g</w:t>
              </w:r>
              <w:r w:rsidRPr="00BB764D" w:rsidR="00E20946">
                <w:rPr>
                  <w:rStyle w:val="Hyperlink"/>
                  <w:rFonts w:ascii="Arial" w:hAnsi="Arial" w:cs="Arial"/>
                </w:rPr>
                <w:t>uide for all</w:t>
              </w:r>
              <w:r w:rsidRPr="00BB764D" w:rsidR="00B33E5A">
                <w:rPr>
                  <w:rStyle w:val="Hyperlink"/>
                  <w:rFonts w:ascii="Arial" w:hAnsi="Arial" w:cs="Arial"/>
                </w:rPr>
                <w:t>’</w:t>
              </w:r>
            </w:hyperlink>
            <w:r w:rsidRPr="00C1577B" w:rsidR="00A32FB5">
              <w:rPr>
                <w:rFonts w:ascii="Arial" w:hAnsi="Arial" w:cs="Arial"/>
              </w:rPr>
              <w:t xml:space="preserve"> </w:t>
            </w:r>
            <w:r w:rsidRPr="00C1577B">
              <w:rPr>
                <w:rFonts w:ascii="Arial" w:hAnsi="Arial" w:cs="Arial"/>
              </w:rPr>
              <w:t xml:space="preserve">and explore each of the role categories that make up the Pathway. </w:t>
            </w:r>
          </w:p>
          <w:p w:rsidRPr="00C1577B" w:rsidR="00333AE9" w:rsidP="00E40604" w:rsidRDefault="00333AE9" w14:paraId="165BADAE" w14:textId="77777777">
            <w:pPr>
              <w:pStyle w:val="ListParagraph"/>
              <w:numPr>
                <w:ilvl w:val="0"/>
                <w:numId w:val="66"/>
              </w:numPr>
              <w:spacing w:line="278" w:lineRule="auto"/>
              <w:ind w:left="357" w:right="34" w:hanging="357"/>
              <w:contextualSpacing w:val="0"/>
              <w:rPr>
                <w:rFonts w:ascii="Arial" w:hAnsi="Arial" w:cs="Arial"/>
              </w:rPr>
            </w:pPr>
            <w:r w:rsidRPr="00C1577B">
              <w:rPr>
                <w:rFonts w:ascii="Arial" w:hAnsi="Arial" w:cs="Arial"/>
              </w:rPr>
              <w:t xml:space="preserve">Think about which roles in your service </w:t>
            </w:r>
            <w:r w:rsidRPr="00C1577B">
              <w:rPr>
                <w:rFonts w:ascii="Arial" w:hAnsi="Arial" w:cs="Arial"/>
                <w:i/>
                <w:iCs/>
              </w:rPr>
              <w:t>could</w:t>
            </w:r>
            <w:r w:rsidRPr="00C1577B">
              <w:rPr>
                <w:rFonts w:ascii="Arial" w:hAnsi="Arial" w:cs="Arial"/>
              </w:rPr>
              <w:t xml:space="preserve"> link to the Pathway.</w:t>
            </w:r>
          </w:p>
          <w:p w:rsidRPr="00C1577B" w:rsidR="00333AE9" w:rsidP="00E40604" w:rsidRDefault="00333AE9" w14:paraId="56229BF0" w14:textId="3631A281">
            <w:pPr>
              <w:pStyle w:val="ListParagraph"/>
              <w:numPr>
                <w:ilvl w:val="0"/>
                <w:numId w:val="66"/>
              </w:numPr>
              <w:spacing w:line="278" w:lineRule="auto"/>
              <w:ind w:left="357" w:right="34" w:hanging="357"/>
              <w:contextualSpacing w:val="0"/>
              <w:rPr>
                <w:rFonts w:ascii="Arial" w:hAnsi="Arial" w:cs="Arial"/>
              </w:rPr>
            </w:pPr>
            <w:r w:rsidRPr="00C1577B">
              <w:rPr>
                <w:rFonts w:ascii="Arial" w:hAnsi="Arial" w:cs="Arial"/>
              </w:rPr>
              <w:t xml:space="preserve">Check out the Pathway’s resources such as case studies to find out how other care providers are using it. </w:t>
            </w:r>
          </w:p>
          <w:p w:rsidRPr="00441AFC" w:rsidR="00441AFC" w:rsidP="00E40604" w:rsidRDefault="00333AE9" w14:paraId="11782F88" w14:textId="19194D75">
            <w:pPr>
              <w:pStyle w:val="ListParagraph"/>
              <w:numPr>
                <w:ilvl w:val="0"/>
                <w:numId w:val="66"/>
              </w:numPr>
              <w:spacing w:line="278" w:lineRule="auto"/>
              <w:ind w:left="357" w:right="34" w:hanging="357"/>
              <w:contextualSpacing w:val="0"/>
              <w:rPr>
                <w:rFonts w:ascii="Arial" w:hAnsi="Arial" w:cs="Arial"/>
              </w:rPr>
            </w:pPr>
            <w:r w:rsidRPr="00C1577B">
              <w:rPr>
                <w:rFonts w:ascii="Arial" w:hAnsi="Arial" w:cs="Arial"/>
              </w:rPr>
              <w:t xml:space="preserve">View the bite-sized level approach to using the Pathway </w:t>
            </w:r>
            <w:r w:rsidRPr="00C1577B" w:rsidR="00242AB4">
              <w:rPr>
                <w:rFonts w:ascii="Arial" w:hAnsi="Arial" w:cs="Arial"/>
              </w:rPr>
              <w:t>in</w:t>
            </w:r>
            <w:r w:rsidRPr="00C1577B" w:rsidR="00A309AF">
              <w:rPr>
                <w:rFonts w:ascii="Arial" w:hAnsi="Arial" w:cs="Arial"/>
              </w:rPr>
              <w:t xml:space="preserve"> our</w:t>
            </w:r>
            <w:r w:rsidRPr="00C1577B" w:rsidR="00242AB4">
              <w:rPr>
                <w:rFonts w:ascii="Arial" w:hAnsi="Arial" w:cs="Arial"/>
              </w:rPr>
              <w:t xml:space="preserve"> </w:t>
            </w:r>
            <w:hyperlink w:history="1" r:id="rId24">
              <w:r w:rsidRPr="00851A66" w:rsidR="00722F1B">
                <w:rPr>
                  <w:rStyle w:val="Hyperlink"/>
                  <w:rFonts w:ascii="Arial" w:hAnsi="Arial" w:cs="Arial"/>
                </w:rPr>
                <w:t>‘</w:t>
              </w:r>
              <w:r w:rsidRPr="00851A66" w:rsidR="00242AB4">
                <w:rPr>
                  <w:rStyle w:val="Hyperlink"/>
                  <w:rFonts w:ascii="Arial" w:hAnsi="Arial" w:cs="Arial"/>
                </w:rPr>
                <w:t xml:space="preserve">Adopting the Care Workforce </w:t>
              </w:r>
              <w:r w:rsidRPr="00851A66" w:rsidR="00091F4A">
                <w:rPr>
                  <w:rStyle w:val="Hyperlink"/>
                  <w:rFonts w:ascii="Arial" w:hAnsi="Arial" w:cs="Arial"/>
                </w:rPr>
                <w:t>Pathway</w:t>
              </w:r>
              <w:r w:rsidRPr="00851A66" w:rsidR="0010550D">
                <w:rPr>
                  <w:rStyle w:val="Hyperlink"/>
                  <w:rFonts w:ascii="Arial" w:hAnsi="Arial" w:cs="Arial"/>
                </w:rPr>
                <w:t xml:space="preserve"> – The how-to guide’</w:t>
              </w:r>
            </w:hyperlink>
            <w:r w:rsidRPr="00C1577B" w:rsidR="00091F4A">
              <w:rPr>
                <w:rFonts w:ascii="Arial" w:hAnsi="Arial" w:cs="Arial"/>
              </w:rPr>
              <w:t>.</w:t>
            </w:r>
            <w:r w:rsidRPr="00C1577B">
              <w:rPr>
                <w:rFonts w:ascii="Arial" w:hAnsi="Arial" w:cs="Arial"/>
              </w:rPr>
              <w:t xml:space="preserve"> </w:t>
            </w:r>
          </w:p>
        </w:tc>
      </w:tr>
      <w:tr w:rsidRPr="00333AE9" w:rsidR="00333AE9" w:rsidTr="007D5A97" w14:paraId="19F4C51A" w14:textId="77777777">
        <w:trPr>
          <w:cantSplit/>
          <w:trHeight w:val="3389"/>
        </w:trPr>
        <w:tc>
          <w:tcPr>
            <w:tcW w:w="628" w:type="dxa"/>
            <w:shd w:val="clear" w:color="auto" w:fill="008C95"/>
            <w:textDirection w:val="btLr"/>
            <w:vAlign w:val="center"/>
          </w:tcPr>
          <w:p w:rsidRPr="00333AE9" w:rsidR="00333AE9" w:rsidP="00021531" w:rsidRDefault="00333AE9" w14:paraId="636E6CEF"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2</w:t>
            </w:r>
          </w:p>
        </w:tc>
        <w:tc>
          <w:tcPr>
            <w:tcW w:w="9436" w:type="dxa"/>
          </w:tcPr>
          <w:p w:rsidR="00FC6987" w:rsidP="00EF06EF" w:rsidRDefault="00333AE9" w14:paraId="789F7964" w14:textId="77777777">
            <w:pPr>
              <w:spacing w:before="120" w:after="120" w:line="278" w:lineRule="auto"/>
              <w:ind w:right="36"/>
              <w:rPr>
                <w:rFonts w:ascii="Arial" w:hAnsi="Arial" w:cs="Arial"/>
                <w:b/>
                <w:bCs/>
                <w:sz w:val="28"/>
                <w:szCs w:val="28"/>
              </w:rPr>
            </w:pPr>
            <w:r w:rsidRPr="00333AE9">
              <w:rPr>
                <w:rFonts w:ascii="Arial" w:hAnsi="Arial" w:cs="Arial"/>
                <w:b/>
                <w:bCs/>
                <w:sz w:val="28"/>
                <w:szCs w:val="28"/>
              </w:rPr>
              <w:t>Start conversations and get leaders buy-in</w:t>
            </w:r>
          </w:p>
          <w:p w:rsidRPr="00FC6987" w:rsidR="00EF06EF" w:rsidP="00FC6987" w:rsidRDefault="00333AE9" w14:paraId="261EEF72" w14:textId="7DA6873F">
            <w:pPr>
              <w:spacing w:line="278" w:lineRule="auto"/>
              <w:ind w:right="34"/>
              <w:rPr>
                <w:rFonts w:ascii="Arial" w:hAnsi="Arial" w:cs="Arial"/>
                <w:b/>
                <w:bCs/>
                <w:sz w:val="28"/>
                <w:szCs w:val="28"/>
              </w:rPr>
            </w:pPr>
            <w:r w:rsidRPr="00333AE9">
              <w:rPr>
                <w:rFonts w:ascii="Arial" w:hAnsi="Arial" w:cs="Arial"/>
              </w:rPr>
              <w:t xml:space="preserve">Speak with your senior leaders about the Pathway. Together, talk about: </w:t>
            </w:r>
          </w:p>
          <w:p w:rsidRPr="00982E59" w:rsidR="00333AE9" w:rsidP="00FC6987" w:rsidRDefault="00333AE9" w14:paraId="78FED0AF" w14:textId="74A2D6FF">
            <w:pPr>
              <w:pStyle w:val="ListParagraph"/>
              <w:numPr>
                <w:ilvl w:val="0"/>
                <w:numId w:val="73"/>
              </w:numPr>
              <w:spacing w:line="278" w:lineRule="auto"/>
              <w:ind w:right="34"/>
              <w:rPr>
                <w:rFonts w:ascii="Arial" w:hAnsi="Arial" w:cs="Arial"/>
                <w:b/>
                <w:bCs/>
                <w:sz w:val="28"/>
                <w:szCs w:val="28"/>
              </w:rPr>
            </w:pPr>
            <w:r w:rsidRPr="00982E59">
              <w:rPr>
                <w:rFonts w:ascii="Arial" w:hAnsi="Arial" w:cs="Arial"/>
                <w:i/>
                <w:iCs/>
              </w:rPr>
              <w:t>Why</w:t>
            </w:r>
            <w:r w:rsidRPr="00982E59">
              <w:rPr>
                <w:rFonts w:ascii="Arial" w:hAnsi="Arial" w:cs="Arial"/>
              </w:rPr>
              <w:t xml:space="preserve"> adopting the pathway could help your staff, those who draw </w:t>
            </w:r>
            <w:r w:rsidRPr="00982E59" w:rsidR="00E84695">
              <w:rPr>
                <w:rFonts w:ascii="Arial" w:hAnsi="Arial" w:cs="Arial"/>
              </w:rPr>
              <w:t>on</w:t>
            </w:r>
            <w:r w:rsidRPr="00982E59">
              <w:rPr>
                <w:rFonts w:ascii="Arial" w:hAnsi="Arial" w:cs="Arial"/>
              </w:rPr>
              <w:t xml:space="preserve"> care and support, and the wider organisation (</w:t>
            </w:r>
            <w:r w:rsidRPr="00982E59" w:rsidR="00091F4A">
              <w:rPr>
                <w:rFonts w:ascii="Arial" w:hAnsi="Arial" w:cs="Arial"/>
              </w:rPr>
              <w:t>e.g.</w:t>
            </w:r>
            <w:r w:rsidRPr="00982E59" w:rsidR="007A0047">
              <w:rPr>
                <w:rFonts w:ascii="Arial" w:hAnsi="Arial" w:cs="Arial"/>
              </w:rPr>
              <w:t>,</w:t>
            </w:r>
            <w:r w:rsidRPr="00982E59">
              <w:rPr>
                <w:rFonts w:ascii="Arial" w:hAnsi="Arial" w:cs="Arial"/>
              </w:rPr>
              <w:t xml:space="preserve"> clearer development routes for people to follow, consistent language for use in job adverts, clear training requirements, a set of values that could help attract new people to start a career in care).</w:t>
            </w:r>
          </w:p>
          <w:p w:rsidRPr="000941CD" w:rsidR="00333AE9" w:rsidP="00C45D1D" w:rsidRDefault="00333AE9" w14:paraId="6298D038" w14:textId="77777777">
            <w:pPr>
              <w:pStyle w:val="ListParagraph"/>
              <w:numPr>
                <w:ilvl w:val="0"/>
                <w:numId w:val="18"/>
              </w:numPr>
              <w:spacing w:line="278" w:lineRule="auto"/>
              <w:ind w:left="357" w:right="34" w:hanging="357"/>
              <w:rPr>
                <w:rFonts w:ascii="Arial" w:hAnsi="Arial" w:cs="Arial"/>
              </w:rPr>
            </w:pPr>
            <w:r w:rsidRPr="000941CD">
              <w:rPr>
                <w:rFonts w:ascii="Arial" w:hAnsi="Arial" w:cs="Arial"/>
              </w:rPr>
              <w:t xml:space="preserve">What the different levels of using the Pathway (light, medium and full) could mean for your size of organisation, and where you might like to start. </w:t>
            </w:r>
          </w:p>
          <w:p w:rsidRPr="000941CD" w:rsidR="00333AE9" w:rsidP="00C45D1D" w:rsidRDefault="00333AE9" w14:paraId="1B78DDEC" w14:textId="77777777">
            <w:pPr>
              <w:pStyle w:val="ListParagraph"/>
              <w:numPr>
                <w:ilvl w:val="0"/>
                <w:numId w:val="18"/>
              </w:numPr>
              <w:spacing w:line="278" w:lineRule="auto"/>
              <w:ind w:left="357" w:right="34" w:hanging="357"/>
              <w:rPr>
                <w:rFonts w:ascii="Arial" w:hAnsi="Arial" w:cs="Arial"/>
              </w:rPr>
            </w:pPr>
            <w:r w:rsidRPr="000941CD">
              <w:rPr>
                <w:rFonts w:ascii="Arial" w:hAnsi="Arial" w:cs="Arial"/>
              </w:rPr>
              <w:t>Who could lead and be involved in a 100</w:t>
            </w:r>
            <w:r w:rsidRPr="000941CD">
              <w:rPr>
                <w:rFonts w:ascii="Arial" w:hAnsi="Arial" w:cs="Arial"/>
              </w:rPr>
              <w:noBreakHyphen/>
              <w:t>day challenge.</w:t>
            </w:r>
          </w:p>
          <w:p w:rsidRPr="00441AFC" w:rsidR="00AB6D3D" w:rsidP="00C45D1D" w:rsidRDefault="00333AE9" w14:paraId="4DBAFFD1" w14:textId="1F9D05C4">
            <w:pPr>
              <w:pStyle w:val="ListParagraph"/>
              <w:numPr>
                <w:ilvl w:val="0"/>
                <w:numId w:val="18"/>
              </w:numPr>
              <w:spacing w:line="278" w:lineRule="auto"/>
              <w:ind w:left="357" w:right="34" w:hanging="357"/>
              <w:rPr>
                <w:rFonts w:ascii="Arial" w:hAnsi="Arial" w:cs="Arial"/>
              </w:rPr>
            </w:pPr>
            <w:r w:rsidRPr="000941CD">
              <w:rPr>
                <w:rFonts w:ascii="Arial" w:hAnsi="Arial" w:cs="Arial"/>
              </w:rPr>
              <w:t>If you have the green-light to go ahead with ‘light’ use of the Pathway.</w:t>
            </w:r>
          </w:p>
        </w:tc>
      </w:tr>
      <w:tr w:rsidRPr="00333AE9" w:rsidR="00333AE9" w:rsidTr="0024296D" w14:paraId="2D6E1903" w14:textId="77777777">
        <w:trPr>
          <w:cantSplit/>
          <w:trHeight w:val="1158"/>
        </w:trPr>
        <w:tc>
          <w:tcPr>
            <w:tcW w:w="628" w:type="dxa"/>
            <w:shd w:val="clear" w:color="auto" w:fill="008C95"/>
            <w:textDirection w:val="btLr"/>
            <w:vAlign w:val="center"/>
          </w:tcPr>
          <w:p w:rsidRPr="00333AE9" w:rsidR="00333AE9" w:rsidP="00021531" w:rsidRDefault="00333AE9" w14:paraId="5E3A378E"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3</w:t>
            </w:r>
          </w:p>
        </w:tc>
        <w:tc>
          <w:tcPr>
            <w:tcW w:w="9436" w:type="dxa"/>
          </w:tcPr>
          <w:p w:rsidRPr="00333AE9" w:rsidR="00333AE9" w:rsidP="00A03587" w:rsidRDefault="00333AE9" w14:paraId="7A723CDE" w14:textId="77777777">
            <w:pPr>
              <w:spacing w:before="120" w:after="120" w:line="278" w:lineRule="auto"/>
              <w:ind w:right="178"/>
              <w:rPr>
                <w:rFonts w:ascii="Arial" w:hAnsi="Arial" w:cs="Arial"/>
                <w:b/>
                <w:bCs/>
                <w:sz w:val="28"/>
                <w:szCs w:val="28"/>
              </w:rPr>
            </w:pPr>
            <w:r w:rsidRPr="00333AE9">
              <w:rPr>
                <w:rFonts w:ascii="Arial" w:hAnsi="Arial" w:cs="Arial"/>
                <w:b/>
                <w:bCs/>
                <w:sz w:val="28"/>
                <w:szCs w:val="28"/>
              </w:rPr>
              <w:t xml:space="preserve">Introduce staff to the Pathway </w:t>
            </w:r>
          </w:p>
          <w:p w:rsidRPr="00333AE9" w:rsidR="00E865D2" w:rsidP="00D03EAD" w:rsidRDefault="00333AE9" w14:paraId="31F908D6" w14:textId="25B059A8">
            <w:pPr>
              <w:spacing w:line="278" w:lineRule="auto"/>
              <w:rPr>
                <w:rFonts w:ascii="Arial" w:hAnsi="Arial" w:cs="Arial"/>
              </w:rPr>
            </w:pPr>
            <w:r w:rsidRPr="00333AE9">
              <w:rPr>
                <w:rFonts w:ascii="Arial" w:hAnsi="Arial" w:cs="Arial"/>
              </w:rPr>
              <w:t>Share a simple explanation with teams about:</w:t>
            </w:r>
          </w:p>
          <w:p w:rsidRPr="00E865D2" w:rsidR="00333AE9" w:rsidP="005F4E86" w:rsidRDefault="00333AE9" w14:paraId="13D57231" w14:textId="77777777">
            <w:pPr>
              <w:pStyle w:val="ListParagraph"/>
              <w:numPr>
                <w:ilvl w:val="0"/>
                <w:numId w:val="64"/>
              </w:numPr>
              <w:spacing w:line="278" w:lineRule="auto"/>
              <w:ind w:left="357" w:right="176" w:hanging="357"/>
              <w:rPr>
                <w:rFonts w:ascii="Arial" w:hAnsi="Arial" w:cs="Arial"/>
              </w:rPr>
            </w:pPr>
            <w:r w:rsidRPr="00E865D2">
              <w:rPr>
                <w:rFonts w:ascii="Arial" w:hAnsi="Arial" w:cs="Arial"/>
              </w:rPr>
              <w:t xml:space="preserve">What the Pathway is and why it’s been created. </w:t>
            </w:r>
          </w:p>
          <w:p w:rsidRPr="00E865D2" w:rsidR="00333AE9" w:rsidP="005F4E86" w:rsidRDefault="00333AE9" w14:paraId="7E8A7965" w14:textId="77777777">
            <w:pPr>
              <w:pStyle w:val="ListParagraph"/>
              <w:numPr>
                <w:ilvl w:val="0"/>
                <w:numId w:val="64"/>
              </w:numPr>
              <w:spacing w:line="278" w:lineRule="auto"/>
              <w:ind w:left="357" w:right="176" w:hanging="357"/>
              <w:rPr>
                <w:rFonts w:ascii="Arial" w:hAnsi="Arial" w:cs="Arial"/>
              </w:rPr>
            </w:pPr>
            <w:r w:rsidRPr="00E865D2">
              <w:rPr>
                <w:rFonts w:ascii="Arial" w:hAnsi="Arial" w:cs="Arial"/>
              </w:rPr>
              <w:t>Why you’re exploring it.</w:t>
            </w:r>
          </w:p>
          <w:p w:rsidRPr="008D6D0A" w:rsidR="00AB6D3D" w:rsidP="008D6D0A" w:rsidRDefault="00333AE9" w14:paraId="7D39CCAE" w14:textId="06F40177">
            <w:pPr>
              <w:pStyle w:val="ListParagraph"/>
              <w:numPr>
                <w:ilvl w:val="0"/>
                <w:numId w:val="64"/>
              </w:numPr>
              <w:spacing w:line="278" w:lineRule="auto"/>
              <w:ind w:left="357" w:right="176" w:hanging="357"/>
              <w:rPr>
                <w:rFonts w:ascii="Arial" w:hAnsi="Arial" w:cs="Arial"/>
              </w:rPr>
            </w:pPr>
            <w:r w:rsidRPr="00E865D2">
              <w:rPr>
                <w:rFonts w:ascii="Arial" w:hAnsi="Arial" w:cs="Arial"/>
              </w:rPr>
              <w:t>How it could support their careers.</w:t>
            </w:r>
          </w:p>
        </w:tc>
      </w:tr>
      <w:tr w:rsidRPr="00333AE9" w:rsidR="00333AE9" w:rsidTr="0024296D" w14:paraId="4769C324" w14:textId="77777777">
        <w:trPr>
          <w:cantSplit/>
          <w:trHeight w:val="1158"/>
        </w:trPr>
        <w:tc>
          <w:tcPr>
            <w:tcW w:w="628" w:type="dxa"/>
            <w:shd w:val="clear" w:color="auto" w:fill="008C95"/>
            <w:textDirection w:val="btLr"/>
            <w:vAlign w:val="center"/>
          </w:tcPr>
          <w:p w:rsidRPr="00333AE9" w:rsidR="00333AE9" w:rsidP="00021531" w:rsidRDefault="00333AE9" w14:paraId="73C24DD8"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4</w:t>
            </w:r>
          </w:p>
        </w:tc>
        <w:tc>
          <w:tcPr>
            <w:tcW w:w="9436" w:type="dxa"/>
          </w:tcPr>
          <w:p w:rsidRPr="00333AE9" w:rsidR="00333AE9" w:rsidP="00A03587" w:rsidRDefault="00333AE9" w14:paraId="00315BCC" w14:textId="77777777">
            <w:pPr>
              <w:spacing w:before="120" w:after="120" w:line="278" w:lineRule="auto"/>
              <w:ind w:right="178"/>
              <w:rPr>
                <w:rFonts w:ascii="Arial" w:hAnsi="Arial" w:cs="Arial"/>
                <w:b/>
                <w:bCs/>
                <w:sz w:val="28"/>
                <w:szCs w:val="28"/>
              </w:rPr>
            </w:pPr>
            <w:r w:rsidRPr="00333AE9">
              <w:rPr>
                <w:rFonts w:ascii="Arial" w:hAnsi="Arial" w:cs="Arial"/>
                <w:b/>
                <w:bCs/>
                <w:sz w:val="28"/>
                <w:szCs w:val="28"/>
              </w:rPr>
              <w:t xml:space="preserve">Get a rough idea of how your organisation looks alongside the Pathway </w:t>
            </w:r>
          </w:p>
          <w:p w:rsidRPr="00AB6D3D" w:rsidR="00333AE9" w:rsidP="00C45D1D" w:rsidRDefault="00333AE9" w14:paraId="009B4C33" w14:textId="77777777">
            <w:pPr>
              <w:pStyle w:val="ListParagraph"/>
              <w:numPr>
                <w:ilvl w:val="0"/>
                <w:numId w:val="65"/>
              </w:numPr>
              <w:spacing w:line="278" w:lineRule="auto"/>
              <w:ind w:left="391" w:right="176" w:hanging="357"/>
              <w:contextualSpacing w:val="0"/>
              <w:rPr>
                <w:rFonts w:ascii="Arial" w:hAnsi="Arial" w:cs="Arial"/>
                <w:b/>
                <w:bCs/>
              </w:rPr>
            </w:pPr>
            <w:r w:rsidRPr="00AB6D3D">
              <w:rPr>
                <w:rFonts w:ascii="Arial" w:hAnsi="Arial" w:cs="Arial"/>
              </w:rPr>
              <w:t>Make a list of the jobs in your organisation, keep it simple, just using job titles and main duties.</w:t>
            </w:r>
          </w:p>
          <w:p w:rsidRPr="00AB6D3D" w:rsidR="00333AE9" w:rsidP="00C45D1D" w:rsidRDefault="00333AE9" w14:paraId="60C6DEA6" w14:textId="77777777">
            <w:pPr>
              <w:pStyle w:val="ListParagraph"/>
              <w:numPr>
                <w:ilvl w:val="0"/>
                <w:numId w:val="65"/>
              </w:numPr>
              <w:spacing w:line="278" w:lineRule="auto"/>
              <w:ind w:left="391" w:right="176" w:hanging="357"/>
              <w:contextualSpacing w:val="0"/>
              <w:rPr>
                <w:rFonts w:ascii="Arial" w:hAnsi="Arial" w:cs="Arial"/>
                <w:b/>
                <w:bCs/>
              </w:rPr>
            </w:pPr>
            <w:r w:rsidRPr="00AB6D3D">
              <w:rPr>
                <w:rFonts w:ascii="Arial" w:hAnsi="Arial" w:cs="Arial"/>
              </w:rPr>
              <w:t xml:space="preserve">Compare that information with the ‘What people do in their work’ section in each of the Pathway’s role categories. </w:t>
            </w:r>
          </w:p>
          <w:p w:rsidRPr="008D6D0A" w:rsidR="00AB6D3D" w:rsidP="008D6D0A" w:rsidRDefault="00333AE9" w14:paraId="03B16484" w14:textId="430D91FA">
            <w:pPr>
              <w:pStyle w:val="ListParagraph"/>
              <w:numPr>
                <w:ilvl w:val="0"/>
                <w:numId w:val="65"/>
              </w:numPr>
              <w:spacing w:line="278" w:lineRule="auto"/>
              <w:ind w:left="391" w:right="176" w:hanging="357"/>
              <w:contextualSpacing w:val="0"/>
              <w:rPr>
                <w:rFonts w:ascii="Arial" w:hAnsi="Arial" w:cs="Arial"/>
                <w:b/>
                <w:bCs/>
              </w:rPr>
            </w:pPr>
            <w:r w:rsidRPr="00AB6D3D">
              <w:rPr>
                <w:rFonts w:ascii="Arial" w:hAnsi="Arial" w:cs="Arial"/>
              </w:rPr>
              <w:t xml:space="preserve">Record where you think each job in your organisation </w:t>
            </w:r>
            <w:r w:rsidRPr="00AB6D3D">
              <w:rPr>
                <w:rFonts w:ascii="Arial" w:hAnsi="Arial" w:cs="Arial"/>
                <w:i/>
                <w:iCs/>
              </w:rPr>
              <w:t>roughly</w:t>
            </w:r>
            <w:r w:rsidRPr="00AB6D3D">
              <w:rPr>
                <w:rFonts w:ascii="Arial" w:hAnsi="Arial" w:cs="Arial"/>
              </w:rPr>
              <w:t xml:space="preserve"> sits on the Pathway, and if any don’t feature on the Pathway, make a note of that too.</w:t>
            </w:r>
          </w:p>
        </w:tc>
      </w:tr>
    </w:tbl>
    <w:p w:rsidR="00C97C60" w:rsidP="00021531" w:rsidRDefault="00C97C60" w14:paraId="4F3474B8" w14:textId="77777777">
      <w:pPr>
        <w:spacing w:after="0"/>
        <w:rPr>
          <w:rFonts w:ascii="Arial" w:hAnsi="Arial" w:cs="Arial"/>
          <w:b/>
          <w:bCs/>
          <w:color w:val="E87722"/>
          <w:sz w:val="32"/>
          <w:szCs w:val="32"/>
        </w:rPr>
      </w:pPr>
    </w:p>
    <w:p w:rsidR="00982E59" w:rsidP="00021531" w:rsidRDefault="00982E59" w14:paraId="20BAB086" w14:textId="77777777">
      <w:pPr>
        <w:spacing w:after="0"/>
        <w:rPr>
          <w:rFonts w:ascii="Arial" w:hAnsi="Arial" w:cs="Arial"/>
          <w:b/>
          <w:bCs/>
          <w:color w:val="E87722"/>
          <w:sz w:val="32"/>
          <w:szCs w:val="32"/>
        </w:rPr>
      </w:pPr>
    </w:p>
    <w:p w:rsidRPr="00333AE9" w:rsidR="00333AE9" w:rsidP="00021531" w:rsidRDefault="00333AE9" w14:paraId="4A02CA2C" w14:textId="42D92DB1">
      <w:pPr>
        <w:spacing w:after="0"/>
        <w:rPr>
          <w:rFonts w:ascii="Arial" w:hAnsi="Arial" w:cs="Arial"/>
          <w:b/>
          <w:bCs/>
          <w:color w:val="E87722"/>
          <w:sz w:val="32"/>
          <w:szCs w:val="32"/>
        </w:rPr>
      </w:pPr>
      <w:r w:rsidRPr="00333AE9">
        <w:rPr>
          <w:rFonts w:ascii="Arial" w:hAnsi="Arial" w:cs="Arial"/>
          <w:b/>
          <w:bCs/>
          <w:color w:val="E87722"/>
          <w:sz w:val="32"/>
          <w:szCs w:val="32"/>
        </w:rPr>
        <w:lastRenderedPageBreak/>
        <w:t xml:space="preserve">Days 31–60: Map a role and start making changes  </w:t>
      </w:r>
    </w:p>
    <w:p w:rsidRPr="00333AE9" w:rsidR="00333AE9" w:rsidP="00021531" w:rsidRDefault="00333AE9" w14:paraId="6812D77E" w14:textId="77777777">
      <w:pPr>
        <w:spacing w:after="0"/>
        <w:rPr>
          <w:rFonts w:ascii="Arial" w:hAnsi="Arial" w:cs="Arial"/>
          <w:b/>
          <w:bCs/>
        </w:rPr>
      </w:pPr>
    </w:p>
    <w:tbl>
      <w:tblPr>
        <w:tblStyle w:val="TableGrid"/>
        <w:tblW w:w="9830" w:type="dxa"/>
        <w:tblInd w:w="137" w:type="dxa"/>
        <w:tblLook w:val="04A0" w:firstRow="1" w:lastRow="0" w:firstColumn="1" w:lastColumn="0" w:noHBand="0" w:noVBand="1"/>
      </w:tblPr>
      <w:tblGrid>
        <w:gridCol w:w="770"/>
        <w:gridCol w:w="9060"/>
      </w:tblGrid>
      <w:tr w:rsidRPr="00333AE9" w:rsidR="00333AE9" w:rsidTr="0024296D" w14:paraId="5A0501C7" w14:textId="77777777">
        <w:trPr>
          <w:cantSplit/>
          <w:trHeight w:val="1137"/>
        </w:trPr>
        <w:tc>
          <w:tcPr>
            <w:tcW w:w="628" w:type="dxa"/>
            <w:shd w:val="clear" w:color="auto" w:fill="E87722"/>
            <w:textDirection w:val="btLr"/>
            <w:vAlign w:val="center"/>
          </w:tcPr>
          <w:p w:rsidRPr="00333AE9" w:rsidR="00333AE9" w:rsidP="00021531" w:rsidRDefault="00333AE9" w14:paraId="35E1F0FD"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5-6</w:t>
            </w:r>
          </w:p>
        </w:tc>
        <w:tc>
          <w:tcPr>
            <w:tcW w:w="9202" w:type="dxa"/>
          </w:tcPr>
          <w:p w:rsidRPr="00333AE9" w:rsidR="00333AE9" w:rsidP="00A03587" w:rsidRDefault="00333AE9" w14:paraId="37E6E92F" w14:textId="77777777">
            <w:pPr>
              <w:spacing w:before="120" w:after="120" w:line="278" w:lineRule="auto"/>
              <w:rPr>
                <w:rFonts w:ascii="Arial" w:hAnsi="Arial" w:cs="Arial"/>
                <w:b/>
                <w:bCs/>
                <w:sz w:val="28"/>
                <w:szCs w:val="28"/>
              </w:rPr>
            </w:pPr>
            <w:r w:rsidRPr="00333AE9">
              <w:rPr>
                <w:rFonts w:ascii="Arial" w:hAnsi="Arial" w:cs="Arial"/>
                <w:b/>
                <w:bCs/>
                <w:sz w:val="28"/>
                <w:szCs w:val="28"/>
              </w:rPr>
              <w:t xml:space="preserve">Map a role </w:t>
            </w:r>
          </w:p>
          <w:p w:rsidRPr="00BA11C7" w:rsidR="00333AE9" w:rsidP="00BA11C7" w:rsidRDefault="00333AE9" w14:paraId="308C90A8" w14:textId="77777777">
            <w:pPr>
              <w:rPr>
                <w:rFonts w:ascii="Arial" w:hAnsi="Arial" w:cs="Arial"/>
              </w:rPr>
            </w:pPr>
            <w:r w:rsidRPr="00BA11C7">
              <w:rPr>
                <w:rFonts w:ascii="Arial" w:hAnsi="Arial" w:cs="Arial"/>
              </w:rPr>
              <w:t xml:space="preserve">Check out the role mapping guidance for the Pathway, and map one or more jobs in your organisation to: </w:t>
            </w:r>
          </w:p>
          <w:p w:rsidRPr="00D45973" w:rsidR="00333AE9" w:rsidP="006C72A3" w:rsidRDefault="00333AE9" w14:paraId="1B965C0B" w14:textId="7417FC71">
            <w:pPr>
              <w:pStyle w:val="ListParagraph"/>
              <w:numPr>
                <w:ilvl w:val="0"/>
                <w:numId w:val="67"/>
              </w:numPr>
              <w:spacing w:line="278" w:lineRule="auto"/>
              <w:ind w:left="357" w:hanging="357"/>
              <w:rPr>
                <w:rFonts w:ascii="Arial" w:hAnsi="Arial" w:cs="Arial"/>
              </w:rPr>
            </w:pPr>
            <w:r w:rsidRPr="00D45973">
              <w:rPr>
                <w:rFonts w:ascii="Arial" w:hAnsi="Arial" w:cs="Arial"/>
              </w:rPr>
              <w:t>Check if the information in your job descriptions and specifications match the knowledge, skills, behaviours, values</w:t>
            </w:r>
            <w:r w:rsidR="00F011ED">
              <w:rPr>
                <w:rFonts w:ascii="Arial" w:hAnsi="Arial" w:cs="Arial"/>
              </w:rPr>
              <w:t>,</w:t>
            </w:r>
            <w:r w:rsidRPr="00D45973">
              <w:rPr>
                <w:rFonts w:ascii="Arial" w:hAnsi="Arial" w:cs="Arial"/>
              </w:rPr>
              <w:t xml:space="preserve"> and suggested learning in the Pathway’s role categories.</w:t>
            </w:r>
          </w:p>
          <w:p w:rsidRPr="00D45973" w:rsidR="00333AE9" w:rsidP="006C72A3" w:rsidRDefault="00333AE9" w14:paraId="7255D1C2" w14:textId="77777777">
            <w:pPr>
              <w:pStyle w:val="ListParagraph"/>
              <w:numPr>
                <w:ilvl w:val="0"/>
                <w:numId w:val="67"/>
              </w:numPr>
              <w:spacing w:line="278" w:lineRule="auto"/>
              <w:ind w:left="357" w:hanging="357"/>
              <w:rPr>
                <w:rFonts w:ascii="Arial" w:hAnsi="Arial" w:cs="Arial"/>
              </w:rPr>
            </w:pPr>
            <w:r w:rsidRPr="00D45973">
              <w:rPr>
                <w:rFonts w:ascii="Arial" w:hAnsi="Arial" w:cs="Arial"/>
              </w:rPr>
              <w:t>Make a note of any mismatches or where anything might not make sense.</w:t>
            </w:r>
          </w:p>
          <w:p w:rsidRPr="00D45973" w:rsidR="00333AE9" w:rsidP="006C72A3" w:rsidRDefault="00333AE9" w14:paraId="615CEF6B" w14:textId="77777777">
            <w:pPr>
              <w:pStyle w:val="ListParagraph"/>
              <w:numPr>
                <w:ilvl w:val="0"/>
                <w:numId w:val="67"/>
              </w:numPr>
              <w:spacing w:line="278" w:lineRule="auto"/>
              <w:ind w:left="357" w:hanging="357"/>
              <w:rPr>
                <w:rFonts w:ascii="Arial" w:hAnsi="Arial" w:cs="Arial"/>
              </w:rPr>
            </w:pPr>
            <w:r w:rsidRPr="00D45973">
              <w:rPr>
                <w:rFonts w:ascii="Arial" w:hAnsi="Arial" w:cs="Arial"/>
              </w:rPr>
              <w:t xml:space="preserve">Make a note of where you may have some gaps between the information in your job roles and the role categories in the Pathway. </w:t>
            </w:r>
          </w:p>
          <w:p w:rsidRPr="00982E59" w:rsidR="005C3103" w:rsidP="00982E59" w:rsidRDefault="00333AE9" w14:paraId="1FC4BFF6" w14:textId="088DCC09">
            <w:pPr>
              <w:pStyle w:val="ListParagraph"/>
              <w:numPr>
                <w:ilvl w:val="0"/>
                <w:numId w:val="67"/>
              </w:numPr>
              <w:spacing w:line="278" w:lineRule="auto"/>
              <w:ind w:left="357" w:hanging="357"/>
              <w:rPr>
                <w:rFonts w:ascii="Arial" w:hAnsi="Arial" w:cs="Arial"/>
              </w:rPr>
            </w:pPr>
            <w:r w:rsidRPr="00D45973">
              <w:rPr>
                <w:rFonts w:ascii="Arial" w:hAnsi="Arial" w:cs="Arial"/>
              </w:rPr>
              <w:t>Identify where making changes could help improve clarity.</w:t>
            </w:r>
          </w:p>
        </w:tc>
      </w:tr>
      <w:tr w:rsidRPr="00333AE9" w:rsidR="00333AE9" w:rsidTr="0024296D" w14:paraId="2CB992C1" w14:textId="77777777">
        <w:trPr>
          <w:cantSplit/>
          <w:trHeight w:val="1137"/>
        </w:trPr>
        <w:tc>
          <w:tcPr>
            <w:tcW w:w="628" w:type="dxa"/>
            <w:shd w:val="clear" w:color="auto" w:fill="E87722"/>
            <w:textDirection w:val="btLr"/>
            <w:vAlign w:val="center"/>
          </w:tcPr>
          <w:p w:rsidRPr="00333AE9" w:rsidR="00333AE9" w:rsidP="00021531" w:rsidRDefault="00333AE9" w14:paraId="0D221F17"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7</w:t>
            </w:r>
          </w:p>
        </w:tc>
        <w:tc>
          <w:tcPr>
            <w:tcW w:w="9202" w:type="dxa"/>
          </w:tcPr>
          <w:p w:rsidRPr="00333AE9" w:rsidR="00333AE9" w:rsidP="00A03587" w:rsidRDefault="00333AE9" w14:paraId="710F6921" w14:textId="77777777">
            <w:pPr>
              <w:spacing w:before="120" w:after="120" w:line="278" w:lineRule="auto"/>
              <w:rPr>
                <w:rFonts w:ascii="Arial" w:hAnsi="Arial" w:cs="Arial"/>
                <w:sz w:val="28"/>
                <w:szCs w:val="28"/>
              </w:rPr>
            </w:pPr>
            <w:r w:rsidRPr="00333AE9">
              <w:rPr>
                <w:rFonts w:ascii="Arial" w:hAnsi="Arial" w:cs="Arial"/>
                <w:b/>
                <w:bCs/>
                <w:sz w:val="28"/>
                <w:szCs w:val="28"/>
              </w:rPr>
              <w:t xml:space="preserve">Identify some quick wins </w:t>
            </w:r>
          </w:p>
          <w:p w:rsidRPr="00BA11C7" w:rsidR="00333AE9" w:rsidP="00BA11C7" w:rsidRDefault="00333AE9" w14:paraId="77410488" w14:textId="77777777">
            <w:pPr>
              <w:rPr>
                <w:rFonts w:ascii="Arial" w:hAnsi="Arial" w:cs="Arial"/>
              </w:rPr>
            </w:pPr>
            <w:r w:rsidRPr="00BA11C7">
              <w:rPr>
                <w:rFonts w:ascii="Arial" w:hAnsi="Arial" w:cs="Arial"/>
              </w:rPr>
              <w:t xml:space="preserve">Choose </w:t>
            </w:r>
            <w:r w:rsidRPr="00BA11C7">
              <w:rPr>
                <w:rFonts w:ascii="Arial" w:hAnsi="Arial" w:cs="Arial"/>
                <w:b/>
                <w:bCs/>
              </w:rPr>
              <w:t>1–2 small things</w:t>
            </w:r>
            <w:r w:rsidRPr="00BA11C7">
              <w:rPr>
                <w:rFonts w:ascii="Arial" w:hAnsi="Arial" w:cs="Arial"/>
              </w:rPr>
              <w:t xml:space="preserve"> you can start to do straight away, for example:</w:t>
            </w:r>
          </w:p>
          <w:p w:rsidRPr="00333AE9" w:rsidR="00333AE9" w:rsidP="006C72A3" w:rsidRDefault="00333AE9" w14:paraId="1457C4D4" w14:textId="77777777">
            <w:pPr>
              <w:numPr>
                <w:ilvl w:val="0"/>
                <w:numId w:val="68"/>
              </w:numPr>
              <w:spacing w:line="278" w:lineRule="auto"/>
              <w:ind w:left="357" w:hanging="357"/>
              <w:contextualSpacing/>
              <w:rPr>
                <w:rFonts w:ascii="Arial" w:hAnsi="Arial" w:cs="Arial"/>
              </w:rPr>
            </w:pPr>
            <w:r w:rsidRPr="00333AE9">
              <w:rPr>
                <w:rFonts w:ascii="Arial" w:hAnsi="Arial" w:cs="Arial"/>
              </w:rPr>
              <w:t>Using the Pathway to start career conversations with your people.</w:t>
            </w:r>
          </w:p>
          <w:p w:rsidRPr="00333AE9" w:rsidR="00333AE9" w:rsidP="006C72A3" w:rsidRDefault="00333AE9" w14:paraId="0626B064" w14:textId="77777777">
            <w:pPr>
              <w:numPr>
                <w:ilvl w:val="0"/>
                <w:numId w:val="68"/>
              </w:numPr>
              <w:spacing w:line="278" w:lineRule="auto"/>
              <w:ind w:left="357" w:hanging="357"/>
              <w:contextualSpacing/>
              <w:rPr>
                <w:rFonts w:ascii="Arial" w:hAnsi="Arial" w:cs="Arial"/>
              </w:rPr>
            </w:pPr>
            <w:r w:rsidRPr="00333AE9">
              <w:rPr>
                <w:rFonts w:ascii="Arial" w:hAnsi="Arial" w:cs="Arial"/>
              </w:rPr>
              <w:t xml:space="preserve">Start to use wording from the Pathway in your job adverts. </w:t>
            </w:r>
          </w:p>
          <w:p w:rsidRPr="00333AE9" w:rsidR="00333AE9" w:rsidP="006C72A3" w:rsidRDefault="00333AE9" w14:paraId="1549A8B9" w14:textId="77777777">
            <w:pPr>
              <w:numPr>
                <w:ilvl w:val="0"/>
                <w:numId w:val="68"/>
              </w:numPr>
              <w:spacing w:line="278" w:lineRule="auto"/>
              <w:ind w:left="357" w:hanging="357"/>
              <w:contextualSpacing/>
              <w:rPr>
                <w:rFonts w:ascii="Arial" w:hAnsi="Arial" w:cs="Arial"/>
              </w:rPr>
            </w:pPr>
            <w:r w:rsidRPr="00333AE9">
              <w:rPr>
                <w:rFonts w:ascii="Arial" w:hAnsi="Arial" w:cs="Arial"/>
              </w:rPr>
              <w:t xml:space="preserve">Start to include the Pathway’s role values or knowledge, skills and behaviours in staff supervision meetings. </w:t>
            </w:r>
          </w:p>
          <w:p w:rsidRPr="00982E59" w:rsidR="00333AE9" w:rsidP="00982E59" w:rsidRDefault="00333AE9" w14:paraId="6B0B549A" w14:textId="3D490713">
            <w:pPr>
              <w:numPr>
                <w:ilvl w:val="0"/>
                <w:numId w:val="68"/>
              </w:numPr>
              <w:spacing w:line="278" w:lineRule="auto"/>
              <w:ind w:left="357" w:hanging="357"/>
              <w:contextualSpacing/>
              <w:rPr>
                <w:rFonts w:ascii="Arial" w:hAnsi="Arial" w:cs="Arial"/>
              </w:rPr>
            </w:pPr>
            <w:r w:rsidRPr="00333AE9">
              <w:rPr>
                <w:rFonts w:ascii="Arial" w:hAnsi="Arial" w:cs="Arial"/>
              </w:rPr>
              <w:t xml:space="preserve">Record the reasons why staff leave, and carry out an exit interview, if you’re not already.  </w:t>
            </w:r>
          </w:p>
        </w:tc>
      </w:tr>
      <w:tr w:rsidRPr="00333AE9" w:rsidR="00333AE9" w:rsidTr="0024296D" w14:paraId="55C192CC" w14:textId="77777777">
        <w:trPr>
          <w:cantSplit/>
          <w:trHeight w:val="1137"/>
        </w:trPr>
        <w:tc>
          <w:tcPr>
            <w:tcW w:w="628" w:type="dxa"/>
            <w:shd w:val="clear" w:color="auto" w:fill="E87722"/>
            <w:textDirection w:val="btLr"/>
            <w:vAlign w:val="center"/>
          </w:tcPr>
          <w:p w:rsidRPr="00333AE9" w:rsidR="00333AE9" w:rsidP="00021531" w:rsidRDefault="00333AE9" w14:paraId="663FC4DC"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8</w:t>
            </w:r>
          </w:p>
        </w:tc>
        <w:tc>
          <w:tcPr>
            <w:tcW w:w="9202" w:type="dxa"/>
          </w:tcPr>
          <w:p w:rsidRPr="00333AE9" w:rsidR="00333AE9" w:rsidP="00A03587" w:rsidRDefault="00333AE9" w14:paraId="37702874" w14:textId="77777777">
            <w:pPr>
              <w:spacing w:before="120" w:after="120" w:line="278" w:lineRule="auto"/>
              <w:rPr>
                <w:rFonts w:ascii="Arial" w:hAnsi="Arial" w:cs="Arial"/>
                <w:b/>
                <w:bCs/>
                <w:sz w:val="28"/>
                <w:szCs w:val="28"/>
              </w:rPr>
            </w:pPr>
            <w:r w:rsidRPr="00333AE9">
              <w:rPr>
                <w:rFonts w:ascii="Arial" w:hAnsi="Arial" w:cs="Arial"/>
                <w:b/>
                <w:bCs/>
                <w:sz w:val="28"/>
                <w:szCs w:val="28"/>
              </w:rPr>
              <w:t xml:space="preserve">Find out what people think </w:t>
            </w:r>
          </w:p>
          <w:p w:rsidRPr="006535D8" w:rsidR="00333AE9" w:rsidP="006535D8" w:rsidRDefault="00333AE9" w14:paraId="64CCBFA2" w14:textId="77777777">
            <w:pPr>
              <w:rPr>
                <w:rFonts w:ascii="Arial" w:hAnsi="Arial" w:cs="Arial"/>
              </w:rPr>
            </w:pPr>
            <w:r w:rsidRPr="006535D8">
              <w:rPr>
                <w:rFonts w:ascii="Arial" w:hAnsi="Arial" w:cs="Arial"/>
              </w:rPr>
              <w:t xml:space="preserve">Hold a short staff discussion or anonymous survey to find out: </w:t>
            </w:r>
          </w:p>
          <w:p w:rsidRPr="00333AE9" w:rsidR="00333AE9" w:rsidP="006C72A3" w:rsidRDefault="00333AE9" w14:paraId="1DE08D5C" w14:textId="77777777">
            <w:pPr>
              <w:numPr>
                <w:ilvl w:val="0"/>
                <w:numId w:val="69"/>
              </w:numPr>
              <w:spacing w:line="278" w:lineRule="auto"/>
              <w:ind w:left="357" w:hanging="357"/>
              <w:contextualSpacing/>
              <w:rPr>
                <w:rFonts w:ascii="Arial" w:hAnsi="Arial" w:cs="Arial"/>
              </w:rPr>
            </w:pPr>
            <w:r w:rsidRPr="00333AE9">
              <w:rPr>
                <w:rFonts w:ascii="Arial" w:hAnsi="Arial" w:cs="Arial"/>
              </w:rPr>
              <w:t>Does the Pathway make sense to people?</w:t>
            </w:r>
          </w:p>
          <w:p w:rsidRPr="00333AE9" w:rsidR="00333AE9" w:rsidP="006C72A3" w:rsidRDefault="00333AE9" w14:paraId="4A9BBE4A" w14:textId="77777777">
            <w:pPr>
              <w:numPr>
                <w:ilvl w:val="0"/>
                <w:numId w:val="69"/>
              </w:numPr>
              <w:spacing w:line="278" w:lineRule="auto"/>
              <w:ind w:left="357" w:hanging="357"/>
              <w:contextualSpacing/>
              <w:rPr>
                <w:rFonts w:ascii="Arial" w:hAnsi="Arial" w:cs="Arial"/>
              </w:rPr>
            </w:pPr>
            <w:r w:rsidRPr="00333AE9">
              <w:rPr>
                <w:rFonts w:ascii="Arial" w:hAnsi="Arial" w:cs="Arial"/>
              </w:rPr>
              <w:t>Do people feel that their job descriptions match what they really do day to day?</w:t>
            </w:r>
          </w:p>
          <w:p w:rsidRPr="00333AE9" w:rsidR="00333AE9" w:rsidP="006C72A3" w:rsidRDefault="00333AE9" w14:paraId="53DFFBBE" w14:textId="77777777">
            <w:pPr>
              <w:numPr>
                <w:ilvl w:val="0"/>
                <w:numId w:val="69"/>
              </w:numPr>
              <w:spacing w:line="278" w:lineRule="auto"/>
              <w:ind w:left="357" w:hanging="357"/>
              <w:contextualSpacing/>
              <w:rPr>
                <w:rFonts w:ascii="Arial" w:hAnsi="Arial" w:cs="Arial"/>
              </w:rPr>
            </w:pPr>
            <w:r w:rsidRPr="00333AE9">
              <w:rPr>
                <w:rFonts w:ascii="Arial" w:hAnsi="Arial" w:cs="Arial"/>
              </w:rPr>
              <w:t>What do people need to remain happy and motivated in their careers?</w:t>
            </w:r>
          </w:p>
          <w:p w:rsidRPr="00982E59" w:rsidR="00333AE9" w:rsidP="00982E59" w:rsidRDefault="00333AE9" w14:paraId="17488FCE" w14:textId="0CC212CF">
            <w:pPr>
              <w:numPr>
                <w:ilvl w:val="0"/>
                <w:numId w:val="69"/>
              </w:numPr>
              <w:spacing w:line="278" w:lineRule="auto"/>
              <w:ind w:left="357" w:hanging="357"/>
              <w:contextualSpacing/>
              <w:rPr>
                <w:rFonts w:ascii="Arial" w:hAnsi="Arial" w:cs="Arial"/>
              </w:rPr>
            </w:pPr>
            <w:r w:rsidRPr="00333AE9">
              <w:rPr>
                <w:rFonts w:ascii="Arial" w:hAnsi="Arial" w:cs="Arial"/>
              </w:rPr>
              <w:t>What</w:t>
            </w:r>
            <w:r w:rsidR="006B2680">
              <w:rPr>
                <w:rFonts w:ascii="Arial" w:hAnsi="Arial" w:cs="Arial"/>
              </w:rPr>
              <w:t xml:space="preserve"> </w:t>
            </w:r>
            <w:r w:rsidRPr="00333AE9">
              <w:rPr>
                <w:rFonts w:ascii="Arial" w:hAnsi="Arial" w:cs="Arial"/>
              </w:rPr>
              <w:t>types of thing</w:t>
            </w:r>
            <w:r w:rsidR="00D71FC2">
              <w:rPr>
                <w:rFonts w:ascii="Arial" w:hAnsi="Arial" w:cs="Arial"/>
              </w:rPr>
              <w:t>s</w:t>
            </w:r>
            <w:r w:rsidRPr="00333AE9">
              <w:rPr>
                <w:rFonts w:ascii="Arial" w:hAnsi="Arial" w:cs="Arial"/>
              </w:rPr>
              <w:t xml:space="preserve"> hold people back in their careers?</w:t>
            </w:r>
          </w:p>
        </w:tc>
      </w:tr>
    </w:tbl>
    <w:p w:rsidRPr="00333AE9" w:rsidR="00333AE9" w:rsidP="00021531" w:rsidRDefault="00333AE9" w14:paraId="7E298874" w14:textId="77777777">
      <w:pPr>
        <w:spacing w:after="0" w:line="240" w:lineRule="auto"/>
        <w:rPr>
          <w:rFonts w:ascii="Arial" w:hAnsi="Arial" w:cs="Arial"/>
        </w:rPr>
      </w:pPr>
    </w:p>
    <w:p w:rsidR="00394C05" w:rsidP="00021531" w:rsidRDefault="00394C05" w14:paraId="3DEA7CC8" w14:textId="77777777">
      <w:pPr>
        <w:spacing w:after="0"/>
        <w:rPr>
          <w:rFonts w:ascii="Arial" w:hAnsi="Arial" w:cs="Arial"/>
          <w:b/>
          <w:bCs/>
          <w:color w:val="A20067"/>
          <w:sz w:val="32"/>
          <w:szCs w:val="32"/>
        </w:rPr>
      </w:pPr>
    </w:p>
    <w:p w:rsidRPr="00333AE9" w:rsidR="00333AE9" w:rsidP="00021531" w:rsidRDefault="00333AE9" w14:paraId="25B3BABD" w14:textId="5DF2927C">
      <w:pPr>
        <w:spacing w:after="0"/>
        <w:rPr>
          <w:rFonts w:ascii="Arial" w:hAnsi="Arial" w:cs="Arial"/>
          <w:b/>
          <w:bCs/>
          <w:color w:val="A20067"/>
          <w:sz w:val="32"/>
          <w:szCs w:val="32"/>
        </w:rPr>
      </w:pPr>
      <w:r w:rsidRPr="00333AE9">
        <w:rPr>
          <w:rFonts w:ascii="Arial" w:hAnsi="Arial" w:cs="Arial"/>
          <w:b/>
          <w:bCs/>
          <w:color w:val="A20067"/>
          <w:sz w:val="32"/>
          <w:szCs w:val="32"/>
        </w:rPr>
        <w:t>Days 61–90: Start using more of the Pathway to get results</w:t>
      </w:r>
      <w:r w:rsidR="00A03587">
        <w:rPr>
          <w:rFonts w:ascii="Arial" w:hAnsi="Arial" w:cs="Arial"/>
          <w:b/>
          <w:bCs/>
          <w:color w:val="A20067"/>
          <w:sz w:val="32"/>
          <w:szCs w:val="32"/>
        </w:rPr>
        <w:br/>
      </w:r>
    </w:p>
    <w:tbl>
      <w:tblPr>
        <w:tblStyle w:val="TableGrid"/>
        <w:tblW w:w="9835" w:type="dxa"/>
        <w:tblInd w:w="137" w:type="dxa"/>
        <w:tblLook w:val="04A0" w:firstRow="1" w:lastRow="0" w:firstColumn="1" w:lastColumn="0" w:noHBand="0" w:noVBand="1"/>
      </w:tblPr>
      <w:tblGrid>
        <w:gridCol w:w="770"/>
        <w:gridCol w:w="9065"/>
      </w:tblGrid>
      <w:tr w:rsidRPr="00333AE9" w:rsidR="00333AE9" w:rsidTr="0024296D" w14:paraId="67305DB9" w14:textId="77777777">
        <w:trPr>
          <w:cantSplit/>
          <w:trHeight w:val="1125"/>
        </w:trPr>
        <w:tc>
          <w:tcPr>
            <w:tcW w:w="628" w:type="dxa"/>
            <w:shd w:val="clear" w:color="auto" w:fill="A20067"/>
            <w:textDirection w:val="btLr"/>
            <w:vAlign w:val="center"/>
          </w:tcPr>
          <w:p w:rsidRPr="00333AE9" w:rsidR="00333AE9" w:rsidP="00021531" w:rsidRDefault="00333AE9" w14:paraId="7B0FA34C"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9-10</w:t>
            </w:r>
          </w:p>
        </w:tc>
        <w:tc>
          <w:tcPr>
            <w:tcW w:w="9207" w:type="dxa"/>
          </w:tcPr>
          <w:p w:rsidRPr="00333AE9" w:rsidR="00333AE9" w:rsidP="00A03587" w:rsidRDefault="00333AE9" w14:paraId="21F8951F" w14:textId="3276DF38">
            <w:pPr>
              <w:spacing w:before="120" w:after="120" w:line="278" w:lineRule="auto"/>
              <w:rPr>
                <w:rFonts w:ascii="Arial" w:hAnsi="Arial" w:cs="Arial"/>
                <w:b/>
                <w:bCs/>
                <w:sz w:val="28"/>
                <w:szCs w:val="28"/>
              </w:rPr>
            </w:pPr>
            <w:r w:rsidRPr="00333AE9">
              <w:rPr>
                <w:rFonts w:ascii="Arial" w:hAnsi="Arial" w:cs="Arial"/>
                <w:b/>
                <w:bCs/>
                <w:sz w:val="28"/>
                <w:szCs w:val="28"/>
              </w:rPr>
              <w:t xml:space="preserve">Update </w:t>
            </w:r>
            <w:r w:rsidR="00D75F26">
              <w:rPr>
                <w:rFonts w:ascii="Arial" w:hAnsi="Arial" w:cs="Arial"/>
                <w:b/>
                <w:bCs/>
                <w:sz w:val="28"/>
                <w:szCs w:val="28"/>
              </w:rPr>
              <w:t>k</w:t>
            </w:r>
            <w:r w:rsidRPr="00333AE9">
              <w:rPr>
                <w:rFonts w:ascii="Arial" w:hAnsi="Arial" w:cs="Arial"/>
                <w:b/>
                <w:bCs/>
                <w:sz w:val="28"/>
                <w:szCs w:val="28"/>
              </w:rPr>
              <w:t xml:space="preserve">ey </w:t>
            </w:r>
            <w:r w:rsidR="00D75F26">
              <w:rPr>
                <w:rFonts w:ascii="Arial" w:hAnsi="Arial" w:cs="Arial"/>
                <w:b/>
                <w:bCs/>
                <w:sz w:val="28"/>
                <w:szCs w:val="28"/>
              </w:rPr>
              <w:t>m</w:t>
            </w:r>
            <w:r w:rsidRPr="00333AE9">
              <w:rPr>
                <w:rFonts w:ascii="Arial" w:hAnsi="Arial" w:cs="Arial"/>
                <w:b/>
                <w:bCs/>
                <w:sz w:val="28"/>
                <w:szCs w:val="28"/>
              </w:rPr>
              <w:t xml:space="preserve">aterials </w:t>
            </w:r>
          </w:p>
          <w:p w:rsidRPr="00333AE9" w:rsidR="00333AE9" w:rsidP="00FE693E" w:rsidRDefault="00333AE9" w14:paraId="587D7923" w14:textId="77777777">
            <w:pPr>
              <w:spacing w:line="278" w:lineRule="auto"/>
              <w:rPr>
                <w:rFonts w:ascii="Arial" w:hAnsi="Arial" w:cs="Arial"/>
              </w:rPr>
            </w:pPr>
            <w:r w:rsidRPr="00333AE9">
              <w:rPr>
                <w:rFonts w:ascii="Arial" w:hAnsi="Arial" w:cs="Arial"/>
              </w:rPr>
              <w:t>Choose two areas to trial, which could include things like:</w:t>
            </w:r>
          </w:p>
          <w:p w:rsidRPr="00333AE9" w:rsidR="00333AE9" w:rsidP="00FE693E" w:rsidRDefault="00333AE9" w14:paraId="609D1A5D" w14:textId="61EE3965">
            <w:pPr>
              <w:numPr>
                <w:ilvl w:val="0"/>
                <w:numId w:val="70"/>
              </w:numPr>
              <w:spacing w:line="278" w:lineRule="auto"/>
              <w:rPr>
                <w:rFonts w:ascii="Arial" w:hAnsi="Arial" w:cs="Arial"/>
              </w:rPr>
            </w:pPr>
            <w:r w:rsidRPr="00333AE9">
              <w:rPr>
                <w:rFonts w:ascii="Arial" w:hAnsi="Arial" w:cs="Arial"/>
              </w:rPr>
              <w:t>Updating a recruitment advert using Pathway language</w:t>
            </w:r>
            <w:r w:rsidR="00982E59">
              <w:rPr>
                <w:rFonts w:ascii="Arial" w:hAnsi="Arial" w:cs="Arial"/>
              </w:rPr>
              <w:t>.</w:t>
            </w:r>
          </w:p>
          <w:p w:rsidRPr="00333AE9" w:rsidR="00333AE9" w:rsidP="00FE693E" w:rsidRDefault="00333AE9" w14:paraId="06095C26" w14:textId="0B1CC7A3">
            <w:pPr>
              <w:numPr>
                <w:ilvl w:val="0"/>
                <w:numId w:val="70"/>
              </w:numPr>
              <w:spacing w:line="278" w:lineRule="auto"/>
              <w:rPr>
                <w:rFonts w:ascii="Arial" w:hAnsi="Arial" w:cs="Arial"/>
              </w:rPr>
            </w:pPr>
            <w:r w:rsidRPr="00333AE9">
              <w:rPr>
                <w:rFonts w:ascii="Arial" w:hAnsi="Arial" w:cs="Arial"/>
              </w:rPr>
              <w:t>Updating a job description using Pathway language</w:t>
            </w:r>
            <w:r w:rsidR="00982E59">
              <w:rPr>
                <w:rFonts w:ascii="Arial" w:hAnsi="Arial" w:cs="Arial"/>
              </w:rPr>
              <w:t>.</w:t>
            </w:r>
          </w:p>
          <w:p w:rsidRPr="00333AE9" w:rsidR="00333AE9" w:rsidP="00FE693E" w:rsidRDefault="00333AE9" w14:paraId="3020C2AC" w14:textId="6A2379ED">
            <w:pPr>
              <w:numPr>
                <w:ilvl w:val="0"/>
                <w:numId w:val="70"/>
              </w:numPr>
              <w:spacing w:line="278" w:lineRule="auto"/>
              <w:rPr>
                <w:rFonts w:ascii="Arial" w:hAnsi="Arial" w:cs="Arial"/>
              </w:rPr>
            </w:pPr>
            <w:r w:rsidRPr="00333AE9">
              <w:rPr>
                <w:rFonts w:ascii="Arial" w:hAnsi="Arial" w:cs="Arial"/>
              </w:rPr>
              <w:t>Including the Pathway in a staff supervision template</w:t>
            </w:r>
            <w:r w:rsidR="00982E59">
              <w:rPr>
                <w:rFonts w:ascii="Arial" w:hAnsi="Arial" w:cs="Arial"/>
              </w:rPr>
              <w:t>.</w:t>
            </w:r>
          </w:p>
          <w:p w:rsidRPr="00604514" w:rsidR="00333AE9" w:rsidP="00604514" w:rsidRDefault="00604514" w14:paraId="73D9020B" w14:textId="52F3EED5">
            <w:pPr>
              <w:rPr>
                <w:rFonts w:ascii="Arial" w:hAnsi="Arial" w:cs="Arial"/>
              </w:rPr>
            </w:pPr>
            <w:r>
              <w:rPr>
                <w:rFonts w:ascii="Arial" w:hAnsi="Arial" w:cs="Arial"/>
              </w:rPr>
              <w:br/>
            </w:r>
            <w:r w:rsidRPr="00604514" w:rsidR="00333AE9">
              <w:rPr>
                <w:rFonts w:ascii="Arial" w:hAnsi="Arial" w:cs="Arial"/>
              </w:rPr>
              <w:t>Record the results of what happens in response (e</w:t>
            </w:r>
            <w:r w:rsidRPr="00604514" w:rsidR="00982E59">
              <w:rPr>
                <w:rFonts w:ascii="Arial" w:hAnsi="Arial" w:cs="Arial"/>
              </w:rPr>
              <w:t>.</w:t>
            </w:r>
            <w:r w:rsidRPr="00604514" w:rsidR="00333AE9">
              <w:rPr>
                <w:rFonts w:ascii="Arial" w:hAnsi="Arial" w:cs="Arial"/>
              </w:rPr>
              <w:t>g</w:t>
            </w:r>
            <w:r w:rsidRPr="00604514" w:rsidR="00982E59">
              <w:rPr>
                <w:rFonts w:ascii="Arial" w:hAnsi="Arial" w:cs="Arial"/>
              </w:rPr>
              <w:t>.,</w:t>
            </w:r>
            <w:r w:rsidRPr="00604514" w:rsidR="00333AE9">
              <w:rPr>
                <w:rFonts w:ascii="Arial" w:hAnsi="Arial" w:cs="Arial"/>
              </w:rPr>
              <w:t xml:space="preserve"> an increase in job applications, positive reaction in staff supervision conversations). </w:t>
            </w:r>
          </w:p>
        </w:tc>
      </w:tr>
      <w:tr w:rsidRPr="00333AE9" w:rsidR="00333AE9" w:rsidTr="0024296D" w14:paraId="7987870B" w14:textId="77777777">
        <w:trPr>
          <w:cantSplit/>
          <w:trHeight w:val="1817"/>
        </w:trPr>
        <w:tc>
          <w:tcPr>
            <w:tcW w:w="628" w:type="dxa"/>
            <w:shd w:val="clear" w:color="auto" w:fill="A20067"/>
            <w:textDirection w:val="btLr"/>
            <w:vAlign w:val="center"/>
          </w:tcPr>
          <w:p w:rsidRPr="00333AE9" w:rsidR="00333AE9" w:rsidP="00021531" w:rsidRDefault="00333AE9" w14:paraId="45887A9E"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lastRenderedPageBreak/>
              <w:t>Week 11</w:t>
            </w:r>
          </w:p>
        </w:tc>
        <w:tc>
          <w:tcPr>
            <w:tcW w:w="9207" w:type="dxa"/>
          </w:tcPr>
          <w:p w:rsidRPr="00333AE9" w:rsidR="00333AE9" w:rsidP="00A03587" w:rsidRDefault="00333AE9" w14:paraId="1FD4D545" w14:textId="77777777">
            <w:pPr>
              <w:spacing w:before="120" w:after="120" w:line="278" w:lineRule="auto"/>
              <w:rPr>
                <w:rFonts w:ascii="Arial" w:hAnsi="Arial" w:cs="Arial"/>
                <w:b/>
                <w:bCs/>
                <w:sz w:val="28"/>
                <w:szCs w:val="28"/>
              </w:rPr>
            </w:pPr>
            <w:r w:rsidRPr="00333AE9">
              <w:rPr>
                <w:rFonts w:ascii="Arial" w:hAnsi="Arial" w:cs="Arial"/>
                <w:b/>
                <w:bCs/>
                <w:sz w:val="28"/>
                <w:szCs w:val="28"/>
              </w:rPr>
              <w:t xml:space="preserve">Trial different types of career conversations </w:t>
            </w:r>
          </w:p>
          <w:p w:rsidRPr="00206F8E" w:rsidR="00333AE9" w:rsidP="00206F8E" w:rsidRDefault="00333AE9" w14:paraId="69443A90" w14:textId="7551CB56">
            <w:pPr>
              <w:rPr>
                <w:rFonts w:ascii="Arial" w:hAnsi="Arial" w:cs="Arial"/>
              </w:rPr>
            </w:pPr>
            <w:r w:rsidRPr="006E09DD">
              <w:rPr>
                <w:rFonts w:ascii="Arial" w:hAnsi="Arial" w:cs="Arial"/>
              </w:rPr>
              <w:t>Use the Pathway’s language in 1–2</w:t>
            </w:r>
            <w:r w:rsidRPr="006E09DD" w:rsidR="00206F8E">
              <w:rPr>
                <w:rFonts w:ascii="Arial" w:hAnsi="Arial" w:cs="Arial"/>
              </w:rPr>
              <w:t>–</w:t>
            </w:r>
            <w:r w:rsidR="00206F8E">
              <w:rPr>
                <w:rFonts w:ascii="Arial" w:hAnsi="Arial" w:cs="Arial"/>
              </w:rPr>
              <w:t>1</w:t>
            </w:r>
            <w:r w:rsidRPr="006E09DD">
              <w:rPr>
                <w:rFonts w:ascii="Arial" w:hAnsi="Arial" w:cs="Arial"/>
              </w:rPr>
              <w:t xml:space="preserve"> staff supervisions: </w:t>
            </w:r>
            <w:r w:rsidR="00394C05">
              <w:rPr>
                <w:rFonts w:ascii="Arial" w:hAnsi="Arial" w:cs="Arial"/>
              </w:rPr>
              <w:br/>
            </w:r>
            <w:r w:rsidR="00206F8E">
              <w:rPr>
                <w:rFonts w:ascii="Arial" w:hAnsi="Arial" w:cs="Arial"/>
              </w:rPr>
              <w:br/>
            </w:r>
            <w:r w:rsidRPr="00206F8E">
              <w:rPr>
                <w:rFonts w:ascii="Arial" w:hAnsi="Arial" w:cs="Arial"/>
              </w:rPr>
              <w:t>“You’re currently a Care Worker but have expressed a wish to specialise and develop your skills. If we were to aim for a Practice Leader role, how could we work together to develop your knowledge and skills in that role category?”</w:t>
            </w:r>
          </w:p>
        </w:tc>
      </w:tr>
      <w:tr w:rsidRPr="00333AE9" w:rsidR="00333AE9" w:rsidTr="0024296D" w14:paraId="7F88646A" w14:textId="77777777">
        <w:trPr>
          <w:cantSplit/>
          <w:trHeight w:val="1125"/>
        </w:trPr>
        <w:tc>
          <w:tcPr>
            <w:tcW w:w="628" w:type="dxa"/>
            <w:shd w:val="clear" w:color="auto" w:fill="A20067"/>
            <w:textDirection w:val="btLr"/>
            <w:vAlign w:val="center"/>
          </w:tcPr>
          <w:p w:rsidRPr="00333AE9" w:rsidR="00333AE9" w:rsidP="00021531" w:rsidRDefault="00333AE9" w14:paraId="5F549DF1"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12</w:t>
            </w:r>
          </w:p>
        </w:tc>
        <w:tc>
          <w:tcPr>
            <w:tcW w:w="9207" w:type="dxa"/>
          </w:tcPr>
          <w:p w:rsidRPr="00333AE9" w:rsidR="00333AE9" w:rsidP="00A03587" w:rsidRDefault="00333AE9" w14:paraId="4C3C0496" w14:textId="5390963B">
            <w:pPr>
              <w:spacing w:before="120" w:after="120" w:line="278" w:lineRule="auto"/>
              <w:rPr>
                <w:rFonts w:ascii="Arial" w:hAnsi="Arial" w:cs="Arial"/>
                <w:b/>
                <w:bCs/>
                <w:sz w:val="28"/>
                <w:szCs w:val="28"/>
              </w:rPr>
            </w:pPr>
            <w:r w:rsidRPr="00333AE9">
              <w:rPr>
                <w:rFonts w:ascii="Arial" w:hAnsi="Arial" w:cs="Arial"/>
                <w:b/>
                <w:bCs/>
                <w:sz w:val="28"/>
                <w:szCs w:val="28"/>
              </w:rPr>
              <w:t xml:space="preserve">Review </w:t>
            </w:r>
            <w:r w:rsidR="006522AB">
              <w:rPr>
                <w:rFonts w:ascii="Arial" w:hAnsi="Arial" w:cs="Arial"/>
                <w:b/>
                <w:bCs/>
                <w:sz w:val="28"/>
                <w:szCs w:val="28"/>
              </w:rPr>
              <w:t>w</w:t>
            </w:r>
            <w:r w:rsidRPr="00333AE9">
              <w:rPr>
                <w:rFonts w:ascii="Arial" w:hAnsi="Arial" w:cs="Arial"/>
                <w:b/>
                <w:bCs/>
                <w:sz w:val="28"/>
                <w:szCs w:val="28"/>
              </w:rPr>
              <w:t xml:space="preserve">hat’s </w:t>
            </w:r>
            <w:r w:rsidR="006522AB">
              <w:rPr>
                <w:rFonts w:ascii="Arial" w:hAnsi="Arial" w:cs="Arial"/>
                <w:b/>
                <w:bCs/>
                <w:sz w:val="28"/>
                <w:szCs w:val="28"/>
              </w:rPr>
              <w:t>w</w:t>
            </w:r>
            <w:r w:rsidRPr="00333AE9">
              <w:rPr>
                <w:rFonts w:ascii="Arial" w:hAnsi="Arial" w:cs="Arial"/>
                <w:b/>
                <w:bCs/>
                <w:sz w:val="28"/>
                <w:szCs w:val="28"/>
              </w:rPr>
              <w:t xml:space="preserve">orking </w:t>
            </w:r>
          </w:p>
          <w:p w:rsidRPr="00394C05" w:rsidR="00333AE9" w:rsidP="00394C05" w:rsidRDefault="00333AE9" w14:paraId="3588C6C2" w14:textId="77777777">
            <w:pPr>
              <w:pStyle w:val="ListParagraph"/>
              <w:numPr>
                <w:ilvl w:val="0"/>
                <w:numId w:val="75"/>
              </w:numPr>
              <w:rPr>
                <w:rFonts w:ascii="Arial" w:hAnsi="Arial" w:cs="Arial"/>
              </w:rPr>
            </w:pPr>
            <w:r w:rsidRPr="00394C05">
              <w:rPr>
                <w:rFonts w:ascii="Arial" w:hAnsi="Arial" w:cs="Arial"/>
              </w:rPr>
              <w:t>What was easy to use from the Pathway?</w:t>
            </w:r>
          </w:p>
          <w:p w:rsidRPr="00394C05" w:rsidR="00333AE9" w:rsidP="00394C05" w:rsidRDefault="00333AE9" w14:paraId="5B3DD944" w14:textId="77777777">
            <w:pPr>
              <w:pStyle w:val="ListParagraph"/>
              <w:numPr>
                <w:ilvl w:val="0"/>
                <w:numId w:val="75"/>
              </w:numPr>
              <w:rPr>
                <w:rFonts w:ascii="Arial" w:hAnsi="Arial" w:cs="Arial"/>
              </w:rPr>
            </w:pPr>
            <w:r w:rsidRPr="00394C05">
              <w:rPr>
                <w:rFonts w:ascii="Arial" w:hAnsi="Arial" w:cs="Arial"/>
              </w:rPr>
              <w:t>What added value and made a difference?</w:t>
            </w:r>
          </w:p>
          <w:p w:rsidRPr="00394C05" w:rsidR="00333AE9" w:rsidP="00394C05" w:rsidRDefault="00333AE9" w14:paraId="6EC4E8E8" w14:textId="77777777">
            <w:pPr>
              <w:pStyle w:val="ListParagraph"/>
              <w:numPr>
                <w:ilvl w:val="0"/>
                <w:numId w:val="75"/>
              </w:numPr>
              <w:rPr>
                <w:rFonts w:ascii="Arial" w:hAnsi="Arial" w:cs="Arial"/>
              </w:rPr>
            </w:pPr>
            <w:r w:rsidRPr="00394C05">
              <w:rPr>
                <w:rFonts w:ascii="Arial" w:hAnsi="Arial" w:cs="Arial"/>
              </w:rPr>
              <w:t>What needs more time?</w:t>
            </w:r>
          </w:p>
          <w:p w:rsidRPr="00394C05" w:rsidR="00333AE9" w:rsidP="00394C05" w:rsidRDefault="00333AE9" w14:paraId="1327F901" w14:textId="77777777">
            <w:pPr>
              <w:pStyle w:val="ListParagraph"/>
              <w:numPr>
                <w:ilvl w:val="0"/>
                <w:numId w:val="75"/>
              </w:numPr>
              <w:rPr>
                <w:rFonts w:ascii="Arial" w:hAnsi="Arial" w:cs="Arial"/>
              </w:rPr>
            </w:pPr>
            <w:r w:rsidRPr="00394C05">
              <w:rPr>
                <w:rFonts w:ascii="Arial" w:hAnsi="Arial" w:cs="Arial"/>
              </w:rPr>
              <w:t>What support might you need from external bodies (training providers, local authority, Skills for Care)?</w:t>
            </w:r>
          </w:p>
        </w:tc>
      </w:tr>
    </w:tbl>
    <w:p w:rsidRPr="00333AE9" w:rsidR="00333AE9" w:rsidP="00021531" w:rsidRDefault="00333AE9" w14:paraId="2E813A88" w14:textId="77777777">
      <w:pPr>
        <w:spacing w:after="0"/>
        <w:rPr>
          <w:rFonts w:ascii="Arial" w:hAnsi="Arial" w:cs="Arial"/>
          <w:b/>
          <w:bCs/>
          <w:sz w:val="16"/>
          <w:szCs w:val="16"/>
        </w:rPr>
      </w:pPr>
    </w:p>
    <w:p w:rsidR="00394C05" w:rsidP="00021531" w:rsidRDefault="00394C05" w14:paraId="14D7906C" w14:textId="77777777">
      <w:pPr>
        <w:spacing w:after="0"/>
        <w:rPr>
          <w:rFonts w:ascii="Arial" w:hAnsi="Arial" w:cs="Arial"/>
          <w:b/>
          <w:bCs/>
          <w:color w:val="005EB8"/>
          <w:sz w:val="32"/>
          <w:szCs w:val="32"/>
        </w:rPr>
      </w:pPr>
    </w:p>
    <w:p w:rsidRPr="00333AE9" w:rsidR="00333AE9" w:rsidP="00021531" w:rsidRDefault="00333AE9" w14:paraId="2EAF4F58" w14:textId="67C1E769">
      <w:pPr>
        <w:spacing w:after="0"/>
        <w:rPr>
          <w:rFonts w:ascii="Arial" w:hAnsi="Arial" w:cs="Arial"/>
          <w:b/>
          <w:bCs/>
          <w:color w:val="005EB8"/>
          <w:sz w:val="32"/>
          <w:szCs w:val="32"/>
        </w:rPr>
      </w:pPr>
      <w:r w:rsidRPr="00333AE9">
        <w:rPr>
          <w:rFonts w:ascii="Arial" w:hAnsi="Arial" w:cs="Arial"/>
          <w:b/>
          <w:bCs/>
          <w:color w:val="005EB8"/>
          <w:sz w:val="32"/>
          <w:szCs w:val="32"/>
        </w:rPr>
        <w:t xml:space="preserve">Days 91–100: Make a plan and keep moving forward </w:t>
      </w:r>
    </w:p>
    <w:p w:rsidRPr="00333AE9" w:rsidR="00333AE9" w:rsidP="00021531" w:rsidRDefault="00333AE9" w14:paraId="1683B7F1" w14:textId="77777777">
      <w:pPr>
        <w:spacing w:after="0"/>
        <w:rPr>
          <w:rFonts w:ascii="Arial" w:hAnsi="Arial" w:cs="Arial"/>
          <w:b/>
          <w:bCs/>
          <w:sz w:val="16"/>
          <w:szCs w:val="16"/>
        </w:rPr>
      </w:pPr>
    </w:p>
    <w:tbl>
      <w:tblPr>
        <w:tblStyle w:val="TableGrid"/>
        <w:tblW w:w="9942" w:type="dxa"/>
        <w:tblInd w:w="137" w:type="dxa"/>
        <w:tblLook w:val="04A0" w:firstRow="1" w:lastRow="0" w:firstColumn="1" w:lastColumn="0" w:noHBand="0" w:noVBand="1"/>
      </w:tblPr>
      <w:tblGrid>
        <w:gridCol w:w="770"/>
        <w:gridCol w:w="9172"/>
      </w:tblGrid>
      <w:tr w:rsidRPr="00333AE9" w:rsidR="00333AE9" w:rsidTr="00021531" w14:paraId="4393D1C0" w14:textId="77777777">
        <w:trPr>
          <w:cantSplit/>
          <w:trHeight w:val="1214"/>
        </w:trPr>
        <w:tc>
          <w:tcPr>
            <w:tcW w:w="349" w:type="dxa"/>
            <w:shd w:val="clear" w:color="auto" w:fill="005EB8"/>
            <w:textDirection w:val="btLr"/>
            <w:vAlign w:val="center"/>
          </w:tcPr>
          <w:p w:rsidRPr="00333AE9" w:rsidR="00333AE9" w:rsidP="00021531" w:rsidRDefault="00333AE9" w14:paraId="56344B47"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13</w:t>
            </w:r>
          </w:p>
        </w:tc>
        <w:tc>
          <w:tcPr>
            <w:tcW w:w="9593" w:type="dxa"/>
          </w:tcPr>
          <w:p w:rsidRPr="00333AE9" w:rsidR="00333AE9" w:rsidP="00A03587" w:rsidRDefault="00333AE9" w14:paraId="2F38BB82" w14:textId="77777777">
            <w:pPr>
              <w:spacing w:before="120" w:after="120" w:line="278" w:lineRule="auto"/>
              <w:rPr>
                <w:rFonts w:ascii="Arial" w:hAnsi="Arial" w:cs="Arial"/>
                <w:b/>
                <w:bCs/>
                <w:sz w:val="28"/>
                <w:szCs w:val="28"/>
              </w:rPr>
            </w:pPr>
            <w:r w:rsidRPr="00333AE9">
              <w:rPr>
                <w:rFonts w:ascii="Arial" w:hAnsi="Arial" w:cs="Arial"/>
                <w:b/>
                <w:bCs/>
                <w:sz w:val="28"/>
                <w:szCs w:val="28"/>
              </w:rPr>
              <w:t xml:space="preserve">Build a 6–12 Month Plan </w:t>
            </w:r>
          </w:p>
          <w:p w:rsidRPr="00333AE9" w:rsidR="00333AE9" w:rsidP="00021531" w:rsidRDefault="00333AE9" w14:paraId="2E7E4677" w14:textId="77777777">
            <w:pPr>
              <w:spacing w:line="278" w:lineRule="auto"/>
              <w:rPr>
                <w:rFonts w:ascii="Arial" w:hAnsi="Arial" w:cs="Arial"/>
              </w:rPr>
            </w:pPr>
            <w:r w:rsidRPr="00333AE9">
              <w:rPr>
                <w:rFonts w:ascii="Arial" w:hAnsi="Arial" w:cs="Arial"/>
              </w:rPr>
              <w:t>Focus on:</w:t>
            </w:r>
          </w:p>
          <w:p w:rsidRPr="00394C05" w:rsidR="00333AE9" w:rsidP="00394C05" w:rsidRDefault="00333AE9" w14:paraId="3D620DB6" w14:textId="77777777">
            <w:pPr>
              <w:pStyle w:val="ListParagraph"/>
              <w:numPr>
                <w:ilvl w:val="0"/>
                <w:numId w:val="76"/>
              </w:numPr>
              <w:rPr>
                <w:rFonts w:ascii="Arial" w:hAnsi="Arial" w:cs="Arial"/>
              </w:rPr>
            </w:pPr>
            <w:r w:rsidRPr="00394C05">
              <w:rPr>
                <w:rFonts w:ascii="Arial" w:hAnsi="Arial" w:cs="Arial"/>
              </w:rPr>
              <w:t xml:space="preserve">What things you’ve trialled that you’d like to embed fully in the organisation. </w:t>
            </w:r>
          </w:p>
          <w:p w:rsidRPr="00394C05" w:rsidR="00333AE9" w:rsidP="00394C05" w:rsidRDefault="00333AE9" w14:paraId="75B4C7B8" w14:textId="77777777">
            <w:pPr>
              <w:pStyle w:val="ListParagraph"/>
              <w:numPr>
                <w:ilvl w:val="0"/>
                <w:numId w:val="76"/>
              </w:numPr>
              <w:rPr>
                <w:rFonts w:ascii="Arial" w:hAnsi="Arial" w:cs="Arial"/>
              </w:rPr>
            </w:pPr>
            <w:r w:rsidRPr="00394C05">
              <w:rPr>
                <w:rFonts w:ascii="Arial" w:hAnsi="Arial" w:cs="Arial"/>
              </w:rPr>
              <w:t xml:space="preserve">Whether you’d like to use more of the Pathway using the medium and full level approach. </w:t>
            </w:r>
          </w:p>
          <w:p w:rsidRPr="00394C05" w:rsidR="00333AE9" w:rsidP="00394C05" w:rsidRDefault="00333AE9" w14:paraId="335EDE6C" w14:textId="77777777">
            <w:pPr>
              <w:pStyle w:val="ListParagraph"/>
              <w:numPr>
                <w:ilvl w:val="0"/>
                <w:numId w:val="76"/>
              </w:numPr>
              <w:rPr>
                <w:rFonts w:ascii="Arial" w:hAnsi="Arial" w:cs="Arial"/>
              </w:rPr>
            </w:pPr>
            <w:r w:rsidRPr="00394C05">
              <w:rPr>
                <w:rFonts w:ascii="Arial" w:hAnsi="Arial" w:cs="Arial"/>
              </w:rPr>
              <w:t>What support you need.</w:t>
            </w:r>
          </w:p>
          <w:p w:rsidRPr="00394C05" w:rsidR="00333AE9" w:rsidP="00394C05" w:rsidRDefault="00333AE9" w14:paraId="5987A362" w14:textId="74726715">
            <w:pPr>
              <w:pStyle w:val="ListParagraph"/>
              <w:numPr>
                <w:ilvl w:val="0"/>
                <w:numId w:val="76"/>
              </w:numPr>
              <w:rPr>
                <w:rFonts w:ascii="Arial" w:hAnsi="Arial" w:cs="Arial"/>
              </w:rPr>
            </w:pPr>
            <w:r w:rsidRPr="00394C05">
              <w:rPr>
                <w:rFonts w:ascii="Arial" w:hAnsi="Arial" w:cs="Arial"/>
              </w:rPr>
              <w:t>Whether you’ve identified any gaps or things you’d like to address (</w:t>
            </w:r>
            <w:r w:rsidR="009D6A31">
              <w:rPr>
                <w:rFonts w:ascii="Arial" w:hAnsi="Arial" w:cs="Arial"/>
              </w:rPr>
              <w:t>e.g.,</w:t>
            </w:r>
            <w:r w:rsidRPr="00394C05">
              <w:rPr>
                <w:rFonts w:ascii="Arial" w:hAnsi="Arial" w:cs="Arial"/>
              </w:rPr>
              <w:t xml:space="preserve"> a gap in learning and development)</w:t>
            </w:r>
          </w:p>
        </w:tc>
      </w:tr>
      <w:tr w:rsidRPr="00333AE9" w:rsidR="00333AE9" w:rsidTr="00021531" w14:paraId="66A3B2B1" w14:textId="77777777">
        <w:trPr>
          <w:cantSplit/>
          <w:trHeight w:val="1214"/>
        </w:trPr>
        <w:tc>
          <w:tcPr>
            <w:tcW w:w="349" w:type="dxa"/>
            <w:vMerge w:val="restart"/>
            <w:shd w:val="clear" w:color="auto" w:fill="005EB8"/>
            <w:textDirection w:val="btLr"/>
            <w:vAlign w:val="center"/>
          </w:tcPr>
          <w:p w:rsidRPr="00333AE9" w:rsidR="00333AE9" w:rsidP="00021531" w:rsidRDefault="00333AE9" w14:paraId="18E282DA" w14:textId="77777777">
            <w:pPr>
              <w:spacing w:line="278" w:lineRule="auto"/>
              <w:ind w:right="30"/>
              <w:jc w:val="center"/>
              <w:rPr>
                <w:rFonts w:ascii="Arial" w:hAnsi="Arial" w:cs="Arial"/>
                <w:b/>
                <w:bCs/>
                <w:color w:val="FFFFFF" w:themeColor="background1"/>
                <w:sz w:val="40"/>
                <w:szCs w:val="40"/>
              </w:rPr>
            </w:pPr>
            <w:r w:rsidRPr="00333AE9">
              <w:rPr>
                <w:rFonts w:ascii="Arial" w:hAnsi="Arial" w:cs="Arial"/>
                <w:b/>
                <w:bCs/>
                <w:color w:val="FFFFFF" w:themeColor="background1"/>
                <w:sz w:val="40"/>
                <w:szCs w:val="40"/>
              </w:rPr>
              <w:t>Week 14</w:t>
            </w:r>
          </w:p>
        </w:tc>
        <w:tc>
          <w:tcPr>
            <w:tcW w:w="9593" w:type="dxa"/>
          </w:tcPr>
          <w:p w:rsidRPr="00333AE9" w:rsidR="00333AE9" w:rsidP="00A03587" w:rsidRDefault="00333AE9" w14:paraId="44C29F57" w14:textId="77777777">
            <w:pPr>
              <w:spacing w:before="120" w:after="120" w:line="278" w:lineRule="auto"/>
              <w:rPr>
                <w:rFonts w:ascii="Arial" w:hAnsi="Arial" w:cs="Arial"/>
                <w:b/>
                <w:bCs/>
                <w:sz w:val="28"/>
                <w:szCs w:val="28"/>
              </w:rPr>
            </w:pPr>
            <w:r w:rsidRPr="00333AE9">
              <w:rPr>
                <w:rFonts w:ascii="Arial" w:hAnsi="Arial" w:cs="Arial"/>
                <w:b/>
                <w:bCs/>
                <w:sz w:val="28"/>
                <w:szCs w:val="28"/>
              </w:rPr>
              <w:t xml:space="preserve">Share progress with your teams </w:t>
            </w:r>
          </w:p>
          <w:p w:rsidRPr="00E60BF8" w:rsidR="00333AE9" w:rsidP="00E60BF8" w:rsidRDefault="00333AE9" w14:paraId="7967A4A5" w14:textId="77777777">
            <w:pPr>
              <w:pStyle w:val="ListParagraph"/>
              <w:numPr>
                <w:ilvl w:val="0"/>
                <w:numId w:val="77"/>
              </w:numPr>
              <w:rPr>
                <w:rFonts w:ascii="Arial" w:hAnsi="Arial" w:cs="Arial"/>
              </w:rPr>
            </w:pPr>
            <w:r w:rsidRPr="00E60BF8">
              <w:rPr>
                <w:rFonts w:ascii="Arial" w:hAnsi="Arial" w:cs="Arial"/>
              </w:rPr>
              <w:t>Celebrate the 100</w:t>
            </w:r>
            <w:r w:rsidRPr="00E60BF8">
              <w:rPr>
                <w:rFonts w:ascii="Arial" w:hAnsi="Arial" w:cs="Arial"/>
              </w:rPr>
              <w:noBreakHyphen/>
              <w:t>day challenge, what you’ve done and what’s changed.</w:t>
            </w:r>
          </w:p>
          <w:p w:rsidRPr="00E60BF8" w:rsidR="00333AE9" w:rsidP="00E60BF8" w:rsidRDefault="00333AE9" w14:paraId="18243831" w14:textId="533A1719">
            <w:pPr>
              <w:pStyle w:val="ListParagraph"/>
              <w:numPr>
                <w:ilvl w:val="0"/>
                <w:numId w:val="77"/>
              </w:numPr>
              <w:rPr>
                <w:rFonts w:ascii="Arial" w:hAnsi="Arial" w:cs="Arial"/>
              </w:rPr>
            </w:pPr>
            <w:r w:rsidRPr="00E60BF8">
              <w:rPr>
                <w:rFonts w:ascii="Arial" w:hAnsi="Arial" w:cs="Arial"/>
              </w:rPr>
              <w:t>Say what things you’ve trialled that are staying.</w:t>
            </w:r>
          </w:p>
          <w:p w:rsidRPr="00E60BF8" w:rsidR="00333AE9" w:rsidP="00E60BF8" w:rsidRDefault="00333AE9" w14:paraId="408C7928" w14:textId="77777777">
            <w:pPr>
              <w:pStyle w:val="ListParagraph"/>
              <w:numPr>
                <w:ilvl w:val="0"/>
                <w:numId w:val="77"/>
              </w:numPr>
              <w:rPr>
                <w:rFonts w:ascii="Arial" w:hAnsi="Arial" w:cs="Arial"/>
              </w:rPr>
            </w:pPr>
            <w:r w:rsidRPr="00E60BF8">
              <w:rPr>
                <w:rFonts w:ascii="Arial" w:hAnsi="Arial" w:cs="Arial"/>
              </w:rPr>
              <w:t>Say what’s coming next.</w:t>
            </w:r>
          </w:p>
          <w:p w:rsidRPr="00E60BF8" w:rsidR="00333AE9" w:rsidP="00E60BF8" w:rsidRDefault="00333AE9" w14:paraId="6810C6B3" w14:textId="77777777">
            <w:pPr>
              <w:pStyle w:val="ListParagraph"/>
              <w:numPr>
                <w:ilvl w:val="0"/>
                <w:numId w:val="77"/>
              </w:numPr>
              <w:rPr>
                <w:rFonts w:ascii="Arial" w:hAnsi="Arial" w:cs="Arial"/>
              </w:rPr>
            </w:pPr>
            <w:r w:rsidRPr="00E60BF8">
              <w:rPr>
                <w:rFonts w:ascii="Arial" w:hAnsi="Arial" w:cs="Arial"/>
              </w:rPr>
              <w:t xml:space="preserve">Reassure everyone that this is about creating exciting careers in care, not about creating extra work or pressure for people who may already be very busy. </w:t>
            </w:r>
          </w:p>
        </w:tc>
      </w:tr>
      <w:tr w:rsidRPr="00333AE9" w:rsidR="00333AE9" w:rsidTr="00021531" w14:paraId="7C9F3129" w14:textId="77777777">
        <w:trPr>
          <w:cantSplit/>
          <w:trHeight w:val="1214"/>
        </w:trPr>
        <w:tc>
          <w:tcPr>
            <w:tcW w:w="349" w:type="dxa"/>
            <w:vMerge/>
            <w:shd w:val="clear" w:color="auto" w:fill="005EB8"/>
            <w:textDirection w:val="btLr"/>
            <w:vAlign w:val="center"/>
          </w:tcPr>
          <w:p w:rsidRPr="00333AE9" w:rsidR="00333AE9" w:rsidP="00021531" w:rsidRDefault="00333AE9" w14:paraId="310B1F32" w14:textId="77777777">
            <w:pPr>
              <w:spacing w:line="278" w:lineRule="auto"/>
              <w:ind w:right="30"/>
              <w:jc w:val="center"/>
              <w:rPr>
                <w:rFonts w:ascii="Arial" w:hAnsi="Arial" w:cs="Arial"/>
                <w:b/>
                <w:bCs/>
                <w:sz w:val="40"/>
                <w:szCs w:val="40"/>
              </w:rPr>
            </w:pPr>
          </w:p>
        </w:tc>
        <w:tc>
          <w:tcPr>
            <w:tcW w:w="9593" w:type="dxa"/>
          </w:tcPr>
          <w:p w:rsidRPr="00333AE9" w:rsidR="00333AE9" w:rsidP="00A03587" w:rsidRDefault="00333AE9" w14:paraId="12B8946A" w14:textId="7694E921">
            <w:pPr>
              <w:spacing w:before="120" w:after="120" w:line="278" w:lineRule="auto"/>
              <w:rPr>
                <w:rFonts w:ascii="Arial" w:hAnsi="Arial" w:cs="Arial"/>
                <w:b/>
                <w:bCs/>
                <w:sz w:val="28"/>
                <w:szCs w:val="28"/>
              </w:rPr>
            </w:pPr>
            <w:r w:rsidRPr="00333AE9">
              <w:rPr>
                <w:rFonts w:ascii="Arial" w:hAnsi="Arial" w:cs="Arial"/>
                <w:b/>
                <w:bCs/>
                <w:sz w:val="28"/>
                <w:szCs w:val="28"/>
              </w:rPr>
              <w:t xml:space="preserve">Next steps </w:t>
            </w:r>
          </w:p>
          <w:p w:rsidRPr="00B4791E" w:rsidR="00333AE9" w:rsidP="00B4791E" w:rsidRDefault="00333AE9" w14:paraId="4E22526A" w14:textId="079ADC90">
            <w:pPr>
              <w:pStyle w:val="ListParagraph"/>
              <w:numPr>
                <w:ilvl w:val="0"/>
                <w:numId w:val="78"/>
              </w:numPr>
              <w:rPr>
                <w:rFonts w:ascii="Arial" w:hAnsi="Arial" w:cs="Arial"/>
              </w:rPr>
            </w:pPr>
            <w:r w:rsidRPr="00B4791E">
              <w:rPr>
                <w:rFonts w:ascii="Arial" w:hAnsi="Arial" w:cs="Arial"/>
              </w:rPr>
              <w:t>Note what the organisation has achieved in 100 days</w:t>
            </w:r>
            <w:r w:rsidR="00B4791E">
              <w:rPr>
                <w:rFonts w:ascii="Arial" w:hAnsi="Arial" w:cs="Arial"/>
              </w:rPr>
              <w:t>.</w:t>
            </w:r>
          </w:p>
          <w:p w:rsidRPr="00B4791E" w:rsidR="00333AE9" w:rsidP="00B4791E" w:rsidRDefault="00333AE9" w14:paraId="15C09749" w14:textId="289E74BD">
            <w:pPr>
              <w:pStyle w:val="ListParagraph"/>
              <w:numPr>
                <w:ilvl w:val="0"/>
                <w:numId w:val="78"/>
              </w:numPr>
              <w:rPr>
                <w:rFonts w:ascii="Arial" w:hAnsi="Arial" w:cs="Arial"/>
              </w:rPr>
            </w:pPr>
            <w:r w:rsidRPr="00B4791E">
              <w:rPr>
                <w:rFonts w:ascii="Arial" w:hAnsi="Arial" w:cs="Arial"/>
              </w:rPr>
              <w:t>Confirm next big events (</w:t>
            </w:r>
            <w:r w:rsidR="00F0548E">
              <w:rPr>
                <w:rFonts w:ascii="Arial" w:hAnsi="Arial" w:cs="Arial"/>
              </w:rPr>
              <w:t>e.g.,</w:t>
            </w:r>
            <w:r w:rsidRPr="00B4791E">
              <w:rPr>
                <w:rFonts w:ascii="Arial" w:hAnsi="Arial" w:cs="Arial"/>
              </w:rPr>
              <w:t xml:space="preserve"> we want to be using the Pathway fully in </w:t>
            </w:r>
            <w:r w:rsidRPr="00B4791E" w:rsidR="00F0548E">
              <w:rPr>
                <w:rFonts w:ascii="Arial" w:hAnsi="Arial" w:cs="Arial"/>
              </w:rPr>
              <w:t>all</w:t>
            </w:r>
            <w:r w:rsidRPr="00B4791E">
              <w:rPr>
                <w:rFonts w:ascii="Arial" w:hAnsi="Arial" w:cs="Arial"/>
              </w:rPr>
              <w:t xml:space="preserve"> our recruitment approaches within the next 12 months).</w:t>
            </w:r>
          </w:p>
          <w:p w:rsidRPr="00B4791E" w:rsidR="00333AE9" w:rsidP="00B4791E" w:rsidRDefault="00333AE9" w14:paraId="187878C7" w14:textId="77777777">
            <w:pPr>
              <w:pStyle w:val="ListParagraph"/>
              <w:numPr>
                <w:ilvl w:val="0"/>
                <w:numId w:val="78"/>
              </w:numPr>
              <w:rPr>
                <w:rFonts w:ascii="Arial" w:hAnsi="Arial" w:cs="Arial"/>
                <w:b/>
                <w:bCs/>
              </w:rPr>
            </w:pPr>
            <w:r w:rsidRPr="00B4791E">
              <w:rPr>
                <w:rFonts w:ascii="Arial" w:hAnsi="Arial" w:cs="Arial"/>
              </w:rPr>
              <w:t xml:space="preserve">Keep updating your plans as you learn about what works. </w:t>
            </w:r>
          </w:p>
          <w:p w:rsidRPr="00B4791E" w:rsidR="00333AE9" w:rsidP="00B4791E" w:rsidRDefault="00333AE9" w14:paraId="60BE390A" w14:textId="77777777">
            <w:pPr>
              <w:pStyle w:val="ListParagraph"/>
              <w:numPr>
                <w:ilvl w:val="0"/>
                <w:numId w:val="78"/>
              </w:numPr>
              <w:rPr>
                <w:rFonts w:ascii="Arial" w:hAnsi="Arial" w:cs="Arial"/>
              </w:rPr>
            </w:pPr>
            <w:r w:rsidRPr="00B4791E">
              <w:rPr>
                <w:rFonts w:ascii="Arial" w:hAnsi="Arial" w:cs="Arial"/>
              </w:rPr>
              <w:t xml:space="preserve">Keep involving your people in your Pathway plans. </w:t>
            </w:r>
          </w:p>
        </w:tc>
      </w:tr>
    </w:tbl>
    <w:p w:rsidRPr="00333AE9" w:rsidR="00333AE9" w:rsidP="00021531" w:rsidRDefault="00333AE9" w14:paraId="022DEDC1" w14:textId="77777777">
      <w:pPr>
        <w:keepNext/>
        <w:keepLines/>
        <w:spacing w:before="360" w:after="0"/>
        <w:outlineLvl w:val="0"/>
        <w:rPr>
          <w:rFonts w:ascii="Arial" w:hAnsi="Arial" w:cs="Arial" w:eastAsiaTheme="majorEastAsia"/>
          <w:b/>
          <w:bCs/>
        </w:rPr>
      </w:pPr>
      <w:bookmarkStart w:name="_Pathway_role_categories" w:id="3"/>
      <w:bookmarkEnd w:id="3"/>
    </w:p>
    <w:p w:rsidRPr="007F557B" w:rsidR="00AF03F1" w:rsidP="00021531" w:rsidRDefault="00AF03F1" w14:paraId="5E479776" w14:textId="5CAECA58">
      <w:pPr>
        <w:spacing w:after="0"/>
        <w:rPr>
          <w:rFonts w:ascii="Arial" w:hAnsi="Arial" w:cs="Arial"/>
          <w:sz w:val="28"/>
          <w:szCs w:val="28"/>
        </w:rPr>
      </w:pPr>
    </w:p>
    <w:sectPr w:rsidRPr="007F557B" w:rsidR="00AF03F1" w:rsidSect="00A5761B">
      <w:footerReference w:type="default" r:id="rId25"/>
      <w:pgSz w:w="11907" w:h="16840" w:code="9"/>
      <w:pgMar w:top="1247" w:right="964" w:bottom="1247" w:left="964"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4DC6" w14:textId="77777777" w:rsidR="00C05857" w:rsidRDefault="00C05857">
      <w:pPr>
        <w:spacing w:after="0" w:line="240" w:lineRule="auto"/>
      </w:pPr>
      <w:r>
        <w:separator/>
      </w:r>
    </w:p>
  </w:endnote>
  <w:endnote w:type="continuationSeparator" w:id="0">
    <w:p w14:paraId="7DE29030" w14:textId="77777777" w:rsidR="00C05857" w:rsidRDefault="00C0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845975"/>
      <w:docPartObj>
        <w:docPartGallery w:val="Page Numbers (Bottom of Page)"/>
        <w:docPartUnique/>
      </w:docPartObj>
    </w:sdtPr>
    <w:sdtEndPr>
      <w:rPr>
        <w:noProof/>
      </w:rPr>
    </w:sdtEndPr>
    <w:sdtContent>
      <w:p w14:paraId="7B3D6DDE" w14:textId="77777777" w:rsidR="00A5761B" w:rsidRPr="00BE7FCB" w:rsidRDefault="00A5761B" w:rsidP="00A5761B">
        <w:pPr>
          <w:pStyle w:val="Footer"/>
          <w:rPr>
            <w:rFonts w:ascii="Arial" w:hAnsi="Arial" w:cs="Arial"/>
          </w:rPr>
        </w:pPr>
        <w:r w:rsidRPr="00811638">
          <w:rPr>
            <w:rFonts w:ascii="Arial" w:hAnsi="Arial" w:cs="Arial"/>
          </w:rPr>
          <w:t>Content current as of January 2026</w:t>
        </w:r>
      </w:p>
      <w:p w14:paraId="06EDBE37" w14:textId="7EACDDD9" w:rsidR="00A5761B" w:rsidRDefault="00A57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D4B57" w14:textId="77777777" w:rsidR="00A5761B" w:rsidRDefault="00A5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7956" w14:textId="77777777" w:rsidR="00C05857" w:rsidRDefault="00C05857">
      <w:pPr>
        <w:spacing w:after="0" w:line="240" w:lineRule="auto"/>
      </w:pPr>
      <w:r>
        <w:separator/>
      </w:r>
    </w:p>
  </w:footnote>
  <w:footnote w:type="continuationSeparator" w:id="0">
    <w:p w14:paraId="4E3895DD" w14:textId="77777777" w:rsidR="00C05857" w:rsidRDefault="00C05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B19"/>
    <w:multiLevelType w:val="multilevel"/>
    <w:tmpl w:val="44ACF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5C28"/>
    <w:multiLevelType w:val="hybridMultilevel"/>
    <w:tmpl w:val="18A86D2E"/>
    <w:lvl w:ilvl="0" w:tplc="08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53128C"/>
    <w:multiLevelType w:val="hybridMultilevel"/>
    <w:tmpl w:val="6DE2F5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47C24"/>
    <w:multiLevelType w:val="hybridMultilevel"/>
    <w:tmpl w:val="A748229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AF0393C"/>
    <w:multiLevelType w:val="hybridMultilevel"/>
    <w:tmpl w:val="669A7C3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F8138A"/>
    <w:multiLevelType w:val="hybridMultilevel"/>
    <w:tmpl w:val="9A9A94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7D2CF8"/>
    <w:multiLevelType w:val="multilevel"/>
    <w:tmpl w:val="75245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4E7E9E"/>
    <w:multiLevelType w:val="multilevel"/>
    <w:tmpl w:val="0A969C1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60174A"/>
    <w:multiLevelType w:val="hybridMultilevel"/>
    <w:tmpl w:val="EC04F9E2"/>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3EF751D"/>
    <w:multiLevelType w:val="hybridMultilevel"/>
    <w:tmpl w:val="3DD8EC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125EC"/>
    <w:multiLevelType w:val="hybridMultilevel"/>
    <w:tmpl w:val="0A84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761B0"/>
    <w:multiLevelType w:val="hybridMultilevel"/>
    <w:tmpl w:val="E7F2ADD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6295C7B"/>
    <w:multiLevelType w:val="multilevel"/>
    <w:tmpl w:val="49C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F61C4"/>
    <w:multiLevelType w:val="hybridMultilevel"/>
    <w:tmpl w:val="EB2464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B1D96"/>
    <w:multiLevelType w:val="hybridMultilevel"/>
    <w:tmpl w:val="6CD6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07535B"/>
    <w:multiLevelType w:val="hybridMultilevel"/>
    <w:tmpl w:val="10F62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894AA3"/>
    <w:multiLevelType w:val="hybridMultilevel"/>
    <w:tmpl w:val="0CB0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91440C"/>
    <w:multiLevelType w:val="hybridMultilevel"/>
    <w:tmpl w:val="971C93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C691FB9"/>
    <w:multiLevelType w:val="hybridMultilevel"/>
    <w:tmpl w:val="52AC08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915797"/>
    <w:multiLevelType w:val="hybridMultilevel"/>
    <w:tmpl w:val="FED86F2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876BC0"/>
    <w:multiLevelType w:val="hybridMultilevel"/>
    <w:tmpl w:val="C8D414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E322C2"/>
    <w:multiLevelType w:val="multilevel"/>
    <w:tmpl w:val="3FA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1F78C1"/>
    <w:multiLevelType w:val="hybridMultilevel"/>
    <w:tmpl w:val="8EC82D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4260F47"/>
    <w:multiLevelType w:val="hybridMultilevel"/>
    <w:tmpl w:val="B7FCD3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9E759A"/>
    <w:multiLevelType w:val="multilevel"/>
    <w:tmpl w:val="94167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02EAF"/>
    <w:multiLevelType w:val="hybridMultilevel"/>
    <w:tmpl w:val="692AF5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DF5F8A"/>
    <w:multiLevelType w:val="hybridMultilevel"/>
    <w:tmpl w:val="F36AC322"/>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7" w15:restartNumberingAfterBreak="0">
    <w:nsid w:val="287A15DA"/>
    <w:multiLevelType w:val="hybridMultilevel"/>
    <w:tmpl w:val="4B6A77F2"/>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97B09FF"/>
    <w:multiLevelType w:val="hybridMultilevel"/>
    <w:tmpl w:val="B94C24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C06348"/>
    <w:multiLevelType w:val="hybridMultilevel"/>
    <w:tmpl w:val="31D2C8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6A6373"/>
    <w:multiLevelType w:val="hybridMultilevel"/>
    <w:tmpl w:val="0804E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0D44F4"/>
    <w:multiLevelType w:val="hybridMultilevel"/>
    <w:tmpl w:val="F92254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AE281D"/>
    <w:multiLevelType w:val="hybridMultilevel"/>
    <w:tmpl w:val="4D645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2B0462"/>
    <w:multiLevelType w:val="multilevel"/>
    <w:tmpl w:val="2AC8B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87E7E"/>
    <w:multiLevelType w:val="hybridMultilevel"/>
    <w:tmpl w:val="D3B690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D450F1"/>
    <w:multiLevelType w:val="hybridMultilevel"/>
    <w:tmpl w:val="D9AE82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A0654C"/>
    <w:multiLevelType w:val="hybridMultilevel"/>
    <w:tmpl w:val="D75684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769698E"/>
    <w:multiLevelType w:val="hybridMultilevel"/>
    <w:tmpl w:val="97A4D22E"/>
    <w:lvl w:ilvl="0" w:tplc="08090005">
      <w:start w:val="1"/>
      <w:numFmt w:val="bullet"/>
      <w:lvlText w:val=""/>
      <w:lvlJc w:val="left"/>
      <w:pPr>
        <w:ind w:left="437" w:hanging="360"/>
      </w:pPr>
      <w:rPr>
        <w:rFonts w:ascii="Wingdings" w:hAnsi="Wingdings"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8" w15:restartNumberingAfterBreak="0">
    <w:nsid w:val="381D77BD"/>
    <w:multiLevelType w:val="multilevel"/>
    <w:tmpl w:val="996086D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D1043A9"/>
    <w:multiLevelType w:val="multilevel"/>
    <w:tmpl w:val="BA44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B34093"/>
    <w:multiLevelType w:val="multilevel"/>
    <w:tmpl w:val="2408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550B9E"/>
    <w:multiLevelType w:val="multilevel"/>
    <w:tmpl w:val="51545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CF467B"/>
    <w:multiLevelType w:val="hybridMultilevel"/>
    <w:tmpl w:val="88A8101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3" w15:restartNumberingAfterBreak="0">
    <w:nsid w:val="42F606C2"/>
    <w:multiLevelType w:val="hybridMultilevel"/>
    <w:tmpl w:val="4E020B7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342034B"/>
    <w:multiLevelType w:val="multilevel"/>
    <w:tmpl w:val="071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5E3772"/>
    <w:multiLevelType w:val="multilevel"/>
    <w:tmpl w:val="A4D4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CD0682"/>
    <w:multiLevelType w:val="multilevel"/>
    <w:tmpl w:val="CBC6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9F5230"/>
    <w:multiLevelType w:val="hybridMultilevel"/>
    <w:tmpl w:val="940C26FC"/>
    <w:lvl w:ilvl="0" w:tplc="F158870E">
      <w:numFmt w:val="bullet"/>
      <w:lvlText w:val="•"/>
      <w:lvlJc w:val="left"/>
      <w:pPr>
        <w:ind w:left="746" w:hanging="360"/>
      </w:pPr>
      <w:rPr>
        <w:rFonts w:ascii="Arial" w:eastAsiaTheme="minorHAnsi" w:hAnsi="Arial" w:cs="Aria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48" w15:restartNumberingAfterBreak="0">
    <w:nsid w:val="57BA4CD2"/>
    <w:multiLevelType w:val="hybridMultilevel"/>
    <w:tmpl w:val="9D94B286"/>
    <w:lvl w:ilvl="0" w:tplc="08090005">
      <w:start w:val="1"/>
      <w:numFmt w:val="bullet"/>
      <w:lvlText w:val=""/>
      <w:lvlJc w:val="left"/>
      <w:pPr>
        <w:ind w:left="437" w:hanging="360"/>
      </w:pPr>
      <w:rPr>
        <w:rFonts w:ascii="Wingdings" w:hAnsi="Wingdings"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9" w15:restartNumberingAfterBreak="0">
    <w:nsid w:val="58853758"/>
    <w:multiLevelType w:val="multilevel"/>
    <w:tmpl w:val="69D0A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BF7D8F"/>
    <w:multiLevelType w:val="hybridMultilevel"/>
    <w:tmpl w:val="6296A57A"/>
    <w:lvl w:ilvl="0" w:tplc="08090005">
      <w:start w:val="1"/>
      <w:numFmt w:val="bullet"/>
      <w:lvlText w:val=""/>
      <w:lvlJc w:val="left"/>
      <w:pPr>
        <w:ind w:left="437" w:hanging="360"/>
      </w:pPr>
      <w:rPr>
        <w:rFonts w:ascii="Wingdings" w:hAnsi="Wingdings"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1" w15:restartNumberingAfterBreak="0">
    <w:nsid w:val="5C061C17"/>
    <w:multiLevelType w:val="hybridMultilevel"/>
    <w:tmpl w:val="B4605ACE"/>
    <w:lvl w:ilvl="0" w:tplc="08090005">
      <w:start w:val="1"/>
      <w:numFmt w:val="bullet"/>
      <w:lvlText w:val=""/>
      <w:lvlJc w:val="left"/>
      <w:pPr>
        <w:ind w:left="1106" w:hanging="360"/>
      </w:pPr>
      <w:rPr>
        <w:rFonts w:ascii="Wingdings" w:hAnsi="Wingdings"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52" w15:restartNumberingAfterBreak="0">
    <w:nsid w:val="5D166969"/>
    <w:multiLevelType w:val="multilevel"/>
    <w:tmpl w:val="F9049F0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D670519"/>
    <w:multiLevelType w:val="hybridMultilevel"/>
    <w:tmpl w:val="A4B4295C"/>
    <w:lvl w:ilvl="0" w:tplc="08090005">
      <w:start w:val="1"/>
      <w:numFmt w:val="bullet"/>
      <w:lvlText w:val=""/>
      <w:lvlJc w:val="left"/>
      <w:pPr>
        <w:ind w:left="395" w:hanging="360"/>
      </w:pPr>
      <w:rPr>
        <w:rFonts w:ascii="Wingdings" w:hAnsi="Wingdings"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54" w15:restartNumberingAfterBreak="0">
    <w:nsid w:val="5DB235BB"/>
    <w:multiLevelType w:val="multilevel"/>
    <w:tmpl w:val="48EAB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072B3"/>
    <w:multiLevelType w:val="hybridMultilevel"/>
    <w:tmpl w:val="FAC4F9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2452A9"/>
    <w:multiLevelType w:val="multilevel"/>
    <w:tmpl w:val="A56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A257B6"/>
    <w:multiLevelType w:val="hybridMultilevel"/>
    <w:tmpl w:val="425043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F12C56"/>
    <w:multiLevelType w:val="hybridMultilevel"/>
    <w:tmpl w:val="33A0EA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5E034A"/>
    <w:multiLevelType w:val="hybridMultilevel"/>
    <w:tmpl w:val="D3585ED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0" w15:restartNumberingAfterBreak="0">
    <w:nsid w:val="672254C4"/>
    <w:multiLevelType w:val="hybridMultilevel"/>
    <w:tmpl w:val="4D7E6FF0"/>
    <w:lvl w:ilvl="0" w:tplc="08090005">
      <w:start w:val="1"/>
      <w:numFmt w:val="bullet"/>
      <w:lvlText w:val=""/>
      <w:lvlJc w:val="left"/>
      <w:pPr>
        <w:ind w:left="437" w:hanging="360"/>
      </w:pPr>
      <w:rPr>
        <w:rFonts w:ascii="Wingdings" w:hAnsi="Wingdings"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61" w15:restartNumberingAfterBreak="0">
    <w:nsid w:val="67381AF7"/>
    <w:multiLevelType w:val="hybridMultilevel"/>
    <w:tmpl w:val="77D0D7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304B29"/>
    <w:multiLevelType w:val="hybridMultilevel"/>
    <w:tmpl w:val="FFD88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8455DC5"/>
    <w:multiLevelType w:val="multilevel"/>
    <w:tmpl w:val="00B209B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9095C5B"/>
    <w:multiLevelType w:val="hybridMultilevel"/>
    <w:tmpl w:val="90A0B5CC"/>
    <w:lvl w:ilvl="0" w:tplc="08090005">
      <w:start w:val="1"/>
      <w:numFmt w:val="bullet"/>
      <w:lvlText w:val=""/>
      <w:lvlJc w:val="left"/>
      <w:pPr>
        <w:ind w:left="266" w:hanging="360"/>
      </w:pPr>
      <w:rPr>
        <w:rFonts w:ascii="Wingdings" w:hAnsi="Wingdings"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65" w15:restartNumberingAfterBreak="0">
    <w:nsid w:val="694E11F6"/>
    <w:multiLevelType w:val="hybridMultilevel"/>
    <w:tmpl w:val="D2A8F0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9C20F6"/>
    <w:multiLevelType w:val="multilevel"/>
    <w:tmpl w:val="FDDEF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9F7CB0"/>
    <w:multiLevelType w:val="hybridMultilevel"/>
    <w:tmpl w:val="D924B9F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3DF0BF7"/>
    <w:multiLevelType w:val="hybridMultilevel"/>
    <w:tmpl w:val="65A018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5A472CB"/>
    <w:multiLevelType w:val="hybridMultilevel"/>
    <w:tmpl w:val="6FBA91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6AB5D58"/>
    <w:multiLevelType w:val="hybridMultilevel"/>
    <w:tmpl w:val="951E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773ACC"/>
    <w:multiLevelType w:val="hybridMultilevel"/>
    <w:tmpl w:val="AD286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8F101AA"/>
    <w:multiLevelType w:val="multilevel"/>
    <w:tmpl w:val="CEB45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AD17E9"/>
    <w:multiLevelType w:val="hybridMultilevel"/>
    <w:tmpl w:val="EB0A9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774A9E"/>
    <w:multiLevelType w:val="multilevel"/>
    <w:tmpl w:val="9DC6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ED0C92"/>
    <w:multiLevelType w:val="multilevel"/>
    <w:tmpl w:val="285E2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777844"/>
    <w:multiLevelType w:val="hybridMultilevel"/>
    <w:tmpl w:val="1C20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7030D0"/>
    <w:multiLevelType w:val="multilevel"/>
    <w:tmpl w:val="00B209B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62189232">
    <w:abstractNumId w:val="70"/>
  </w:num>
  <w:num w:numId="2" w16cid:durableId="1872570193">
    <w:abstractNumId w:val="76"/>
  </w:num>
  <w:num w:numId="3" w16cid:durableId="1069494632">
    <w:abstractNumId w:val="8"/>
  </w:num>
  <w:num w:numId="4" w16cid:durableId="220215521">
    <w:abstractNumId w:val="42"/>
  </w:num>
  <w:num w:numId="5" w16cid:durableId="1798639974">
    <w:abstractNumId w:val="19"/>
  </w:num>
  <w:num w:numId="6" w16cid:durableId="1257009859">
    <w:abstractNumId w:val="65"/>
  </w:num>
  <w:num w:numId="7" w16cid:durableId="1180971820">
    <w:abstractNumId w:val="59"/>
  </w:num>
  <w:num w:numId="8" w16cid:durableId="882906196">
    <w:abstractNumId w:val="14"/>
  </w:num>
  <w:num w:numId="9" w16cid:durableId="2034963074">
    <w:abstractNumId w:val="26"/>
  </w:num>
  <w:num w:numId="10" w16cid:durableId="785075371">
    <w:abstractNumId w:val="3"/>
  </w:num>
  <w:num w:numId="11" w16cid:durableId="887957410">
    <w:abstractNumId w:val="29"/>
  </w:num>
  <w:num w:numId="12" w16cid:durableId="641543543">
    <w:abstractNumId w:val="57"/>
  </w:num>
  <w:num w:numId="13" w16cid:durableId="332954023">
    <w:abstractNumId w:val="56"/>
  </w:num>
  <w:num w:numId="14" w16cid:durableId="1209759056">
    <w:abstractNumId w:val="44"/>
  </w:num>
  <w:num w:numId="15" w16cid:durableId="503782432">
    <w:abstractNumId w:val="39"/>
  </w:num>
  <w:num w:numId="16" w16cid:durableId="2127770393">
    <w:abstractNumId w:val="75"/>
  </w:num>
  <w:num w:numId="17" w16cid:durableId="29650084">
    <w:abstractNumId w:val="28"/>
  </w:num>
  <w:num w:numId="18" w16cid:durableId="726147453">
    <w:abstractNumId w:val="67"/>
  </w:num>
  <w:num w:numId="19" w16cid:durableId="1934972997">
    <w:abstractNumId w:val="27"/>
  </w:num>
  <w:num w:numId="20" w16cid:durableId="2083983198">
    <w:abstractNumId w:val="4"/>
  </w:num>
  <w:num w:numId="21" w16cid:durableId="889263112">
    <w:abstractNumId w:val="17"/>
  </w:num>
  <w:num w:numId="22" w16cid:durableId="601186523">
    <w:abstractNumId w:val="1"/>
  </w:num>
  <w:num w:numId="23" w16cid:durableId="1630474692">
    <w:abstractNumId w:val="24"/>
  </w:num>
  <w:num w:numId="24" w16cid:durableId="2008436803">
    <w:abstractNumId w:val="55"/>
  </w:num>
  <w:num w:numId="25" w16cid:durableId="37552820">
    <w:abstractNumId w:val="72"/>
  </w:num>
  <w:num w:numId="26" w16cid:durableId="1696343289">
    <w:abstractNumId w:val="33"/>
  </w:num>
  <w:num w:numId="27" w16cid:durableId="1920672040">
    <w:abstractNumId w:val="49"/>
  </w:num>
  <w:num w:numId="28" w16cid:durableId="1640065061">
    <w:abstractNumId w:val="41"/>
  </w:num>
  <w:num w:numId="29" w16cid:durableId="1605067504">
    <w:abstractNumId w:val="61"/>
  </w:num>
  <w:num w:numId="30" w16cid:durableId="2002611114">
    <w:abstractNumId w:val="20"/>
  </w:num>
  <w:num w:numId="31" w16cid:durableId="150829078">
    <w:abstractNumId w:val="31"/>
  </w:num>
  <w:num w:numId="32" w16cid:durableId="621422283">
    <w:abstractNumId w:val="12"/>
  </w:num>
  <w:num w:numId="33" w16cid:durableId="85157147">
    <w:abstractNumId w:val="16"/>
  </w:num>
  <w:num w:numId="34" w16cid:durableId="1676684980">
    <w:abstractNumId w:val="40"/>
  </w:num>
  <w:num w:numId="35" w16cid:durableId="979961338">
    <w:abstractNumId w:val="0"/>
  </w:num>
  <w:num w:numId="36" w16cid:durableId="202792293">
    <w:abstractNumId w:val="54"/>
  </w:num>
  <w:num w:numId="37" w16cid:durableId="676734803">
    <w:abstractNumId w:val="74"/>
  </w:num>
  <w:num w:numId="38" w16cid:durableId="1846020903">
    <w:abstractNumId w:val="73"/>
  </w:num>
  <w:num w:numId="39" w16cid:durableId="1429962066">
    <w:abstractNumId w:val="7"/>
  </w:num>
  <w:num w:numId="40" w16cid:durableId="963656825">
    <w:abstractNumId w:val="46"/>
  </w:num>
  <w:num w:numId="41" w16cid:durableId="477459948">
    <w:abstractNumId w:val="25"/>
  </w:num>
  <w:num w:numId="42" w16cid:durableId="1598826613">
    <w:abstractNumId w:val="51"/>
  </w:num>
  <w:num w:numId="43" w16cid:durableId="1708068176">
    <w:abstractNumId w:val="47"/>
  </w:num>
  <w:num w:numId="44" w16cid:durableId="1162116752">
    <w:abstractNumId w:val="45"/>
  </w:num>
  <w:num w:numId="45" w16cid:durableId="133985060">
    <w:abstractNumId w:val="21"/>
  </w:num>
  <w:num w:numId="46" w16cid:durableId="283854122">
    <w:abstractNumId w:val="15"/>
  </w:num>
  <w:num w:numId="47" w16cid:durableId="1859000451">
    <w:abstractNumId w:val="62"/>
  </w:num>
  <w:num w:numId="48" w16cid:durableId="2081097681">
    <w:abstractNumId w:val="10"/>
  </w:num>
  <w:num w:numId="49" w16cid:durableId="1949315633">
    <w:abstractNumId w:val="35"/>
  </w:num>
  <w:num w:numId="50" w16cid:durableId="1875461235">
    <w:abstractNumId w:val="43"/>
  </w:num>
  <w:num w:numId="51" w16cid:durableId="692537738">
    <w:abstractNumId w:val="66"/>
  </w:num>
  <w:num w:numId="52" w16cid:durableId="754865628">
    <w:abstractNumId w:val="9"/>
  </w:num>
  <w:num w:numId="53" w16cid:durableId="1532645555">
    <w:abstractNumId w:val="23"/>
  </w:num>
  <w:num w:numId="54" w16cid:durableId="1823888040">
    <w:abstractNumId w:val="6"/>
  </w:num>
  <w:num w:numId="55" w16cid:durableId="845633835">
    <w:abstractNumId w:val="52"/>
  </w:num>
  <w:num w:numId="56" w16cid:durableId="1765153835">
    <w:abstractNumId w:val="38"/>
  </w:num>
  <w:num w:numId="57" w16cid:durableId="1487435069">
    <w:abstractNumId w:val="77"/>
  </w:num>
  <w:num w:numId="58" w16cid:durableId="376904237">
    <w:abstractNumId w:val="63"/>
  </w:num>
  <w:num w:numId="59" w16cid:durableId="232131450">
    <w:abstractNumId w:val="71"/>
  </w:num>
  <w:num w:numId="60" w16cid:durableId="112410298">
    <w:abstractNumId w:val="13"/>
  </w:num>
  <w:num w:numId="61" w16cid:durableId="1094474271">
    <w:abstractNumId w:val="32"/>
  </w:num>
  <w:num w:numId="62" w16cid:durableId="119617438">
    <w:abstractNumId w:val="58"/>
  </w:num>
  <w:num w:numId="63" w16cid:durableId="688415275">
    <w:abstractNumId w:val="64"/>
  </w:num>
  <w:num w:numId="64" w16cid:durableId="1793670268">
    <w:abstractNumId w:val="30"/>
  </w:num>
  <w:num w:numId="65" w16cid:durableId="1430351407">
    <w:abstractNumId w:val="53"/>
  </w:num>
  <w:num w:numId="66" w16cid:durableId="1121995747">
    <w:abstractNumId w:val="5"/>
  </w:num>
  <w:num w:numId="67" w16cid:durableId="1646082714">
    <w:abstractNumId w:val="11"/>
  </w:num>
  <w:num w:numId="68" w16cid:durableId="378406527">
    <w:abstractNumId w:val="69"/>
  </w:num>
  <w:num w:numId="69" w16cid:durableId="1791704776">
    <w:abstractNumId w:val="36"/>
  </w:num>
  <w:num w:numId="70" w16cid:durableId="1522743492">
    <w:abstractNumId w:val="2"/>
  </w:num>
  <w:num w:numId="71" w16cid:durableId="1231693162">
    <w:abstractNumId w:val="18"/>
  </w:num>
  <w:num w:numId="72" w16cid:durableId="130904673">
    <w:abstractNumId w:val="34"/>
  </w:num>
  <w:num w:numId="73" w16cid:durableId="792595736">
    <w:abstractNumId w:val="68"/>
  </w:num>
  <w:num w:numId="74" w16cid:durableId="640958633">
    <w:abstractNumId w:val="50"/>
  </w:num>
  <w:num w:numId="75" w16cid:durableId="448208221">
    <w:abstractNumId w:val="22"/>
  </w:num>
  <w:num w:numId="76" w16cid:durableId="1719234355">
    <w:abstractNumId w:val="37"/>
  </w:num>
  <w:num w:numId="77" w16cid:durableId="65687719">
    <w:abstractNumId w:val="48"/>
  </w:num>
  <w:num w:numId="78" w16cid:durableId="884297608">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2D"/>
    <w:rsid w:val="00001543"/>
    <w:rsid w:val="00005B07"/>
    <w:rsid w:val="00014A82"/>
    <w:rsid w:val="000150DD"/>
    <w:rsid w:val="00021531"/>
    <w:rsid w:val="00037432"/>
    <w:rsid w:val="0004239D"/>
    <w:rsid w:val="00051F2D"/>
    <w:rsid w:val="000520C0"/>
    <w:rsid w:val="000578D0"/>
    <w:rsid w:val="00060CE4"/>
    <w:rsid w:val="00061099"/>
    <w:rsid w:val="00070B1C"/>
    <w:rsid w:val="00076A7C"/>
    <w:rsid w:val="00091356"/>
    <w:rsid w:val="00091F4A"/>
    <w:rsid w:val="00092B21"/>
    <w:rsid w:val="000941CD"/>
    <w:rsid w:val="00097A49"/>
    <w:rsid w:val="000A078E"/>
    <w:rsid w:val="000A3865"/>
    <w:rsid w:val="000A4E28"/>
    <w:rsid w:val="000B2900"/>
    <w:rsid w:val="000E3D5D"/>
    <w:rsid w:val="000E3FA0"/>
    <w:rsid w:val="000F6458"/>
    <w:rsid w:val="00103FC0"/>
    <w:rsid w:val="001048FD"/>
    <w:rsid w:val="0010550D"/>
    <w:rsid w:val="00106581"/>
    <w:rsid w:val="001100C0"/>
    <w:rsid w:val="0013619F"/>
    <w:rsid w:val="001470E3"/>
    <w:rsid w:val="00152079"/>
    <w:rsid w:val="001528B4"/>
    <w:rsid w:val="0015635F"/>
    <w:rsid w:val="00156DBC"/>
    <w:rsid w:val="00162781"/>
    <w:rsid w:val="0016605B"/>
    <w:rsid w:val="00173D2E"/>
    <w:rsid w:val="001771E7"/>
    <w:rsid w:val="00177940"/>
    <w:rsid w:val="001803C7"/>
    <w:rsid w:val="0018054C"/>
    <w:rsid w:val="00185782"/>
    <w:rsid w:val="0019789A"/>
    <w:rsid w:val="001A6A92"/>
    <w:rsid w:val="001B27A4"/>
    <w:rsid w:val="001B65F3"/>
    <w:rsid w:val="001C242E"/>
    <w:rsid w:val="001C2909"/>
    <w:rsid w:val="001E3748"/>
    <w:rsid w:val="001F72BB"/>
    <w:rsid w:val="002002D5"/>
    <w:rsid w:val="002027FF"/>
    <w:rsid w:val="00202EDA"/>
    <w:rsid w:val="00202F4E"/>
    <w:rsid w:val="00203FD8"/>
    <w:rsid w:val="00204737"/>
    <w:rsid w:val="002064B0"/>
    <w:rsid w:val="00206F8E"/>
    <w:rsid w:val="00220C0F"/>
    <w:rsid w:val="002219C7"/>
    <w:rsid w:val="00226256"/>
    <w:rsid w:val="00232BA6"/>
    <w:rsid w:val="00233745"/>
    <w:rsid w:val="002339F1"/>
    <w:rsid w:val="002369E3"/>
    <w:rsid w:val="00241983"/>
    <w:rsid w:val="0024296D"/>
    <w:rsid w:val="00242AB4"/>
    <w:rsid w:val="00243DDD"/>
    <w:rsid w:val="00250286"/>
    <w:rsid w:val="00256A14"/>
    <w:rsid w:val="002600B2"/>
    <w:rsid w:val="00260ACA"/>
    <w:rsid w:val="0026479A"/>
    <w:rsid w:val="00265D7D"/>
    <w:rsid w:val="00267E9C"/>
    <w:rsid w:val="00273DF6"/>
    <w:rsid w:val="00274202"/>
    <w:rsid w:val="00275DFF"/>
    <w:rsid w:val="00277C22"/>
    <w:rsid w:val="00277D6A"/>
    <w:rsid w:val="002818C0"/>
    <w:rsid w:val="00293813"/>
    <w:rsid w:val="00297D04"/>
    <w:rsid w:val="002A107D"/>
    <w:rsid w:val="002A5ADC"/>
    <w:rsid w:val="002A63A3"/>
    <w:rsid w:val="002B0A73"/>
    <w:rsid w:val="002C26F3"/>
    <w:rsid w:val="002C40C2"/>
    <w:rsid w:val="002D1DA1"/>
    <w:rsid w:val="002E0573"/>
    <w:rsid w:val="002E4E75"/>
    <w:rsid w:val="002E5276"/>
    <w:rsid w:val="002F63D8"/>
    <w:rsid w:val="003020CF"/>
    <w:rsid w:val="00307B86"/>
    <w:rsid w:val="003113B3"/>
    <w:rsid w:val="00324D00"/>
    <w:rsid w:val="003271F8"/>
    <w:rsid w:val="00333AE9"/>
    <w:rsid w:val="00336F64"/>
    <w:rsid w:val="0035603F"/>
    <w:rsid w:val="00356813"/>
    <w:rsid w:val="00362DFC"/>
    <w:rsid w:val="003667CC"/>
    <w:rsid w:val="00371DD7"/>
    <w:rsid w:val="00390C9F"/>
    <w:rsid w:val="00390E6A"/>
    <w:rsid w:val="00393AEF"/>
    <w:rsid w:val="00394C05"/>
    <w:rsid w:val="003963E3"/>
    <w:rsid w:val="00397FE3"/>
    <w:rsid w:val="003A60C0"/>
    <w:rsid w:val="003A79C8"/>
    <w:rsid w:val="003B40BE"/>
    <w:rsid w:val="003B62BD"/>
    <w:rsid w:val="003B7FCC"/>
    <w:rsid w:val="003C0C0D"/>
    <w:rsid w:val="003C1551"/>
    <w:rsid w:val="003C2D3D"/>
    <w:rsid w:val="003C3498"/>
    <w:rsid w:val="003D03CE"/>
    <w:rsid w:val="003D2E60"/>
    <w:rsid w:val="003E183B"/>
    <w:rsid w:val="003E1C39"/>
    <w:rsid w:val="003E6420"/>
    <w:rsid w:val="003E65D6"/>
    <w:rsid w:val="003F3A39"/>
    <w:rsid w:val="00402DEF"/>
    <w:rsid w:val="004046A2"/>
    <w:rsid w:val="00413482"/>
    <w:rsid w:val="004150AB"/>
    <w:rsid w:val="00415F5D"/>
    <w:rsid w:val="00441AFC"/>
    <w:rsid w:val="00456E0B"/>
    <w:rsid w:val="00461FB6"/>
    <w:rsid w:val="0046329E"/>
    <w:rsid w:val="00463C66"/>
    <w:rsid w:val="00466E20"/>
    <w:rsid w:val="00476E03"/>
    <w:rsid w:val="004814A6"/>
    <w:rsid w:val="00482CD2"/>
    <w:rsid w:val="004843B1"/>
    <w:rsid w:val="00485B57"/>
    <w:rsid w:val="004862CE"/>
    <w:rsid w:val="00494679"/>
    <w:rsid w:val="00497185"/>
    <w:rsid w:val="004A3663"/>
    <w:rsid w:val="004B16D3"/>
    <w:rsid w:val="004C38D7"/>
    <w:rsid w:val="004C55BD"/>
    <w:rsid w:val="004D0160"/>
    <w:rsid w:val="004D10FE"/>
    <w:rsid w:val="004E2D6A"/>
    <w:rsid w:val="004F6FB7"/>
    <w:rsid w:val="004F72AF"/>
    <w:rsid w:val="00500B8A"/>
    <w:rsid w:val="005117B6"/>
    <w:rsid w:val="00514249"/>
    <w:rsid w:val="00515263"/>
    <w:rsid w:val="00517A11"/>
    <w:rsid w:val="00525813"/>
    <w:rsid w:val="005400B5"/>
    <w:rsid w:val="00541D15"/>
    <w:rsid w:val="00541F21"/>
    <w:rsid w:val="00546781"/>
    <w:rsid w:val="00555167"/>
    <w:rsid w:val="00555FB6"/>
    <w:rsid w:val="00561AAF"/>
    <w:rsid w:val="00565D1D"/>
    <w:rsid w:val="0057004F"/>
    <w:rsid w:val="00583907"/>
    <w:rsid w:val="0058712A"/>
    <w:rsid w:val="00590846"/>
    <w:rsid w:val="005A3976"/>
    <w:rsid w:val="005B1346"/>
    <w:rsid w:val="005B14B3"/>
    <w:rsid w:val="005C3103"/>
    <w:rsid w:val="005C42DF"/>
    <w:rsid w:val="005D038E"/>
    <w:rsid w:val="005D1DA8"/>
    <w:rsid w:val="005D54DA"/>
    <w:rsid w:val="005F1BED"/>
    <w:rsid w:val="005F2A29"/>
    <w:rsid w:val="005F4E86"/>
    <w:rsid w:val="00600074"/>
    <w:rsid w:val="0060343C"/>
    <w:rsid w:val="00604514"/>
    <w:rsid w:val="00607229"/>
    <w:rsid w:val="0063694A"/>
    <w:rsid w:val="00645D73"/>
    <w:rsid w:val="006522AB"/>
    <w:rsid w:val="006535D8"/>
    <w:rsid w:val="00656567"/>
    <w:rsid w:val="006613E4"/>
    <w:rsid w:val="006746AC"/>
    <w:rsid w:val="006758F2"/>
    <w:rsid w:val="00677EAD"/>
    <w:rsid w:val="00684A9F"/>
    <w:rsid w:val="00687607"/>
    <w:rsid w:val="00694BB7"/>
    <w:rsid w:val="006A22FD"/>
    <w:rsid w:val="006A4B9B"/>
    <w:rsid w:val="006B093C"/>
    <w:rsid w:val="006B1680"/>
    <w:rsid w:val="006B2680"/>
    <w:rsid w:val="006C3A19"/>
    <w:rsid w:val="006C72A3"/>
    <w:rsid w:val="006D615D"/>
    <w:rsid w:val="006D7F4D"/>
    <w:rsid w:val="006E09DD"/>
    <w:rsid w:val="006E2049"/>
    <w:rsid w:val="006E2F52"/>
    <w:rsid w:val="006F4511"/>
    <w:rsid w:val="006F6DCC"/>
    <w:rsid w:val="006F75A2"/>
    <w:rsid w:val="00701607"/>
    <w:rsid w:val="00702EDD"/>
    <w:rsid w:val="00703364"/>
    <w:rsid w:val="007100D1"/>
    <w:rsid w:val="00714972"/>
    <w:rsid w:val="0071649F"/>
    <w:rsid w:val="0072264B"/>
    <w:rsid w:val="00722F1B"/>
    <w:rsid w:val="00723325"/>
    <w:rsid w:val="00724F55"/>
    <w:rsid w:val="00736825"/>
    <w:rsid w:val="00751AEB"/>
    <w:rsid w:val="007565E6"/>
    <w:rsid w:val="007601BE"/>
    <w:rsid w:val="00762FA8"/>
    <w:rsid w:val="007661EB"/>
    <w:rsid w:val="007734C6"/>
    <w:rsid w:val="0078038D"/>
    <w:rsid w:val="0078398E"/>
    <w:rsid w:val="007927BF"/>
    <w:rsid w:val="007A0047"/>
    <w:rsid w:val="007A78C8"/>
    <w:rsid w:val="007B322C"/>
    <w:rsid w:val="007B40DC"/>
    <w:rsid w:val="007B63EB"/>
    <w:rsid w:val="007B7625"/>
    <w:rsid w:val="007D5A97"/>
    <w:rsid w:val="007D6D97"/>
    <w:rsid w:val="007D73CD"/>
    <w:rsid w:val="007D75AB"/>
    <w:rsid w:val="007E786F"/>
    <w:rsid w:val="007F557B"/>
    <w:rsid w:val="0080536D"/>
    <w:rsid w:val="00811638"/>
    <w:rsid w:val="0081190A"/>
    <w:rsid w:val="00814A17"/>
    <w:rsid w:val="00817990"/>
    <w:rsid w:val="00820291"/>
    <w:rsid w:val="0082048A"/>
    <w:rsid w:val="00820BC1"/>
    <w:rsid w:val="00843A2A"/>
    <w:rsid w:val="008465F9"/>
    <w:rsid w:val="00851A66"/>
    <w:rsid w:val="00855C8F"/>
    <w:rsid w:val="00860BAF"/>
    <w:rsid w:val="00865271"/>
    <w:rsid w:val="00874C6F"/>
    <w:rsid w:val="00877330"/>
    <w:rsid w:val="00877BAE"/>
    <w:rsid w:val="00886AD9"/>
    <w:rsid w:val="008920C8"/>
    <w:rsid w:val="00895AC9"/>
    <w:rsid w:val="008A7830"/>
    <w:rsid w:val="008C0274"/>
    <w:rsid w:val="008C51FC"/>
    <w:rsid w:val="008D1CAA"/>
    <w:rsid w:val="008D6D0A"/>
    <w:rsid w:val="008D7BA4"/>
    <w:rsid w:val="008E068F"/>
    <w:rsid w:val="008E2AF6"/>
    <w:rsid w:val="008E32B0"/>
    <w:rsid w:val="008E5A42"/>
    <w:rsid w:val="008E722A"/>
    <w:rsid w:val="008F0C98"/>
    <w:rsid w:val="008F1264"/>
    <w:rsid w:val="008F26E7"/>
    <w:rsid w:val="00904223"/>
    <w:rsid w:val="00905DDF"/>
    <w:rsid w:val="0090665B"/>
    <w:rsid w:val="00907EB8"/>
    <w:rsid w:val="00931AEE"/>
    <w:rsid w:val="00934985"/>
    <w:rsid w:val="00945683"/>
    <w:rsid w:val="00952504"/>
    <w:rsid w:val="0096059A"/>
    <w:rsid w:val="0096096A"/>
    <w:rsid w:val="00964B7B"/>
    <w:rsid w:val="009658A9"/>
    <w:rsid w:val="009716D4"/>
    <w:rsid w:val="00982E59"/>
    <w:rsid w:val="00992A9C"/>
    <w:rsid w:val="009965BA"/>
    <w:rsid w:val="00997FEA"/>
    <w:rsid w:val="009B63C1"/>
    <w:rsid w:val="009C48E5"/>
    <w:rsid w:val="009C573A"/>
    <w:rsid w:val="009C7E5D"/>
    <w:rsid w:val="009D0126"/>
    <w:rsid w:val="009D236D"/>
    <w:rsid w:val="009D2F86"/>
    <w:rsid w:val="009D6A31"/>
    <w:rsid w:val="009E0247"/>
    <w:rsid w:val="009E189D"/>
    <w:rsid w:val="009E1AC0"/>
    <w:rsid w:val="009F0D11"/>
    <w:rsid w:val="009F1F0D"/>
    <w:rsid w:val="009F798A"/>
    <w:rsid w:val="009F7B0A"/>
    <w:rsid w:val="00A03587"/>
    <w:rsid w:val="00A121DB"/>
    <w:rsid w:val="00A135C5"/>
    <w:rsid w:val="00A14A67"/>
    <w:rsid w:val="00A15F09"/>
    <w:rsid w:val="00A21948"/>
    <w:rsid w:val="00A23286"/>
    <w:rsid w:val="00A24F4F"/>
    <w:rsid w:val="00A309AF"/>
    <w:rsid w:val="00A31C58"/>
    <w:rsid w:val="00A32EFB"/>
    <w:rsid w:val="00A32FB5"/>
    <w:rsid w:val="00A33E1B"/>
    <w:rsid w:val="00A37F8B"/>
    <w:rsid w:val="00A447D6"/>
    <w:rsid w:val="00A463E4"/>
    <w:rsid w:val="00A52FF7"/>
    <w:rsid w:val="00A54DA1"/>
    <w:rsid w:val="00A57522"/>
    <w:rsid w:val="00A5761B"/>
    <w:rsid w:val="00A603A5"/>
    <w:rsid w:val="00A64B76"/>
    <w:rsid w:val="00A67223"/>
    <w:rsid w:val="00A736AE"/>
    <w:rsid w:val="00A7532E"/>
    <w:rsid w:val="00A803D3"/>
    <w:rsid w:val="00A81CCF"/>
    <w:rsid w:val="00A836C2"/>
    <w:rsid w:val="00A84C20"/>
    <w:rsid w:val="00A85ABF"/>
    <w:rsid w:val="00A87993"/>
    <w:rsid w:val="00A91B25"/>
    <w:rsid w:val="00A9283B"/>
    <w:rsid w:val="00AA0A6A"/>
    <w:rsid w:val="00AA7C28"/>
    <w:rsid w:val="00AA7FA7"/>
    <w:rsid w:val="00AB2ECE"/>
    <w:rsid w:val="00AB6D3D"/>
    <w:rsid w:val="00AB6DF7"/>
    <w:rsid w:val="00AC5B15"/>
    <w:rsid w:val="00AD0AF2"/>
    <w:rsid w:val="00AD230E"/>
    <w:rsid w:val="00AD5F03"/>
    <w:rsid w:val="00AE0DBB"/>
    <w:rsid w:val="00AE23FD"/>
    <w:rsid w:val="00AE3055"/>
    <w:rsid w:val="00AE6C62"/>
    <w:rsid w:val="00AF03F1"/>
    <w:rsid w:val="00B01E6E"/>
    <w:rsid w:val="00B02A18"/>
    <w:rsid w:val="00B04028"/>
    <w:rsid w:val="00B07E61"/>
    <w:rsid w:val="00B16496"/>
    <w:rsid w:val="00B23505"/>
    <w:rsid w:val="00B257FD"/>
    <w:rsid w:val="00B26E82"/>
    <w:rsid w:val="00B323A8"/>
    <w:rsid w:val="00B32940"/>
    <w:rsid w:val="00B32D53"/>
    <w:rsid w:val="00B33A6E"/>
    <w:rsid w:val="00B33E5A"/>
    <w:rsid w:val="00B34E26"/>
    <w:rsid w:val="00B42E68"/>
    <w:rsid w:val="00B44B6C"/>
    <w:rsid w:val="00B46682"/>
    <w:rsid w:val="00B46AE1"/>
    <w:rsid w:val="00B4791E"/>
    <w:rsid w:val="00B55AA6"/>
    <w:rsid w:val="00B648CC"/>
    <w:rsid w:val="00B65167"/>
    <w:rsid w:val="00B67DC5"/>
    <w:rsid w:val="00B70B5C"/>
    <w:rsid w:val="00B73031"/>
    <w:rsid w:val="00B7448F"/>
    <w:rsid w:val="00B75310"/>
    <w:rsid w:val="00B75611"/>
    <w:rsid w:val="00B807B1"/>
    <w:rsid w:val="00B85612"/>
    <w:rsid w:val="00B85BC7"/>
    <w:rsid w:val="00BA11C7"/>
    <w:rsid w:val="00BB5327"/>
    <w:rsid w:val="00BB764D"/>
    <w:rsid w:val="00BC7238"/>
    <w:rsid w:val="00BD0902"/>
    <w:rsid w:val="00BD3A48"/>
    <w:rsid w:val="00BE006B"/>
    <w:rsid w:val="00BE4E58"/>
    <w:rsid w:val="00BE5AF0"/>
    <w:rsid w:val="00BE7FCB"/>
    <w:rsid w:val="00BF1777"/>
    <w:rsid w:val="00BF3656"/>
    <w:rsid w:val="00BF3674"/>
    <w:rsid w:val="00BF51DB"/>
    <w:rsid w:val="00BF716A"/>
    <w:rsid w:val="00C05243"/>
    <w:rsid w:val="00C05655"/>
    <w:rsid w:val="00C05857"/>
    <w:rsid w:val="00C10676"/>
    <w:rsid w:val="00C1475B"/>
    <w:rsid w:val="00C1577B"/>
    <w:rsid w:val="00C16BBB"/>
    <w:rsid w:val="00C26CA0"/>
    <w:rsid w:val="00C36997"/>
    <w:rsid w:val="00C40CE6"/>
    <w:rsid w:val="00C45D1D"/>
    <w:rsid w:val="00C4769C"/>
    <w:rsid w:val="00C50390"/>
    <w:rsid w:val="00C55EE6"/>
    <w:rsid w:val="00C718D8"/>
    <w:rsid w:val="00C74B58"/>
    <w:rsid w:val="00C76E23"/>
    <w:rsid w:val="00C771DA"/>
    <w:rsid w:val="00C84DAF"/>
    <w:rsid w:val="00C85EF0"/>
    <w:rsid w:val="00C97C60"/>
    <w:rsid w:val="00CA484E"/>
    <w:rsid w:val="00CB0ED2"/>
    <w:rsid w:val="00CC0BFE"/>
    <w:rsid w:val="00CC162A"/>
    <w:rsid w:val="00CC40FA"/>
    <w:rsid w:val="00CC56E5"/>
    <w:rsid w:val="00CC5751"/>
    <w:rsid w:val="00CC6072"/>
    <w:rsid w:val="00CD2F76"/>
    <w:rsid w:val="00CD30FF"/>
    <w:rsid w:val="00CD33C7"/>
    <w:rsid w:val="00CD3BCB"/>
    <w:rsid w:val="00CD4E4A"/>
    <w:rsid w:val="00CD5E8C"/>
    <w:rsid w:val="00CE17F1"/>
    <w:rsid w:val="00CE1A84"/>
    <w:rsid w:val="00CE5BF0"/>
    <w:rsid w:val="00CE5D75"/>
    <w:rsid w:val="00CE659D"/>
    <w:rsid w:val="00CE6DD6"/>
    <w:rsid w:val="00CF50A1"/>
    <w:rsid w:val="00D0250C"/>
    <w:rsid w:val="00D03EAD"/>
    <w:rsid w:val="00D145FE"/>
    <w:rsid w:val="00D245C3"/>
    <w:rsid w:val="00D25766"/>
    <w:rsid w:val="00D3282D"/>
    <w:rsid w:val="00D33CF8"/>
    <w:rsid w:val="00D408D8"/>
    <w:rsid w:val="00D45973"/>
    <w:rsid w:val="00D54B69"/>
    <w:rsid w:val="00D70488"/>
    <w:rsid w:val="00D71FC2"/>
    <w:rsid w:val="00D75AB8"/>
    <w:rsid w:val="00D75F26"/>
    <w:rsid w:val="00D80412"/>
    <w:rsid w:val="00D83EBC"/>
    <w:rsid w:val="00D852F1"/>
    <w:rsid w:val="00D9330B"/>
    <w:rsid w:val="00D9659F"/>
    <w:rsid w:val="00DA2314"/>
    <w:rsid w:val="00DB1ED3"/>
    <w:rsid w:val="00DC2914"/>
    <w:rsid w:val="00DC69A2"/>
    <w:rsid w:val="00DC7633"/>
    <w:rsid w:val="00DD0F0F"/>
    <w:rsid w:val="00DE4336"/>
    <w:rsid w:val="00DE6203"/>
    <w:rsid w:val="00DF0403"/>
    <w:rsid w:val="00E17256"/>
    <w:rsid w:val="00E20946"/>
    <w:rsid w:val="00E221EE"/>
    <w:rsid w:val="00E312D6"/>
    <w:rsid w:val="00E40604"/>
    <w:rsid w:val="00E42ACF"/>
    <w:rsid w:val="00E46F2D"/>
    <w:rsid w:val="00E60BF8"/>
    <w:rsid w:val="00E61340"/>
    <w:rsid w:val="00E627A6"/>
    <w:rsid w:val="00E65F97"/>
    <w:rsid w:val="00E76F49"/>
    <w:rsid w:val="00E7721A"/>
    <w:rsid w:val="00E773BA"/>
    <w:rsid w:val="00E81371"/>
    <w:rsid w:val="00E84695"/>
    <w:rsid w:val="00E865D2"/>
    <w:rsid w:val="00E8722C"/>
    <w:rsid w:val="00E90DE3"/>
    <w:rsid w:val="00E911C3"/>
    <w:rsid w:val="00E91689"/>
    <w:rsid w:val="00E971F9"/>
    <w:rsid w:val="00EA304A"/>
    <w:rsid w:val="00EB4FAC"/>
    <w:rsid w:val="00EB64F1"/>
    <w:rsid w:val="00EB7B27"/>
    <w:rsid w:val="00EC3FFD"/>
    <w:rsid w:val="00EC62B9"/>
    <w:rsid w:val="00ED0B0F"/>
    <w:rsid w:val="00EE3367"/>
    <w:rsid w:val="00EE73C5"/>
    <w:rsid w:val="00EF06EF"/>
    <w:rsid w:val="00EF3D1A"/>
    <w:rsid w:val="00EF4D41"/>
    <w:rsid w:val="00F011ED"/>
    <w:rsid w:val="00F04F23"/>
    <w:rsid w:val="00F0548E"/>
    <w:rsid w:val="00F0598A"/>
    <w:rsid w:val="00F10A5A"/>
    <w:rsid w:val="00F10FE1"/>
    <w:rsid w:val="00F14308"/>
    <w:rsid w:val="00F21B21"/>
    <w:rsid w:val="00F2382B"/>
    <w:rsid w:val="00F24807"/>
    <w:rsid w:val="00F301EA"/>
    <w:rsid w:val="00F3155F"/>
    <w:rsid w:val="00F338F8"/>
    <w:rsid w:val="00F46B70"/>
    <w:rsid w:val="00F505F6"/>
    <w:rsid w:val="00F50810"/>
    <w:rsid w:val="00F51918"/>
    <w:rsid w:val="00F552F4"/>
    <w:rsid w:val="00F767D9"/>
    <w:rsid w:val="00F7772D"/>
    <w:rsid w:val="00F847DF"/>
    <w:rsid w:val="00F93A50"/>
    <w:rsid w:val="00F9537E"/>
    <w:rsid w:val="00FA28CA"/>
    <w:rsid w:val="00FA2DF9"/>
    <w:rsid w:val="00FA7B7D"/>
    <w:rsid w:val="00FB2480"/>
    <w:rsid w:val="00FB7A47"/>
    <w:rsid w:val="00FC1EF9"/>
    <w:rsid w:val="00FC6987"/>
    <w:rsid w:val="00FC7190"/>
    <w:rsid w:val="00FE693E"/>
    <w:rsid w:val="00FF3F2E"/>
    <w:rsid w:val="00F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A7F66"/>
  <w15:chartTrackingRefBased/>
  <w15:docId w15:val="{8BFFFFEC-0CA7-48DB-8EC6-9BAE6391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2D"/>
  </w:style>
  <w:style w:type="paragraph" w:styleId="Heading1">
    <w:name w:val="heading 1"/>
    <w:basedOn w:val="Normal"/>
    <w:next w:val="Normal"/>
    <w:link w:val="Heading1Char"/>
    <w:uiPriority w:val="9"/>
    <w:qFormat/>
    <w:rsid w:val="00F77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72D"/>
    <w:rPr>
      <w:rFonts w:eastAsiaTheme="majorEastAsia" w:cstheme="majorBidi"/>
      <w:color w:val="272727" w:themeColor="text1" w:themeTint="D8"/>
    </w:rPr>
  </w:style>
  <w:style w:type="paragraph" w:styleId="Title">
    <w:name w:val="Title"/>
    <w:basedOn w:val="Normal"/>
    <w:next w:val="Normal"/>
    <w:link w:val="TitleChar"/>
    <w:uiPriority w:val="10"/>
    <w:qFormat/>
    <w:rsid w:val="00F7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72D"/>
    <w:pPr>
      <w:spacing w:before="160"/>
      <w:jc w:val="center"/>
    </w:pPr>
    <w:rPr>
      <w:i/>
      <w:iCs/>
      <w:color w:val="404040" w:themeColor="text1" w:themeTint="BF"/>
    </w:rPr>
  </w:style>
  <w:style w:type="character" w:customStyle="1" w:styleId="QuoteChar">
    <w:name w:val="Quote Char"/>
    <w:basedOn w:val="DefaultParagraphFont"/>
    <w:link w:val="Quote"/>
    <w:uiPriority w:val="29"/>
    <w:rsid w:val="00F7772D"/>
    <w:rPr>
      <w:i/>
      <w:iCs/>
      <w:color w:val="404040" w:themeColor="text1" w:themeTint="BF"/>
    </w:rPr>
  </w:style>
  <w:style w:type="paragraph" w:styleId="ListParagraph">
    <w:name w:val="List Paragraph"/>
    <w:basedOn w:val="Normal"/>
    <w:uiPriority w:val="34"/>
    <w:qFormat/>
    <w:rsid w:val="00F7772D"/>
    <w:pPr>
      <w:ind w:left="720"/>
      <w:contextualSpacing/>
    </w:pPr>
  </w:style>
  <w:style w:type="character" w:styleId="IntenseEmphasis">
    <w:name w:val="Intense Emphasis"/>
    <w:basedOn w:val="DefaultParagraphFont"/>
    <w:uiPriority w:val="21"/>
    <w:qFormat/>
    <w:rsid w:val="00F7772D"/>
    <w:rPr>
      <w:i/>
      <w:iCs/>
      <w:color w:val="0F4761" w:themeColor="accent1" w:themeShade="BF"/>
    </w:rPr>
  </w:style>
  <w:style w:type="paragraph" w:styleId="IntenseQuote">
    <w:name w:val="Intense Quote"/>
    <w:basedOn w:val="Normal"/>
    <w:next w:val="Normal"/>
    <w:link w:val="IntenseQuoteChar"/>
    <w:uiPriority w:val="30"/>
    <w:qFormat/>
    <w:rsid w:val="00F77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72D"/>
    <w:rPr>
      <w:i/>
      <w:iCs/>
      <w:color w:val="0F4761" w:themeColor="accent1" w:themeShade="BF"/>
    </w:rPr>
  </w:style>
  <w:style w:type="character" w:styleId="IntenseReference">
    <w:name w:val="Intense Reference"/>
    <w:basedOn w:val="DefaultParagraphFont"/>
    <w:uiPriority w:val="32"/>
    <w:qFormat/>
    <w:rsid w:val="00F7772D"/>
    <w:rPr>
      <w:b/>
      <w:bCs/>
      <w:smallCaps/>
      <w:color w:val="0F4761" w:themeColor="accent1" w:themeShade="BF"/>
      <w:spacing w:val="5"/>
    </w:rPr>
  </w:style>
  <w:style w:type="paragraph" w:styleId="Header">
    <w:name w:val="header"/>
    <w:basedOn w:val="Normal"/>
    <w:link w:val="HeaderChar"/>
    <w:uiPriority w:val="99"/>
    <w:unhideWhenUsed/>
    <w:rsid w:val="00F77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72D"/>
  </w:style>
  <w:style w:type="paragraph" w:styleId="Footer">
    <w:name w:val="footer"/>
    <w:basedOn w:val="Normal"/>
    <w:link w:val="FooterChar"/>
    <w:uiPriority w:val="99"/>
    <w:unhideWhenUsed/>
    <w:rsid w:val="00F77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72D"/>
  </w:style>
  <w:style w:type="table" w:styleId="TableGrid">
    <w:name w:val="Table Grid"/>
    <w:basedOn w:val="TableNormal"/>
    <w:uiPriority w:val="39"/>
    <w:rsid w:val="00F77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772D"/>
    <w:rPr>
      <w:b/>
      <w:bCs/>
    </w:rPr>
  </w:style>
  <w:style w:type="paragraph" w:styleId="NoSpacing">
    <w:name w:val="No Spacing"/>
    <w:uiPriority w:val="1"/>
    <w:qFormat/>
    <w:rsid w:val="00AE6C62"/>
    <w:pPr>
      <w:spacing w:after="0" w:line="240" w:lineRule="auto"/>
    </w:pPr>
  </w:style>
  <w:style w:type="paragraph" w:styleId="NormalWeb">
    <w:name w:val="Normal (Web)"/>
    <w:basedOn w:val="Normal"/>
    <w:uiPriority w:val="99"/>
    <w:unhideWhenUsed/>
    <w:rsid w:val="00555F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36997"/>
    <w:rPr>
      <w:color w:val="467886" w:themeColor="hyperlink"/>
      <w:u w:val="single"/>
    </w:rPr>
  </w:style>
  <w:style w:type="character" w:styleId="UnresolvedMention">
    <w:name w:val="Unresolved Mention"/>
    <w:basedOn w:val="DefaultParagraphFont"/>
    <w:uiPriority w:val="99"/>
    <w:semiHidden/>
    <w:unhideWhenUsed/>
    <w:rsid w:val="00C36997"/>
    <w:rPr>
      <w:color w:val="605E5C"/>
      <w:shd w:val="clear" w:color="auto" w:fill="E1DFDD"/>
    </w:rPr>
  </w:style>
  <w:style w:type="character" w:styleId="FollowedHyperlink">
    <w:name w:val="FollowedHyperlink"/>
    <w:basedOn w:val="DefaultParagraphFont"/>
    <w:uiPriority w:val="99"/>
    <w:semiHidden/>
    <w:unhideWhenUsed/>
    <w:rsid w:val="00EE33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killsforcare.org.uk/resources/documents/Developing-your-workforce/Care-Workforce-Pathway/Adopting-the-Care-Workforce-Pathway-the-how-to-guide.pdf"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skillsforcare.org.uk/resources/documents/Developing-your-workforce/Care-Workforce-Pathway/Understanding-the-Care-Workforce-Pathway-a-guide-for-all.pdf" TargetMode="External"/><Relationship Id="rId10"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A68D7F-0971-461A-A010-C18B629C7284}"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GB"/>
        </a:p>
      </dgm:t>
    </dgm:pt>
    <dgm:pt modelId="{4CE5883D-2BBC-46B6-9376-96333B272280}">
      <dgm:prSet custT="1"/>
      <dgm:spPr>
        <a:solidFill>
          <a:srgbClr val="E87722"/>
        </a:solidFill>
      </dgm:spPr>
      <dgm:t>
        <a:bodyPr/>
        <a:lstStyle/>
        <a:p>
          <a:pPr algn="ctr"/>
          <a:r>
            <a:rPr lang="en-GB" sz="1400">
              <a:latin typeface="Arial" panose="020B0604020202020204" pitchFamily="34" charset="0"/>
              <a:cs typeface="Arial" panose="020B0604020202020204" pitchFamily="34" charset="0"/>
            </a:rPr>
            <a:t>Launch</a:t>
          </a:r>
        </a:p>
      </dgm:t>
    </dgm:pt>
    <dgm:pt modelId="{D249AA99-DE7D-4CC2-A2C1-A778FD4656F8}" type="parTrans" cxnId="{E73F4021-B517-4263-8139-8E712C0001FA}">
      <dgm:prSet/>
      <dgm:spPr/>
      <dgm:t>
        <a:bodyPr/>
        <a:lstStyle/>
        <a:p>
          <a:pPr algn="ctr"/>
          <a:endParaRPr lang="en-GB" sz="1400">
            <a:latin typeface="Arial" panose="020B0604020202020204" pitchFamily="34" charset="0"/>
            <a:cs typeface="Arial" panose="020B0604020202020204" pitchFamily="34" charset="0"/>
          </a:endParaRPr>
        </a:p>
      </dgm:t>
    </dgm:pt>
    <dgm:pt modelId="{6BC2DB66-E507-4A8C-B778-E3E6D4BC366D}" type="sibTrans" cxnId="{E73F4021-B517-4263-8139-8E712C0001FA}">
      <dgm:prSet/>
      <dgm:spPr/>
      <dgm:t>
        <a:bodyPr/>
        <a:lstStyle/>
        <a:p>
          <a:pPr algn="ctr"/>
          <a:endParaRPr lang="en-GB" sz="1400">
            <a:latin typeface="Arial" panose="020B0604020202020204" pitchFamily="34" charset="0"/>
            <a:cs typeface="Arial" panose="020B0604020202020204" pitchFamily="34" charset="0"/>
          </a:endParaRPr>
        </a:p>
      </dgm:t>
    </dgm:pt>
    <dgm:pt modelId="{578E78AE-4EEB-4049-8067-A6D5EF0CF760}">
      <dgm:prSet custT="1"/>
      <dgm:spPr>
        <a:solidFill>
          <a:srgbClr val="008C95"/>
        </a:solidFill>
      </dgm:spPr>
      <dgm:t>
        <a:bodyPr/>
        <a:lstStyle/>
        <a:p>
          <a:pPr algn="ctr"/>
          <a:r>
            <a:rPr lang="en-GB" sz="1400">
              <a:latin typeface="Arial" panose="020B0604020202020204" pitchFamily="34" charset="0"/>
              <a:cs typeface="Arial" panose="020B0604020202020204" pitchFamily="34" charset="0"/>
            </a:rPr>
            <a:t>Facilitate</a:t>
          </a:r>
        </a:p>
      </dgm:t>
    </dgm:pt>
    <dgm:pt modelId="{4981CC44-A91C-49BB-8878-5DC1C47F256F}" type="parTrans" cxnId="{86C7DD7A-8933-43FC-ADA1-C07668D52D88}">
      <dgm:prSet/>
      <dgm:spPr/>
      <dgm:t>
        <a:bodyPr/>
        <a:lstStyle/>
        <a:p>
          <a:pPr algn="ctr"/>
          <a:endParaRPr lang="en-GB" sz="1400">
            <a:latin typeface="Arial" panose="020B0604020202020204" pitchFamily="34" charset="0"/>
            <a:cs typeface="Arial" panose="020B0604020202020204" pitchFamily="34" charset="0"/>
          </a:endParaRPr>
        </a:p>
      </dgm:t>
    </dgm:pt>
    <dgm:pt modelId="{8019CBE4-99B8-4024-B40D-03640B90EEDA}" type="sibTrans" cxnId="{86C7DD7A-8933-43FC-ADA1-C07668D52D88}">
      <dgm:prSet/>
      <dgm:spPr/>
      <dgm:t>
        <a:bodyPr/>
        <a:lstStyle/>
        <a:p>
          <a:pPr algn="ctr"/>
          <a:endParaRPr lang="en-GB" sz="1400">
            <a:latin typeface="Arial" panose="020B0604020202020204" pitchFamily="34" charset="0"/>
            <a:cs typeface="Arial" panose="020B0604020202020204" pitchFamily="34" charset="0"/>
          </a:endParaRPr>
        </a:p>
      </dgm:t>
    </dgm:pt>
    <dgm:pt modelId="{9CB8D19E-5A4C-4C57-9B19-E803A0622895}">
      <dgm:prSet custT="1"/>
      <dgm:spPr>
        <a:solidFill>
          <a:srgbClr val="0070C0"/>
        </a:solidFill>
      </dgm:spPr>
      <dgm:t>
        <a:bodyPr/>
        <a:lstStyle/>
        <a:p>
          <a:pPr algn="ctr"/>
          <a:r>
            <a:rPr lang="en-GB" sz="1400">
              <a:latin typeface="Arial" panose="020B0604020202020204" pitchFamily="34" charset="0"/>
              <a:cs typeface="Arial" panose="020B0604020202020204" pitchFamily="34" charset="0"/>
            </a:rPr>
            <a:t>Identify</a:t>
          </a:r>
        </a:p>
      </dgm:t>
    </dgm:pt>
    <dgm:pt modelId="{D2D908F5-8E46-45C9-A0F3-C70F4DA32B54}" type="parTrans" cxnId="{064CAF82-CD37-43FD-99A3-CE4BECAD0324}">
      <dgm:prSet/>
      <dgm:spPr/>
      <dgm:t>
        <a:bodyPr/>
        <a:lstStyle/>
        <a:p>
          <a:pPr algn="ctr"/>
          <a:endParaRPr lang="en-GB" sz="1400">
            <a:latin typeface="Arial" panose="020B0604020202020204" pitchFamily="34" charset="0"/>
            <a:cs typeface="Arial" panose="020B0604020202020204" pitchFamily="34" charset="0"/>
          </a:endParaRPr>
        </a:p>
      </dgm:t>
    </dgm:pt>
    <dgm:pt modelId="{BE77BCC5-5F16-4797-A4D1-1C58D4609B25}" type="sibTrans" cxnId="{064CAF82-CD37-43FD-99A3-CE4BECAD0324}">
      <dgm:prSet/>
      <dgm:spPr/>
      <dgm:t>
        <a:bodyPr/>
        <a:lstStyle/>
        <a:p>
          <a:pPr algn="ctr"/>
          <a:endParaRPr lang="en-GB" sz="1400">
            <a:latin typeface="Arial" panose="020B0604020202020204" pitchFamily="34" charset="0"/>
            <a:cs typeface="Arial" panose="020B0604020202020204" pitchFamily="34" charset="0"/>
          </a:endParaRPr>
        </a:p>
      </dgm:t>
    </dgm:pt>
    <dgm:pt modelId="{58AEA21A-DB36-45C8-B2E5-6B57B12C361D}">
      <dgm:prSet custT="1"/>
      <dgm:spPr>
        <a:solidFill>
          <a:srgbClr val="E87722"/>
        </a:solidFill>
      </dgm:spPr>
      <dgm:t>
        <a:bodyPr/>
        <a:lstStyle/>
        <a:p>
          <a:pPr algn="ctr"/>
          <a:r>
            <a:rPr lang="en-GB" sz="1400">
              <a:latin typeface="Arial" panose="020B0604020202020204" pitchFamily="34" charset="0"/>
              <a:cs typeface="Arial" panose="020B0604020202020204" pitchFamily="34" charset="0"/>
            </a:rPr>
            <a:t>Evaluate</a:t>
          </a:r>
        </a:p>
      </dgm:t>
    </dgm:pt>
    <dgm:pt modelId="{9EEAB486-5C2C-4BD2-BA56-538BC88E9504}" type="parTrans" cxnId="{163C54A5-0FD8-4D37-87EF-CB7BFE59CA9E}">
      <dgm:prSet/>
      <dgm:spPr/>
      <dgm:t>
        <a:bodyPr/>
        <a:lstStyle/>
        <a:p>
          <a:pPr algn="ctr"/>
          <a:endParaRPr lang="en-GB" sz="1400">
            <a:latin typeface="Arial" panose="020B0604020202020204" pitchFamily="34" charset="0"/>
            <a:cs typeface="Arial" panose="020B0604020202020204" pitchFamily="34" charset="0"/>
          </a:endParaRPr>
        </a:p>
      </dgm:t>
    </dgm:pt>
    <dgm:pt modelId="{C40432A9-96B1-4F78-B4CE-CBE1F24C6010}" type="sibTrans" cxnId="{163C54A5-0FD8-4D37-87EF-CB7BFE59CA9E}">
      <dgm:prSet/>
      <dgm:spPr/>
      <dgm:t>
        <a:bodyPr/>
        <a:lstStyle/>
        <a:p>
          <a:pPr algn="ctr"/>
          <a:endParaRPr lang="en-GB" sz="1400">
            <a:latin typeface="Arial" panose="020B0604020202020204" pitchFamily="34" charset="0"/>
            <a:cs typeface="Arial" panose="020B0604020202020204" pitchFamily="34" charset="0"/>
          </a:endParaRPr>
        </a:p>
      </dgm:t>
    </dgm:pt>
    <dgm:pt modelId="{04BA3335-D97F-4FC6-9A0A-44A1C5970546}">
      <dgm:prSet custT="1"/>
      <dgm:spPr>
        <a:solidFill>
          <a:srgbClr val="A20067"/>
        </a:solidFill>
      </dgm:spPr>
      <dgm:t>
        <a:bodyPr/>
        <a:lstStyle/>
        <a:p>
          <a:pPr algn="ctr"/>
          <a:r>
            <a:rPr lang="en-GB" sz="1400">
              <a:latin typeface="Arial" panose="020B0604020202020204" pitchFamily="34" charset="0"/>
              <a:cs typeface="Arial" panose="020B0604020202020204" pitchFamily="34" charset="0"/>
            </a:rPr>
            <a:t>Map</a:t>
          </a:r>
        </a:p>
      </dgm:t>
    </dgm:pt>
    <dgm:pt modelId="{0EA90614-4DD4-487A-A202-A783F1D97148}" type="parTrans" cxnId="{26E756C4-023C-45DB-8AB2-5F14B8D4F79D}">
      <dgm:prSet/>
      <dgm:spPr/>
      <dgm:t>
        <a:bodyPr/>
        <a:lstStyle/>
        <a:p>
          <a:pPr algn="ctr"/>
          <a:endParaRPr lang="en-GB" sz="1400">
            <a:latin typeface="Arial" panose="020B0604020202020204" pitchFamily="34" charset="0"/>
            <a:cs typeface="Arial" panose="020B0604020202020204" pitchFamily="34" charset="0"/>
          </a:endParaRPr>
        </a:p>
      </dgm:t>
    </dgm:pt>
    <dgm:pt modelId="{C7D35C18-9141-4970-B912-E3B3029D2B75}" type="sibTrans" cxnId="{26E756C4-023C-45DB-8AB2-5F14B8D4F79D}">
      <dgm:prSet/>
      <dgm:spPr/>
      <dgm:t>
        <a:bodyPr/>
        <a:lstStyle/>
        <a:p>
          <a:pPr algn="ctr"/>
          <a:endParaRPr lang="en-GB" sz="1400">
            <a:latin typeface="Arial" panose="020B0604020202020204" pitchFamily="34" charset="0"/>
            <a:cs typeface="Arial" panose="020B0604020202020204" pitchFamily="34" charset="0"/>
          </a:endParaRPr>
        </a:p>
      </dgm:t>
    </dgm:pt>
    <dgm:pt modelId="{B5EC4012-DB49-477B-93FE-4A566AA37E76}" type="pres">
      <dgm:prSet presAssocID="{CBA68D7F-0971-461A-A010-C18B629C7284}" presName="Name0" presStyleCnt="0">
        <dgm:presLayoutVars>
          <dgm:dir/>
          <dgm:animLvl val="lvl"/>
          <dgm:resizeHandles val="exact"/>
        </dgm:presLayoutVars>
      </dgm:prSet>
      <dgm:spPr/>
    </dgm:pt>
    <dgm:pt modelId="{A9D79D73-775A-45F9-959D-FDFCA3F43391}" type="pres">
      <dgm:prSet presAssocID="{4CE5883D-2BBC-46B6-9376-96333B272280}" presName="parTxOnly" presStyleLbl="node1" presStyleIdx="0" presStyleCnt="5">
        <dgm:presLayoutVars>
          <dgm:chMax val="0"/>
          <dgm:chPref val="0"/>
          <dgm:bulletEnabled val="1"/>
        </dgm:presLayoutVars>
      </dgm:prSet>
      <dgm:spPr/>
    </dgm:pt>
    <dgm:pt modelId="{972BF077-742E-4AC7-9A2C-4B9845772F3A}" type="pres">
      <dgm:prSet presAssocID="{6BC2DB66-E507-4A8C-B778-E3E6D4BC366D}" presName="parTxOnlySpace" presStyleCnt="0"/>
      <dgm:spPr/>
    </dgm:pt>
    <dgm:pt modelId="{7B541FA7-6042-4143-9C1C-233527189988}" type="pres">
      <dgm:prSet presAssocID="{578E78AE-4EEB-4049-8067-A6D5EF0CF760}" presName="parTxOnly" presStyleLbl="node1" presStyleIdx="1" presStyleCnt="5">
        <dgm:presLayoutVars>
          <dgm:chMax val="0"/>
          <dgm:chPref val="0"/>
          <dgm:bulletEnabled val="1"/>
        </dgm:presLayoutVars>
      </dgm:prSet>
      <dgm:spPr/>
    </dgm:pt>
    <dgm:pt modelId="{968C675D-FAC5-42FF-B503-383AA067B728}" type="pres">
      <dgm:prSet presAssocID="{8019CBE4-99B8-4024-B40D-03640B90EEDA}" presName="parTxOnlySpace" presStyleCnt="0"/>
      <dgm:spPr/>
    </dgm:pt>
    <dgm:pt modelId="{C79B75EC-97B4-45EB-BD03-FB68D0B3BABF}" type="pres">
      <dgm:prSet presAssocID="{04BA3335-D97F-4FC6-9A0A-44A1C5970546}" presName="parTxOnly" presStyleLbl="node1" presStyleIdx="2" presStyleCnt="5">
        <dgm:presLayoutVars>
          <dgm:chMax val="0"/>
          <dgm:chPref val="0"/>
          <dgm:bulletEnabled val="1"/>
        </dgm:presLayoutVars>
      </dgm:prSet>
      <dgm:spPr/>
    </dgm:pt>
    <dgm:pt modelId="{3F37012A-86FB-45C8-A79C-F2D07D4438C5}" type="pres">
      <dgm:prSet presAssocID="{C7D35C18-9141-4970-B912-E3B3029D2B75}" presName="parTxOnlySpace" presStyleCnt="0"/>
      <dgm:spPr/>
    </dgm:pt>
    <dgm:pt modelId="{75E155EA-8A75-4AA3-A08E-224664AC5732}" type="pres">
      <dgm:prSet presAssocID="{9CB8D19E-5A4C-4C57-9B19-E803A0622895}" presName="parTxOnly" presStyleLbl="node1" presStyleIdx="3" presStyleCnt="5">
        <dgm:presLayoutVars>
          <dgm:chMax val="0"/>
          <dgm:chPref val="0"/>
          <dgm:bulletEnabled val="1"/>
        </dgm:presLayoutVars>
      </dgm:prSet>
      <dgm:spPr/>
    </dgm:pt>
    <dgm:pt modelId="{719970B2-BBC8-4770-9E40-330BB3A23AFB}" type="pres">
      <dgm:prSet presAssocID="{BE77BCC5-5F16-4797-A4D1-1C58D4609B25}" presName="parTxOnlySpace" presStyleCnt="0"/>
      <dgm:spPr/>
    </dgm:pt>
    <dgm:pt modelId="{3B89DAC4-7FC9-48D5-B957-2307D6F6612E}" type="pres">
      <dgm:prSet presAssocID="{58AEA21A-DB36-45C8-B2E5-6B57B12C361D}" presName="parTxOnly" presStyleLbl="node1" presStyleIdx="4" presStyleCnt="5">
        <dgm:presLayoutVars>
          <dgm:chMax val="0"/>
          <dgm:chPref val="0"/>
          <dgm:bulletEnabled val="1"/>
        </dgm:presLayoutVars>
      </dgm:prSet>
      <dgm:spPr/>
    </dgm:pt>
  </dgm:ptLst>
  <dgm:cxnLst>
    <dgm:cxn modelId="{98A2160E-CB8F-44D5-ADFF-05CB1293D27F}" type="presOf" srcId="{04BA3335-D97F-4FC6-9A0A-44A1C5970546}" destId="{C79B75EC-97B4-45EB-BD03-FB68D0B3BABF}" srcOrd="0" destOrd="0" presId="urn:microsoft.com/office/officeart/2005/8/layout/chevron1"/>
    <dgm:cxn modelId="{5A2F9112-F6DC-42A3-9847-FDC11812E339}" type="presOf" srcId="{58AEA21A-DB36-45C8-B2E5-6B57B12C361D}" destId="{3B89DAC4-7FC9-48D5-B957-2307D6F6612E}" srcOrd="0" destOrd="0" presId="urn:microsoft.com/office/officeart/2005/8/layout/chevron1"/>
    <dgm:cxn modelId="{3B4DC81F-F202-4B30-A3EE-49E6A1A6D9C8}" type="presOf" srcId="{578E78AE-4EEB-4049-8067-A6D5EF0CF760}" destId="{7B541FA7-6042-4143-9C1C-233527189988}" srcOrd="0" destOrd="0" presId="urn:microsoft.com/office/officeart/2005/8/layout/chevron1"/>
    <dgm:cxn modelId="{E73F4021-B517-4263-8139-8E712C0001FA}" srcId="{CBA68D7F-0971-461A-A010-C18B629C7284}" destId="{4CE5883D-2BBC-46B6-9376-96333B272280}" srcOrd="0" destOrd="0" parTransId="{D249AA99-DE7D-4CC2-A2C1-A778FD4656F8}" sibTransId="{6BC2DB66-E507-4A8C-B778-E3E6D4BC366D}"/>
    <dgm:cxn modelId="{56971942-6730-4D16-913C-9BA8CCC068BA}" type="presOf" srcId="{CBA68D7F-0971-461A-A010-C18B629C7284}" destId="{B5EC4012-DB49-477B-93FE-4A566AA37E76}" srcOrd="0" destOrd="0" presId="urn:microsoft.com/office/officeart/2005/8/layout/chevron1"/>
    <dgm:cxn modelId="{20083843-6D6E-4390-A52C-332B64A8590F}" type="presOf" srcId="{9CB8D19E-5A4C-4C57-9B19-E803A0622895}" destId="{75E155EA-8A75-4AA3-A08E-224664AC5732}" srcOrd="0" destOrd="0" presId="urn:microsoft.com/office/officeart/2005/8/layout/chevron1"/>
    <dgm:cxn modelId="{86C7DD7A-8933-43FC-ADA1-C07668D52D88}" srcId="{CBA68D7F-0971-461A-A010-C18B629C7284}" destId="{578E78AE-4EEB-4049-8067-A6D5EF0CF760}" srcOrd="1" destOrd="0" parTransId="{4981CC44-A91C-49BB-8878-5DC1C47F256F}" sibTransId="{8019CBE4-99B8-4024-B40D-03640B90EEDA}"/>
    <dgm:cxn modelId="{064CAF82-CD37-43FD-99A3-CE4BECAD0324}" srcId="{CBA68D7F-0971-461A-A010-C18B629C7284}" destId="{9CB8D19E-5A4C-4C57-9B19-E803A0622895}" srcOrd="3" destOrd="0" parTransId="{D2D908F5-8E46-45C9-A0F3-C70F4DA32B54}" sibTransId="{BE77BCC5-5F16-4797-A4D1-1C58D4609B25}"/>
    <dgm:cxn modelId="{163C54A5-0FD8-4D37-87EF-CB7BFE59CA9E}" srcId="{CBA68D7F-0971-461A-A010-C18B629C7284}" destId="{58AEA21A-DB36-45C8-B2E5-6B57B12C361D}" srcOrd="4" destOrd="0" parTransId="{9EEAB486-5C2C-4BD2-BA56-538BC88E9504}" sibTransId="{C40432A9-96B1-4F78-B4CE-CBE1F24C6010}"/>
    <dgm:cxn modelId="{26E756C4-023C-45DB-8AB2-5F14B8D4F79D}" srcId="{CBA68D7F-0971-461A-A010-C18B629C7284}" destId="{04BA3335-D97F-4FC6-9A0A-44A1C5970546}" srcOrd="2" destOrd="0" parTransId="{0EA90614-4DD4-487A-A202-A783F1D97148}" sibTransId="{C7D35C18-9141-4970-B912-E3B3029D2B75}"/>
    <dgm:cxn modelId="{B70CC0EC-D5EE-4CFA-80CB-E1F7B11C16F0}" type="presOf" srcId="{4CE5883D-2BBC-46B6-9376-96333B272280}" destId="{A9D79D73-775A-45F9-959D-FDFCA3F43391}" srcOrd="0" destOrd="0" presId="urn:microsoft.com/office/officeart/2005/8/layout/chevron1"/>
    <dgm:cxn modelId="{7F180885-1DCE-4F15-9E2F-072FC559B461}" type="presParOf" srcId="{B5EC4012-DB49-477B-93FE-4A566AA37E76}" destId="{A9D79D73-775A-45F9-959D-FDFCA3F43391}" srcOrd="0" destOrd="0" presId="urn:microsoft.com/office/officeart/2005/8/layout/chevron1"/>
    <dgm:cxn modelId="{7C77B81C-D23F-47B2-B3D0-499ECC3FF6EC}" type="presParOf" srcId="{B5EC4012-DB49-477B-93FE-4A566AA37E76}" destId="{972BF077-742E-4AC7-9A2C-4B9845772F3A}" srcOrd="1" destOrd="0" presId="urn:microsoft.com/office/officeart/2005/8/layout/chevron1"/>
    <dgm:cxn modelId="{C91043EE-7368-4FC0-9978-42713F00DBE4}" type="presParOf" srcId="{B5EC4012-DB49-477B-93FE-4A566AA37E76}" destId="{7B541FA7-6042-4143-9C1C-233527189988}" srcOrd="2" destOrd="0" presId="urn:microsoft.com/office/officeart/2005/8/layout/chevron1"/>
    <dgm:cxn modelId="{FE999E4E-0FCA-4D81-8991-A5E44D93FBD3}" type="presParOf" srcId="{B5EC4012-DB49-477B-93FE-4A566AA37E76}" destId="{968C675D-FAC5-42FF-B503-383AA067B728}" srcOrd="3" destOrd="0" presId="urn:microsoft.com/office/officeart/2005/8/layout/chevron1"/>
    <dgm:cxn modelId="{84E3068E-2FFD-41A4-AACB-AC7481537007}" type="presParOf" srcId="{B5EC4012-DB49-477B-93FE-4A566AA37E76}" destId="{C79B75EC-97B4-45EB-BD03-FB68D0B3BABF}" srcOrd="4" destOrd="0" presId="urn:microsoft.com/office/officeart/2005/8/layout/chevron1"/>
    <dgm:cxn modelId="{E0023EC8-7D1F-4D8E-8768-49CB2B312721}" type="presParOf" srcId="{B5EC4012-DB49-477B-93FE-4A566AA37E76}" destId="{3F37012A-86FB-45C8-A79C-F2D07D4438C5}" srcOrd="5" destOrd="0" presId="urn:microsoft.com/office/officeart/2005/8/layout/chevron1"/>
    <dgm:cxn modelId="{13B7CF20-9332-4385-A0A6-2559EE714FF7}" type="presParOf" srcId="{B5EC4012-DB49-477B-93FE-4A566AA37E76}" destId="{75E155EA-8A75-4AA3-A08E-224664AC5732}" srcOrd="6" destOrd="0" presId="urn:microsoft.com/office/officeart/2005/8/layout/chevron1"/>
    <dgm:cxn modelId="{FF6B73C7-8E19-4388-861F-8C3BEEF795D4}" type="presParOf" srcId="{B5EC4012-DB49-477B-93FE-4A566AA37E76}" destId="{719970B2-BBC8-4770-9E40-330BB3A23AFB}" srcOrd="7" destOrd="0" presId="urn:microsoft.com/office/officeart/2005/8/layout/chevron1"/>
    <dgm:cxn modelId="{4838B52F-06B8-4287-91D9-BA35DB4CC463}" type="presParOf" srcId="{B5EC4012-DB49-477B-93FE-4A566AA37E76}" destId="{3B89DAC4-7FC9-48D5-B957-2307D6F6612E}" srcOrd="8"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B5AC32-437C-420D-BED8-745AE27A1D1D}" type="doc">
      <dgm:prSet loTypeId="urn:microsoft.com/office/officeart/2005/8/layout/vList5" loCatId="list" qsTypeId="urn:microsoft.com/office/officeart/2005/8/quickstyle/simple5" qsCatId="simple" csTypeId="urn:microsoft.com/office/officeart/2005/8/colors/accent1_2" csCatId="accent1" phldr="1"/>
      <dgm:spPr/>
      <dgm:t>
        <a:bodyPr/>
        <a:lstStyle/>
        <a:p>
          <a:endParaRPr lang="en-GB"/>
        </a:p>
      </dgm:t>
    </dgm:pt>
    <dgm:pt modelId="{F5A7784A-738D-4C8E-8D09-8F79E06EBB97}">
      <dgm:prSet phldrT="[Text]" custT="1"/>
      <dgm:spPr>
        <a:xfrm>
          <a:off x="0" y="1601"/>
          <a:ext cx="2319059" cy="770408"/>
        </a:xfrm>
        <a:prstGeom prst="roundRect">
          <a:avLst/>
        </a:prstGeom>
        <a:solidFill>
          <a:srgbClr val="FF9933"/>
        </a:solidFill>
        <a:ln>
          <a:noFill/>
        </a:ln>
        <a:effectLst>
          <a:outerShdw blurRad="57150" dist="19050" dir="5400000" algn="ctr" rotWithShape="0">
            <a:srgbClr val="000000">
              <a:alpha val="63000"/>
            </a:srgbClr>
          </a:outerShdw>
        </a:effectLst>
      </dgm:spPr>
      <dgm:t>
        <a:bodyPr/>
        <a:lstStyle/>
        <a:p>
          <a:pPr>
            <a:buNone/>
          </a:pPr>
          <a:r>
            <a:rPr lang="en-GB" sz="1800">
              <a:solidFill>
                <a:sysClr val="window" lastClr="FFFFFF"/>
              </a:solidFill>
              <a:latin typeface="Arial" panose="020B0604020202020204" pitchFamily="34" charset="0"/>
              <a:ea typeface="+mn-ea"/>
              <a:cs typeface="Arial" panose="020B0604020202020204" pitchFamily="34" charset="0"/>
            </a:rPr>
            <a:t>Review</a:t>
          </a:r>
        </a:p>
      </dgm:t>
    </dgm:pt>
    <dgm:pt modelId="{22BA04F8-47E3-4297-94AC-9CF6DE6559CA}" type="parTrans" cxnId="{9844EB98-2333-44D9-A649-5585CB91872B}">
      <dgm:prSet/>
      <dgm:spPr/>
      <dgm:t>
        <a:bodyPr/>
        <a:lstStyle/>
        <a:p>
          <a:endParaRPr lang="en-GB">
            <a:latin typeface="Arial" panose="020B0604020202020204" pitchFamily="34" charset="0"/>
            <a:cs typeface="Arial" panose="020B0604020202020204" pitchFamily="34" charset="0"/>
          </a:endParaRPr>
        </a:p>
      </dgm:t>
    </dgm:pt>
    <dgm:pt modelId="{80C0403A-F3D3-4F0F-AEF2-7238E4769D7C}" type="sibTrans" cxnId="{9844EB98-2333-44D9-A649-5585CB91872B}">
      <dgm:prSet/>
      <dgm:spPr/>
      <dgm:t>
        <a:bodyPr/>
        <a:lstStyle/>
        <a:p>
          <a:endParaRPr lang="en-GB">
            <a:latin typeface="Arial" panose="020B0604020202020204" pitchFamily="34" charset="0"/>
            <a:cs typeface="Arial" panose="020B0604020202020204" pitchFamily="34" charset="0"/>
          </a:endParaRPr>
        </a:p>
      </dgm:t>
    </dgm:pt>
    <dgm:pt modelId="{27F1BFE1-095F-4030-9D4F-4622F2079569}">
      <dgm:prSet phldrT="[Text]" custT="1"/>
      <dgm:spPr>
        <a:xfrm>
          <a:off x="0" y="810530"/>
          <a:ext cx="2319059" cy="770408"/>
        </a:xfrm>
        <a:prstGeom prst="roundRect">
          <a:avLst/>
        </a:prstGeom>
        <a:solidFill>
          <a:srgbClr val="0070C0"/>
        </a:solidFill>
        <a:ln>
          <a:noFill/>
        </a:ln>
        <a:effectLst>
          <a:outerShdw blurRad="57150" dist="19050" dir="5400000" algn="ctr" rotWithShape="0">
            <a:srgbClr val="000000">
              <a:alpha val="63000"/>
            </a:srgbClr>
          </a:outerShdw>
        </a:effectLst>
      </dgm:spPr>
      <dgm:t>
        <a:bodyPr/>
        <a:lstStyle/>
        <a:p>
          <a:pPr>
            <a:buNone/>
          </a:pPr>
          <a:r>
            <a:rPr lang="en-GB" sz="1800">
              <a:solidFill>
                <a:sysClr val="window" lastClr="FFFFFF"/>
              </a:solidFill>
              <a:latin typeface="Arial" panose="020B0604020202020204" pitchFamily="34" charset="0"/>
              <a:ea typeface="+mn-ea"/>
              <a:cs typeface="Arial" panose="020B0604020202020204" pitchFamily="34" charset="0"/>
            </a:rPr>
            <a:t>Assess</a:t>
          </a:r>
          <a:endParaRPr lang="en-GB" sz="2800">
            <a:solidFill>
              <a:sysClr val="window" lastClr="FFFFFF"/>
            </a:solidFill>
            <a:latin typeface="Arial" panose="020B0604020202020204" pitchFamily="34" charset="0"/>
            <a:ea typeface="+mn-ea"/>
            <a:cs typeface="Arial" panose="020B0604020202020204" pitchFamily="34" charset="0"/>
          </a:endParaRPr>
        </a:p>
      </dgm:t>
    </dgm:pt>
    <dgm:pt modelId="{ED479F7B-E0EB-4635-8CBC-51B4BE6F0B1D}" type="parTrans" cxnId="{3BDF0767-15B0-4919-BBD3-4E80DCEA72FD}">
      <dgm:prSet/>
      <dgm:spPr/>
      <dgm:t>
        <a:bodyPr/>
        <a:lstStyle/>
        <a:p>
          <a:endParaRPr lang="en-GB">
            <a:latin typeface="Arial" panose="020B0604020202020204" pitchFamily="34" charset="0"/>
            <a:cs typeface="Arial" panose="020B0604020202020204" pitchFamily="34" charset="0"/>
          </a:endParaRPr>
        </a:p>
      </dgm:t>
    </dgm:pt>
    <dgm:pt modelId="{24263C8D-3C45-4B4C-AD3E-E5EAA1CC33FB}" type="sibTrans" cxnId="{3BDF0767-15B0-4919-BBD3-4E80DCEA72FD}">
      <dgm:prSet/>
      <dgm:spPr/>
      <dgm:t>
        <a:bodyPr/>
        <a:lstStyle/>
        <a:p>
          <a:endParaRPr lang="en-GB">
            <a:latin typeface="Arial" panose="020B0604020202020204" pitchFamily="34" charset="0"/>
            <a:cs typeface="Arial" panose="020B0604020202020204" pitchFamily="34" charset="0"/>
          </a:endParaRPr>
        </a:p>
      </dgm:t>
    </dgm:pt>
    <dgm:pt modelId="{B293F28B-A925-4199-9877-035DF0296B92}">
      <dgm:prSet phldrT="[Text]" custT="1"/>
      <dgm:spPr>
        <a:xfrm>
          <a:off x="0" y="1619460"/>
          <a:ext cx="2319059" cy="770408"/>
        </a:xfrm>
        <a:prstGeom prst="roundRect">
          <a:avLst/>
        </a:prstGeom>
        <a:solidFill>
          <a:srgbClr val="A20067"/>
        </a:solidFill>
        <a:ln>
          <a:noFill/>
        </a:ln>
        <a:effectLst>
          <a:outerShdw blurRad="57150" dist="19050" dir="5400000" algn="ctr" rotWithShape="0">
            <a:srgbClr val="000000">
              <a:alpha val="63000"/>
            </a:srgbClr>
          </a:outerShdw>
        </a:effectLst>
      </dgm:spPr>
      <dgm:t>
        <a:bodyPr/>
        <a:lstStyle/>
        <a:p>
          <a:pPr>
            <a:buNone/>
          </a:pPr>
          <a:r>
            <a:rPr lang="en-GB" sz="1800">
              <a:solidFill>
                <a:sysClr val="window" lastClr="FFFFFF"/>
              </a:solidFill>
              <a:latin typeface="Arial" panose="020B0604020202020204" pitchFamily="34" charset="0"/>
              <a:ea typeface="+mn-ea"/>
              <a:cs typeface="Arial" panose="020B0604020202020204" pitchFamily="34" charset="0"/>
            </a:rPr>
            <a:t>Address</a:t>
          </a:r>
          <a:endParaRPr lang="en-GB" sz="2800">
            <a:solidFill>
              <a:sysClr val="window" lastClr="FFFFFF"/>
            </a:solidFill>
            <a:latin typeface="Arial" panose="020B0604020202020204" pitchFamily="34" charset="0"/>
            <a:ea typeface="+mn-ea"/>
            <a:cs typeface="Arial" panose="020B0604020202020204" pitchFamily="34" charset="0"/>
          </a:endParaRPr>
        </a:p>
      </dgm:t>
    </dgm:pt>
    <dgm:pt modelId="{B9E14E26-3590-4695-97A1-1896CAE4D2DD}" type="parTrans" cxnId="{42DE4E75-98A9-48C8-9BA8-C875BAF83731}">
      <dgm:prSet/>
      <dgm:spPr/>
      <dgm:t>
        <a:bodyPr/>
        <a:lstStyle/>
        <a:p>
          <a:endParaRPr lang="en-GB">
            <a:latin typeface="Arial" panose="020B0604020202020204" pitchFamily="34" charset="0"/>
            <a:cs typeface="Arial" panose="020B0604020202020204" pitchFamily="34" charset="0"/>
          </a:endParaRPr>
        </a:p>
      </dgm:t>
    </dgm:pt>
    <dgm:pt modelId="{236113A8-F6F7-4383-AEAE-3EE13E97F281}" type="sibTrans" cxnId="{42DE4E75-98A9-48C8-9BA8-C875BAF83731}">
      <dgm:prSet/>
      <dgm:spPr/>
      <dgm:t>
        <a:bodyPr/>
        <a:lstStyle/>
        <a:p>
          <a:endParaRPr lang="en-GB">
            <a:latin typeface="Arial" panose="020B0604020202020204" pitchFamily="34" charset="0"/>
            <a:cs typeface="Arial" panose="020B0604020202020204" pitchFamily="34" charset="0"/>
          </a:endParaRPr>
        </a:p>
      </dgm:t>
    </dgm:pt>
    <dgm:pt modelId="{372365CF-29E0-4465-85EF-571DF277447A}">
      <dgm:prSet custT="1"/>
      <dgm:spPr>
        <a:xfrm>
          <a:off x="0" y="2428389"/>
          <a:ext cx="2319059" cy="770408"/>
        </a:xfrm>
        <a:prstGeom prst="roundRect">
          <a:avLst/>
        </a:prstGeom>
        <a:solidFill>
          <a:srgbClr val="008C95"/>
        </a:solidFill>
        <a:ln>
          <a:noFill/>
        </a:ln>
        <a:effectLst>
          <a:outerShdw blurRad="57150" dist="19050" dir="5400000" algn="ctr" rotWithShape="0">
            <a:srgbClr val="000000">
              <a:alpha val="63000"/>
            </a:srgbClr>
          </a:outerShdw>
        </a:effectLst>
      </dgm:spPr>
      <dgm:t>
        <a:bodyPr/>
        <a:lstStyle/>
        <a:p>
          <a:pPr>
            <a:buNone/>
          </a:pPr>
          <a:r>
            <a:rPr lang="en-GB" sz="1800">
              <a:solidFill>
                <a:sysClr val="window" lastClr="FFFFFF"/>
              </a:solidFill>
              <a:latin typeface="Arial" panose="020B0604020202020204" pitchFamily="34" charset="0"/>
              <a:ea typeface="+mn-ea"/>
              <a:cs typeface="Arial" panose="020B0604020202020204" pitchFamily="34" charset="0"/>
            </a:rPr>
            <a:t>Evaluate</a:t>
          </a:r>
          <a:endParaRPr lang="en-GB" sz="2800">
            <a:solidFill>
              <a:sysClr val="window" lastClr="FFFFFF"/>
            </a:solidFill>
            <a:latin typeface="Arial" panose="020B0604020202020204" pitchFamily="34" charset="0"/>
            <a:ea typeface="+mn-ea"/>
            <a:cs typeface="Arial" panose="020B0604020202020204" pitchFamily="34" charset="0"/>
          </a:endParaRPr>
        </a:p>
      </dgm:t>
    </dgm:pt>
    <dgm:pt modelId="{96329DE4-B2D4-4D9E-85A8-2DB6AAF7FF12}" type="parTrans" cxnId="{3F50122A-8173-443F-9853-E0EF5D64342A}">
      <dgm:prSet/>
      <dgm:spPr/>
      <dgm:t>
        <a:bodyPr/>
        <a:lstStyle/>
        <a:p>
          <a:endParaRPr lang="en-GB">
            <a:latin typeface="Arial" panose="020B0604020202020204" pitchFamily="34" charset="0"/>
            <a:cs typeface="Arial" panose="020B0604020202020204" pitchFamily="34" charset="0"/>
          </a:endParaRPr>
        </a:p>
      </dgm:t>
    </dgm:pt>
    <dgm:pt modelId="{93E941E3-86DF-44CE-8CE1-2A0B8C1D48E9}" type="sibTrans" cxnId="{3F50122A-8173-443F-9853-E0EF5D64342A}">
      <dgm:prSet/>
      <dgm:spPr/>
      <dgm:t>
        <a:bodyPr/>
        <a:lstStyle/>
        <a:p>
          <a:endParaRPr lang="en-GB">
            <a:latin typeface="Arial" panose="020B0604020202020204" pitchFamily="34" charset="0"/>
            <a:cs typeface="Arial" panose="020B0604020202020204" pitchFamily="34" charset="0"/>
          </a:endParaRPr>
        </a:p>
      </dgm:t>
    </dgm:pt>
    <dgm:pt modelId="{E79C353C-C16F-467D-81A4-A8A9A3F0A4BE}" type="pres">
      <dgm:prSet presAssocID="{31B5AC32-437C-420D-BED8-745AE27A1D1D}" presName="Name0" presStyleCnt="0">
        <dgm:presLayoutVars>
          <dgm:dir/>
          <dgm:animLvl val="lvl"/>
          <dgm:resizeHandles val="exact"/>
        </dgm:presLayoutVars>
      </dgm:prSet>
      <dgm:spPr/>
    </dgm:pt>
    <dgm:pt modelId="{4308D82C-5913-43A5-AE26-8D7D673F9B57}" type="pres">
      <dgm:prSet presAssocID="{F5A7784A-738D-4C8E-8D09-8F79E06EBB97}" presName="linNode" presStyleCnt="0"/>
      <dgm:spPr/>
    </dgm:pt>
    <dgm:pt modelId="{A84F9B4B-98EB-4207-B8A9-5525B21633E3}" type="pres">
      <dgm:prSet presAssocID="{F5A7784A-738D-4C8E-8D09-8F79E06EBB97}" presName="parentText" presStyleLbl="node1" presStyleIdx="0" presStyleCnt="4" custLinFactNeighborY="-1416">
        <dgm:presLayoutVars>
          <dgm:chMax val="1"/>
          <dgm:bulletEnabled val="1"/>
        </dgm:presLayoutVars>
      </dgm:prSet>
      <dgm:spPr/>
    </dgm:pt>
    <dgm:pt modelId="{61594420-1456-4A5A-9323-0B8E4A845B7B}" type="pres">
      <dgm:prSet presAssocID="{80C0403A-F3D3-4F0F-AEF2-7238E4769D7C}" presName="sp" presStyleCnt="0"/>
      <dgm:spPr/>
    </dgm:pt>
    <dgm:pt modelId="{DF0C9427-8B2D-4177-B9DB-EE84FA94C2A0}" type="pres">
      <dgm:prSet presAssocID="{27F1BFE1-095F-4030-9D4F-4622F2079569}" presName="linNode" presStyleCnt="0"/>
      <dgm:spPr/>
    </dgm:pt>
    <dgm:pt modelId="{6497ED3E-C97A-4A6D-ACE0-ACF49C127287}" type="pres">
      <dgm:prSet presAssocID="{27F1BFE1-095F-4030-9D4F-4622F2079569}" presName="parentText" presStyleLbl="node1" presStyleIdx="1" presStyleCnt="4">
        <dgm:presLayoutVars>
          <dgm:chMax val="1"/>
          <dgm:bulletEnabled val="1"/>
        </dgm:presLayoutVars>
      </dgm:prSet>
      <dgm:spPr/>
    </dgm:pt>
    <dgm:pt modelId="{09F882FD-DD58-4F0A-93D6-28F682E5D172}" type="pres">
      <dgm:prSet presAssocID="{24263C8D-3C45-4B4C-AD3E-E5EAA1CC33FB}" presName="sp" presStyleCnt="0"/>
      <dgm:spPr/>
    </dgm:pt>
    <dgm:pt modelId="{D012F480-80BD-4299-8AF6-3A6EBC70021B}" type="pres">
      <dgm:prSet presAssocID="{B293F28B-A925-4199-9877-035DF0296B92}" presName="linNode" presStyleCnt="0"/>
      <dgm:spPr/>
    </dgm:pt>
    <dgm:pt modelId="{B4303952-0A08-48F2-9C2D-1B38733CDFB5}" type="pres">
      <dgm:prSet presAssocID="{B293F28B-A925-4199-9877-035DF0296B92}" presName="parentText" presStyleLbl="node1" presStyleIdx="2" presStyleCnt="4">
        <dgm:presLayoutVars>
          <dgm:chMax val="1"/>
          <dgm:bulletEnabled val="1"/>
        </dgm:presLayoutVars>
      </dgm:prSet>
      <dgm:spPr/>
    </dgm:pt>
    <dgm:pt modelId="{4838D455-3E23-463B-B4B6-D5642A117C89}" type="pres">
      <dgm:prSet presAssocID="{236113A8-F6F7-4383-AEAE-3EE13E97F281}" presName="sp" presStyleCnt="0"/>
      <dgm:spPr/>
    </dgm:pt>
    <dgm:pt modelId="{1EFF11F9-021D-49B7-AF07-30E2904EFB88}" type="pres">
      <dgm:prSet presAssocID="{372365CF-29E0-4465-85EF-571DF277447A}" presName="linNode" presStyleCnt="0"/>
      <dgm:spPr/>
    </dgm:pt>
    <dgm:pt modelId="{BCCC7DE0-2302-41F6-8C0D-ACB71A44D5CE}" type="pres">
      <dgm:prSet presAssocID="{372365CF-29E0-4465-85EF-571DF277447A}" presName="parentText" presStyleLbl="node1" presStyleIdx="3" presStyleCnt="4" custLinFactNeighborX="1977" custLinFactNeighborY="34187">
        <dgm:presLayoutVars>
          <dgm:chMax val="1"/>
          <dgm:bulletEnabled val="1"/>
        </dgm:presLayoutVars>
      </dgm:prSet>
      <dgm:spPr/>
    </dgm:pt>
  </dgm:ptLst>
  <dgm:cxnLst>
    <dgm:cxn modelId="{3F50122A-8173-443F-9853-E0EF5D64342A}" srcId="{31B5AC32-437C-420D-BED8-745AE27A1D1D}" destId="{372365CF-29E0-4465-85EF-571DF277447A}" srcOrd="3" destOrd="0" parTransId="{96329DE4-B2D4-4D9E-85A8-2DB6AAF7FF12}" sibTransId="{93E941E3-86DF-44CE-8CE1-2A0B8C1D48E9}"/>
    <dgm:cxn modelId="{3BDF0767-15B0-4919-BBD3-4E80DCEA72FD}" srcId="{31B5AC32-437C-420D-BED8-745AE27A1D1D}" destId="{27F1BFE1-095F-4030-9D4F-4622F2079569}" srcOrd="1" destOrd="0" parTransId="{ED479F7B-E0EB-4635-8CBC-51B4BE6F0B1D}" sibTransId="{24263C8D-3C45-4B4C-AD3E-E5EAA1CC33FB}"/>
    <dgm:cxn modelId="{42DE4E75-98A9-48C8-9BA8-C875BAF83731}" srcId="{31B5AC32-437C-420D-BED8-745AE27A1D1D}" destId="{B293F28B-A925-4199-9877-035DF0296B92}" srcOrd="2" destOrd="0" parTransId="{B9E14E26-3590-4695-97A1-1896CAE4D2DD}" sibTransId="{236113A8-F6F7-4383-AEAE-3EE13E97F281}"/>
    <dgm:cxn modelId="{9844EB98-2333-44D9-A649-5585CB91872B}" srcId="{31B5AC32-437C-420D-BED8-745AE27A1D1D}" destId="{F5A7784A-738D-4C8E-8D09-8F79E06EBB97}" srcOrd="0" destOrd="0" parTransId="{22BA04F8-47E3-4297-94AC-9CF6DE6559CA}" sibTransId="{80C0403A-F3D3-4F0F-AEF2-7238E4769D7C}"/>
    <dgm:cxn modelId="{4AE041AF-98B8-45FF-9053-7276D2266F9E}" type="presOf" srcId="{B293F28B-A925-4199-9877-035DF0296B92}" destId="{B4303952-0A08-48F2-9C2D-1B38733CDFB5}" srcOrd="0" destOrd="0" presId="urn:microsoft.com/office/officeart/2005/8/layout/vList5"/>
    <dgm:cxn modelId="{57C6A9C4-AE95-435E-BBF1-9A395E57FB3B}" type="presOf" srcId="{372365CF-29E0-4465-85EF-571DF277447A}" destId="{BCCC7DE0-2302-41F6-8C0D-ACB71A44D5CE}" srcOrd="0" destOrd="0" presId="urn:microsoft.com/office/officeart/2005/8/layout/vList5"/>
    <dgm:cxn modelId="{8455A0DD-69FD-448E-8991-68ADE97A1382}" type="presOf" srcId="{31B5AC32-437C-420D-BED8-745AE27A1D1D}" destId="{E79C353C-C16F-467D-81A4-A8A9A3F0A4BE}" srcOrd="0" destOrd="0" presId="urn:microsoft.com/office/officeart/2005/8/layout/vList5"/>
    <dgm:cxn modelId="{87F6C2E2-8F35-4DDC-AE10-E89F8C9959D6}" type="presOf" srcId="{27F1BFE1-095F-4030-9D4F-4622F2079569}" destId="{6497ED3E-C97A-4A6D-ACE0-ACF49C127287}" srcOrd="0" destOrd="0" presId="urn:microsoft.com/office/officeart/2005/8/layout/vList5"/>
    <dgm:cxn modelId="{68B239FD-FD2D-4929-8C3F-76EB42F12C8B}" type="presOf" srcId="{F5A7784A-738D-4C8E-8D09-8F79E06EBB97}" destId="{A84F9B4B-98EB-4207-B8A9-5525B21633E3}" srcOrd="0" destOrd="0" presId="urn:microsoft.com/office/officeart/2005/8/layout/vList5"/>
    <dgm:cxn modelId="{992A0447-35F4-42B9-8A4A-FDBB153CB460}" type="presParOf" srcId="{E79C353C-C16F-467D-81A4-A8A9A3F0A4BE}" destId="{4308D82C-5913-43A5-AE26-8D7D673F9B57}" srcOrd="0" destOrd="0" presId="urn:microsoft.com/office/officeart/2005/8/layout/vList5"/>
    <dgm:cxn modelId="{ADBF6414-6312-4EC0-89E0-2A6B9C1B20A9}" type="presParOf" srcId="{4308D82C-5913-43A5-AE26-8D7D673F9B57}" destId="{A84F9B4B-98EB-4207-B8A9-5525B21633E3}" srcOrd="0" destOrd="0" presId="urn:microsoft.com/office/officeart/2005/8/layout/vList5"/>
    <dgm:cxn modelId="{5925D85A-3E57-42CB-8359-655A88A78110}" type="presParOf" srcId="{E79C353C-C16F-467D-81A4-A8A9A3F0A4BE}" destId="{61594420-1456-4A5A-9323-0B8E4A845B7B}" srcOrd="1" destOrd="0" presId="urn:microsoft.com/office/officeart/2005/8/layout/vList5"/>
    <dgm:cxn modelId="{730003DB-38D4-4D9D-A191-D7E2AEB17B11}" type="presParOf" srcId="{E79C353C-C16F-467D-81A4-A8A9A3F0A4BE}" destId="{DF0C9427-8B2D-4177-B9DB-EE84FA94C2A0}" srcOrd="2" destOrd="0" presId="urn:microsoft.com/office/officeart/2005/8/layout/vList5"/>
    <dgm:cxn modelId="{75C8865B-E79B-47AA-B7FA-62C7A683B413}" type="presParOf" srcId="{DF0C9427-8B2D-4177-B9DB-EE84FA94C2A0}" destId="{6497ED3E-C97A-4A6D-ACE0-ACF49C127287}" srcOrd="0" destOrd="0" presId="urn:microsoft.com/office/officeart/2005/8/layout/vList5"/>
    <dgm:cxn modelId="{5BB53A77-E7C2-4CC0-A39C-7AC105FD8405}" type="presParOf" srcId="{E79C353C-C16F-467D-81A4-A8A9A3F0A4BE}" destId="{09F882FD-DD58-4F0A-93D6-28F682E5D172}" srcOrd="3" destOrd="0" presId="urn:microsoft.com/office/officeart/2005/8/layout/vList5"/>
    <dgm:cxn modelId="{CDAC2E64-2B3B-4514-AD2D-55F041516D11}" type="presParOf" srcId="{E79C353C-C16F-467D-81A4-A8A9A3F0A4BE}" destId="{D012F480-80BD-4299-8AF6-3A6EBC70021B}" srcOrd="4" destOrd="0" presId="urn:microsoft.com/office/officeart/2005/8/layout/vList5"/>
    <dgm:cxn modelId="{E2756831-CA08-40C4-BAF5-C0EC1D957382}" type="presParOf" srcId="{D012F480-80BD-4299-8AF6-3A6EBC70021B}" destId="{B4303952-0A08-48F2-9C2D-1B38733CDFB5}" srcOrd="0" destOrd="0" presId="urn:microsoft.com/office/officeart/2005/8/layout/vList5"/>
    <dgm:cxn modelId="{2BB91A29-F19A-4329-98CA-531E522372EE}" type="presParOf" srcId="{E79C353C-C16F-467D-81A4-A8A9A3F0A4BE}" destId="{4838D455-3E23-463B-B4B6-D5642A117C89}" srcOrd="5" destOrd="0" presId="urn:microsoft.com/office/officeart/2005/8/layout/vList5"/>
    <dgm:cxn modelId="{83AB0D78-B332-4204-8075-FEC573DC0FF9}" type="presParOf" srcId="{E79C353C-C16F-467D-81A4-A8A9A3F0A4BE}" destId="{1EFF11F9-021D-49B7-AF07-30E2904EFB88}" srcOrd="6" destOrd="0" presId="urn:microsoft.com/office/officeart/2005/8/layout/vList5"/>
    <dgm:cxn modelId="{A9C712A3-BAF3-4624-AB5D-F96C5484066E}" type="presParOf" srcId="{1EFF11F9-021D-49B7-AF07-30E2904EFB88}" destId="{BCCC7DE0-2302-41F6-8C0D-ACB71A44D5CE}" srcOrd="0"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D79D73-775A-45F9-959D-FDFCA3F43391}">
      <dsp:nvSpPr>
        <dsp:cNvPr id="0" name=""/>
        <dsp:cNvSpPr/>
      </dsp:nvSpPr>
      <dsp:spPr>
        <a:xfrm>
          <a:off x="1608" y="109304"/>
          <a:ext cx="1431501" cy="572600"/>
        </a:xfrm>
        <a:prstGeom prst="chevron">
          <a:avLst/>
        </a:prstGeom>
        <a:solidFill>
          <a:srgbClr val="E8772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Launch</a:t>
          </a:r>
        </a:p>
      </dsp:txBody>
      <dsp:txXfrm>
        <a:off x="287908" y="109304"/>
        <a:ext cx="858901" cy="572600"/>
      </dsp:txXfrm>
    </dsp:sp>
    <dsp:sp modelId="{7B541FA7-6042-4143-9C1C-233527189988}">
      <dsp:nvSpPr>
        <dsp:cNvPr id="0" name=""/>
        <dsp:cNvSpPr/>
      </dsp:nvSpPr>
      <dsp:spPr>
        <a:xfrm>
          <a:off x="1289960" y="109304"/>
          <a:ext cx="1431501" cy="572600"/>
        </a:xfrm>
        <a:prstGeom prst="chevron">
          <a:avLst/>
        </a:prstGeom>
        <a:solidFill>
          <a:srgbClr val="008C95"/>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Facilitate</a:t>
          </a:r>
        </a:p>
      </dsp:txBody>
      <dsp:txXfrm>
        <a:off x="1576260" y="109304"/>
        <a:ext cx="858901" cy="572600"/>
      </dsp:txXfrm>
    </dsp:sp>
    <dsp:sp modelId="{C79B75EC-97B4-45EB-BD03-FB68D0B3BABF}">
      <dsp:nvSpPr>
        <dsp:cNvPr id="0" name=""/>
        <dsp:cNvSpPr/>
      </dsp:nvSpPr>
      <dsp:spPr>
        <a:xfrm>
          <a:off x="2578311" y="109304"/>
          <a:ext cx="1431501" cy="572600"/>
        </a:xfrm>
        <a:prstGeom prst="chevron">
          <a:avLst/>
        </a:prstGeom>
        <a:solidFill>
          <a:srgbClr val="A20067"/>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Map</a:t>
          </a:r>
        </a:p>
      </dsp:txBody>
      <dsp:txXfrm>
        <a:off x="2864611" y="109304"/>
        <a:ext cx="858901" cy="572600"/>
      </dsp:txXfrm>
    </dsp:sp>
    <dsp:sp modelId="{75E155EA-8A75-4AA3-A08E-224664AC5732}">
      <dsp:nvSpPr>
        <dsp:cNvPr id="0" name=""/>
        <dsp:cNvSpPr/>
      </dsp:nvSpPr>
      <dsp:spPr>
        <a:xfrm>
          <a:off x="3866663" y="109304"/>
          <a:ext cx="1431501" cy="572600"/>
        </a:xfrm>
        <a:prstGeom prst="chevron">
          <a:avLst/>
        </a:prstGeom>
        <a:solidFill>
          <a:srgbClr val="0070C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Identify</a:t>
          </a:r>
        </a:p>
      </dsp:txBody>
      <dsp:txXfrm>
        <a:off x="4152963" y="109304"/>
        <a:ext cx="858901" cy="572600"/>
      </dsp:txXfrm>
    </dsp:sp>
    <dsp:sp modelId="{3B89DAC4-7FC9-48D5-B957-2307D6F6612E}">
      <dsp:nvSpPr>
        <dsp:cNvPr id="0" name=""/>
        <dsp:cNvSpPr/>
      </dsp:nvSpPr>
      <dsp:spPr>
        <a:xfrm>
          <a:off x="5155014" y="109304"/>
          <a:ext cx="1431501" cy="572600"/>
        </a:xfrm>
        <a:prstGeom prst="chevron">
          <a:avLst/>
        </a:prstGeom>
        <a:solidFill>
          <a:srgbClr val="E8772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Evaluate</a:t>
          </a:r>
        </a:p>
      </dsp:txBody>
      <dsp:txXfrm>
        <a:off x="5441314" y="109304"/>
        <a:ext cx="858901" cy="5726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F9B4B-98EB-4207-B8A9-5525B21633E3}">
      <dsp:nvSpPr>
        <dsp:cNvPr id="0" name=""/>
        <dsp:cNvSpPr/>
      </dsp:nvSpPr>
      <dsp:spPr>
        <a:xfrm>
          <a:off x="1161287" y="0"/>
          <a:ext cx="1306449" cy="1664327"/>
        </a:xfrm>
        <a:prstGeom prst="roundRect">
          <a:avLst/>
        </a:prstGeom>
        <a:solidFill>
          <a:srgbClr val="FF9933"/>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Review</a:t>
          </a:r>
        </a:p>
      </dsp:txBody>
      <dsp:txXfrm>
        <a:off x="1225063" y="63776"/>
        <a:ext cx="1178897" cy="1536775"/>
      </dsp:txXfrm>
    </dsp:sp>
    <dsp:sp modelId="{6497ED3E-C97A-4A6D-ACE0-ACF49C127287}">
      <dsp:nvSpPr>
        <dsp:cNvPr id="0" name=""/>
        <dsp:cNvSpPr/>
      </dsp:nvSpPr>
      <dsp:spPr>
        <a:xfrm>
          <a:off x="1161287" y="1751004"/>
          <a:ext cx="1306449" cy="1664327"/>
        </a:xfrm>
        <a:prstGeom prst="roundRect">
          <a:avLst/>
        </a:prstGeom>
        <a:solidFill>
          <a:srgbClr val="0070C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Assess</a:t>
          </a:r>
          <a:endParaRPr lang="en-GB" sz="2800" kern="1200">
            <a:solidFill>
              <a:sysClr val="window" lastClr="FFFFFF"/>
            </a:solidFill>
            <a:latin typeface="Arial" panose="020B0604020202020204" pitchFamily="34" charset="0"/>
            <a:ea typeface="+mn-ea"/>
            <a:cs typeface="Arial" panose="020B0604020202020204" pitchFamily="34" charset="0"/>
          </a:endParaRPr>
        </a:p>
      </dsp:txBody>
      <dsp:txXfrm>
        <a:off x="1225063" y="1814780"/>
        <a:ext cx="1178897" cy="1536775"/>
      </dsp:txXfrm>
    </dsp:sp>
    <dsp:sp modelId="{B4303952-0A08-48F2-9C2D-1B38733CDFB5}">
      <dsp:nvSpPr>
        <dsp:cNvPr id="0" name=""/>
        <dsp:cNvSpPr/>
      </dsp:nvSpPr>
      <dsp:spPr>
        <a:xfrm>
          <a:off x="1161287" y="3498548"/>
          <a:ext cx="1306449" cy="1664327"/>
        </a:xfrm>
        <a:prstGeom prst="roundRect">
          <a:avLst/>
        </a:prstGeom>
        <a:solidFill>
          <a:srgbClr val="A20067"/>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Address</a:t>
          </a:r>
          <a:endParaRPr lang="en-GB" sz="2800" kern="1200">
            <a:solidFill>
              <a:sysClr val="window" lastClr="FFFFFF"/>
            </a:solidFill>
            <a:latin typeface="Arial" panose="020B0604020202020204" pitchFamily="34" charset="0"/>
            <a:ea typeface="+mn-ea"/>
            <a:cs typeface="Arial" panose="020B0604020202020204" pitchFamily="34" charset="0"/>
          </a:endParaRPr>
        </a:p>
      </dsp:txBody>
      <dsp:txXfrm>
        <a:off x="1225063" y="3562324"/>
        <a:ext cx="1178897" cy="1536775"/>
      </dsp:txXfrm>
    </dsp:sp>
    <dsp:sp modelId="{BCCC7DE0-2302-41F6-8C0D-ACB71A44D5CE}">
      <dsp:nvSpPr>
        <dsp:cNvPr id="0" name=""/>
        <dsp:cNvSpPr/>
      </dsp:nvSpPr>
      <dsp:spPr>
        <a:xfrm>
          <a:off x="1187116" y="5249552"/>
          <a:ext cx="1306449" cy="1664327"/>
        </a:xfrm>
        <a:prstGeom prst="roundRect">
          <a:avLst/>
        </a:prstGeom>
        <a:solidFill>
          <a:srgbClr val="008C95"/>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Evaluate</a:t>
          </a:r>
          <a:endParaRPr lang="en-GB" sz="2800" kern="1200">
            <a:solidFill>
              <a:sysClr val="window" lastClr="FFFFFF"/>
            </a:solidFill>
            <a:latin typeface="Arial" panose="020B0604020202020204" pitchFamily="34" charset="0"/>
            <a:ea typeface="+mn-ea"/>
            <a:cs typeface="Arial" panose="020B0604020202020204" pitchFamily="34" charset="0"/>
          </a:endParaRPr>
        </a:p>
      </dsp:txBody>
      <dsp:txXfrm>
        <a:off x="1250892" y="5313328"/>
        <a:ext cx="1178897" cy="15367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051164-f45b-4c99-ab51-2f7bc6c631a0" xsi:nil="true"/>
    <lcf76f155ced4ddcb4097134ff3c332f xmlns="fe893850-0c4e-4fc2-9673-cc5893ec9d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7DDBAAE163347B4636DF3475F23E6" ma:contentTypeVersion="12" ma:contentTypeDescription="Create a new document." ma:contentTypeScope="" ma:versionID="8a67ede6b7b85836a85fe305181f156e">
  <xsd:schema xmlns:xsd="http://www.w3.org/2001/XMLSchema" xmlns:xs="http://www.w3.org/2001/XMLSchema" xmlns:p="http://schemas.microsoft.com/office/2006/metadata/properties" xmlns:ns2="fe893850-0c4e-4fc2-9673-cc5893ec9d32" xmlns:ns3="05051164-f45b-4c99-ab51-2f7bc6c631a0" targetNamespace="http://schemas.microsoft.com/office/2006/metadata/properties" ma:root="true" ma:fieldsID="1e1f297c210c19602e38286aed4739e5" ns2:_="" ns3:_="">
    <xsd:import namespace="fe893850-0c4e-4fc2-9673-cc5893ec9d32"/>
    <xsd:import namespace="05051164-f45b-4c99-ab51-2f7bc6c63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93850-0c4e-4fc2-9673-cc5893ec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3e0442-0aa8-451b-8352-edc6ece9c0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51164-f45b-4c99-ab51-2f7bc6c63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35bf40-726d-4beb-b1f6-44f3f9bb8057}" ma:internalName="TaxCatchAll" ma:showField="CatchAllData" ma:web="05051164-f45b-4c99-ab51-2f7bc6c63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1770-6F18-4442-AD30-0DAAD04BE345}">
  <ds:schemaRefs>
    <ds:schemaRef ds:uri="http://schemas.microsoft.com/sharepoint/v3/contenttype/forms"/>
  </ds:schemaRefs>
</ds:datastoreItem>
</file>

<file path=customXml/itemProps2.xml><?xml version="1.0" encoding="utf-8"?>
<ds:datastoreItem xmlns:ds="http://schemas.openxmlformats.org/officeDocument/2006/customXml" ds:itemID="{4A7FA441-4C8D-4D36-9488-4C21EA02B920}">
  <ds:schemaRefs>
    <ds:schemaRef ds:uri="http://schemas.microsoft.com/office/2006/metadata/properties"/>
    <ds:schemaRef ds:uri="http://schemas.microsoft.com/office/infopath/2007/PartnerControls"/>
    <ds:schemaRef ds:uri="05051164-f45b-4c99-ab51-2f7bc6c631a0"/>
    <ds:schemaRef ds:uri="fe893850-0c4e-4fc2-9673-cc5893ec9d32"/>
  </ds:schemaRefs>
</ds:datastoreItem>
</file>

<file path=customXml/itemProps3.xml><?xml version="1.0" encoding="utf-8"?>
<ds:datastoreItem xmlns:ds="http://schemas.openxmlformats.org/officeDocument/2006/customXml" ds:itemID="{FB9062BD-E3A1-4FF0-A8CA-E269419CB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93850-0c4e-4fc2-9673-cc5893ec9d32"/>
    <ds:schemaRef ds:uri="05051164-f45b-4c99-ab51-2f7bc6c63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22577-B1BA-4987-9E35-596CC7F7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day challenge guidance and template</dc:title>
  <dc:subject>A flexible planning template to help set and track goals over a chosen timeframe.</dc:subject>
  <dc:creator>Victoria Coe</dc:creator>
  <cp:keywords>
  </cp:keywords>
  <dc:description>
  </dc:description>
  <cp:lastModifiedBy>Joanna Watson</cp:lastModifiedBy>
  <cp:revision>142</cp:revision>
  <cp:lastPrinted>2025-09-23T23:28:00Z</cp:lastPrinted>
  <dcterms:created xsi:type="dcterms:W3CDTF">2026-02-23T09:55:00Z</dcterms:created>
  <dcterms:modified xsi:type="dcterms:W3CDTF">2026-03-16T09:28:28Z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0x0101009627DDBAAE163347B4636DF3475F23E6</vt:lpwstr>
  </property>
  <property fmtid="{D5CDD505-2E9C-101B-9397-08002B2CF9AE}" pid="3" name="MSIP_Label_f194113b-ecba-4458-8e2e-fa038bf17a69_Enabled">
    <vt:lpwstr>true</vt:lpwstr>
  </property>
  <property fmtid="{D5CDD505-2E9C-101B-9397-08002B2CF9AE}" pid="4" name="MSIP_Label_f194113b-ecba-4458-8e2e-fa038bf17a69_SetDate">
    <vt:lpwstr>2025-09-15T12:39:08Z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4ad55ca0-bf6e-47ef-8d66-bff3f2864712</vt:lpwstr>
  </property>
  <property fmtid="{D5CDD505-2E9C-101B-9397-08002B2CF9AE}" pid="9" name="MSIP_Label_f194113b-ecba-4458-8e2e-fa038bf17a69_ContentBits">
    <vt:lpwstr>0</vt:lpwstr>
  </property>
  <property fmtid="{D5CDD505-2E9C-101B-9397-08002B2CF9AE}" pid="10" name="MSIP_Label_f194113b-ecba-4458-8e2e-fa038bf17a69_Tag">
    <vt:lpwstr>10, 3, 0, 1</vt:lpwstr>
  </property>
  <property fmtid="{D5CDD505-2E9C-101B-9397-08002B2CF9AE}" pid="11" name="MediaServiceImageTags">
    <vt:lpwstr/>
  </property>
</Properties>
</file>