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1575"/>
        <w:gridCol w:w="3585"/>
        <w:gridCol w:w="3854"/>
      </w:tblGrid>
      <w:tr w:rsidR="4A836F19" w:rsidTr="180070B7" w14:paraId="20FAC9E0" w14:textId="77777777">
        <w:trPr>
          <w:gridBefore w:val="1"/>
          <w:wBefore w:w="1575" w:type="dxa"/>
          <w:trHeight w:val="60"/>
        </w:trPr>
        <w:tc>
          <w:tcPr>
            <w:tcW w:w="3585"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57" w:type="dxa"/>
              <w:right w:w="57" w:type="dxa"/>
            </w:tcMar>
          </w:tcPr>
          <w:p w:rsidR="4A836F19" w:rsidP="180070B7" w:rsidRDefault="4A836F19" w14:paraId="37A60483" w14:textId="3B262B3A">
            <w:pPr>
              <w:spacing w:after="0"/>
              <w:rPr>
                <w:rFonts w:ascii="Calibri" w:hAnsi="Calibri" w:eastAsia="Calibri" w:cs="Calibri"/>
              </w:rPr>
            </w:pPr>
          </w:p>
        </w:tc>
        <w:tc>
          <w:tcPr>
            <w:tcW w:w="3854"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57" w:type="dxa"/>
              <w:right w:w="57" w:type="dxa"/>
            </w:tcMar>
          </w:tcPr>
          <w:p w:rsidR="4A836F19" w:rsidP="4A836F19" w:rsidRDefault="4A836F19" w14:paraId="12A5E534" w14:textId="4BD14CD3">
            <w:pPr>
              <w:spacing w:after="0"/>
            </w:pPr>
            <w:r w:rsidRPr="4A836F19">
              <w:rPr>
                <w:rFonts w:ascii="Arial" w:hAnsi="Arial" w:eastAsia="Arial" w:cs="Arial"/>
              </w:rPr>
              <w:t>Adult Social Care Data, Assurance and Resilience Directorate</w:t>
            </w:r>
          </w:p>
          <w:p w:rsidR="4A836F19" w:rsidP="4A836F19" w:rsidRDefault="4A836F19" w14:paraId="772227DE" w14:textId="59587DED">
            <w:pPr>
              <w:spacing w:after="0"/>
            </w:pPr>
            <w:r w:rsidRPr="4A836F19">
              <w:rPr>
                <w:rFonts w:ascii="Arial" w:hAnsi="Arial" w:eastAsia="Arial" w:cs="Arial"/>
              </w:rPr>
              <w:t>39 Victoria Street</w:t>
            </w:r>
          </w:p>
          <w:p w:rsidR="4A836F19" w:rsidP="4A836F19" w:rsidRDefault="4A836F19" w14:paraId="75D68FD9" w14:textId="4A071DEF">
            <w:pPr>
              <w:spacing w:after="0"/>
            </w:pPr>
            <w:r w:rsidRPr="4A836F19">
              <w:rPr>
                <w:rFonts w:ascii="Arial" w:hAnsi="Arial" w:eastAsia="Arial" w:cs="Arial"/>
              </w:rPr>
              <w:t>Westminster</w:t>
            </w:r>
          </w:p>
          <w:p w:rsidR="4A836F19" w:rsidP="4A836F19" w:rsidRDefault="4A836F19" w14:paraId="207FC8DE" w14:textId="20849F94">
            <w:pPr>
              <w:spacing w:after="0"/>
            </w:pPr>
            <w:r w:rsidRPr="4A836F19">
              <w:rPr>
                <w:rFonts w:ascii="Arial" w:hAnsi="Arial" w:eastAsia="Arial" w:cs="Arial"/>
              </w:rPr>
              <w:t>London</w:t>
            </w:r>
          </w:p>
          <w:p w:rsidR="4A836F19" w:rsidP="4A836F19" w:rsidRDefault="4A836F19" w14:paraId="6DACE343" w14:textId="6F43D4AF">
            <w:pPr>
              <w:spacing w:after="0"/>
            </w:pPr>
            <w:r w:rsidRPr="4A836F19">
              <w:rPr>
                <w:rFonts w:ascii="Arial" w:hAnsi="Arial" w:eastAsia="Arial" w:cs="Arial"/>
                <w:color w:val="000000" w:themeColor="text1"/>
              </w:rPr>
              <w:t>SW1H 0EU</w:t>
            </w:r>
          </w:p>
        </w:tc>
      </w:tr>
      <w:tr w:rsidR="4A836F19" w:rsidTr="180070B7" w14:paraId="7A41F009" w14:textId="77777777">
        <w:trPr>
          <w:gridAfter w:val="1"/>
          <w:wAfter w:w="3854" w:type="dxa"/>
          <w:trHeight w:val="120"/>
        </w:trPr>
        <w:tc>
          <w:tcPr>
            <w:tcW w:w="5160" w:type="dxa"/>
            <w:gridSpan w:val="2"/>
            <w:tcBorders>
              <w:top w:val="none" w:color="000000" w:themeColor="text1" w:sz="8" w:space="0"/>
              <w:left w:val="none" w:color="000000" w:themeColor="text1" w:sz="8" w:space="0"/>
              <w:bottom w:val="none" w:color="000000" w:themeColor="text1" w:sz="8" w:space="0"/>
              <w:right w:val="none" w:color="000000" w:themeColor="text1" w:sz="8" w:space="0"/>
            </w:tcBorders>
            <w:tcMar>
              <w:left w:w="57" w:type="dxa"/>
              <w:right w:w="57" w:type="dxa"/>
            </w:tcMar>
          </w:tcPr>
          <w:p w:rsidR="4A836F19" w:rsidP="00B140EF" w:rsidRDefault="4A836F19" w14:paraId="00C9B0CA" w14:textId="726DB2CE">
            <w:pPr>
              <w:spacing w:after="0"/>
              <w:rPr>
                <w:rFonts w:ascii="Calibri" w:hAnsi="Calibri" w:eastAsia="Calibri" w:cs="Calibri"/>
              </w:rPr>
            </w:pPr>
          </w:p>
        </w:tc>
      </w:tr>
    </w:tbl>
    <w:p w:rsidRPr="008463DF" w:rsidR="00672129" w:rsidP="00E9127E" w:rsidRDefault="4AE1AA6E" w14:paraId="578823CD" w14:textId="67FF86C3">
      <w:pPr>
        <w:rPr>
          <w:rFonts w:ascii="Arial" w:hAnsi="Arial" w:cs="Arial"/>
        </w:rPr>
      </w:pPr>
      <w:r w:rsidRPr="008463DF">
        <w:rPr>
          <w:rFonts w:ascii="Arial" w:hAnsi="Arial" w:eastAsia="Arial" w:cs="Arial"/>
          <w:b/>
          <w:bCs/>
        </w:rPr>
        <w:t>To:</w:t>
      </w:r>
      <w:r w:rsidR="00E9127E">
        <w:rPr>
          <w:rFonts w:ascii="Arial" w:hAnsi="Arial" w:eastAsia="Arial" w:cs="Arial"/>
          <w:b/>
          <w:bCs/>
        </w:rPr>
        <w:br/>
      </w:r>
      <w:r w:rsidRPr="008463DF">
        <w:rPr>
          <w:rFonts w:ascii="Arial" w:hAnsi="Arial" w:eastAsia="Arial" w:cs="Arial"/>
        </w:rPr>
        <w:t>Local Authority Chief Executives</w:t>
      </w:r>
      <w:r w:rsidR="00E9127E">
        <w:rPr>
          <w:rFonts w:ascii="Arial" w:hAnsi="Arial" w:cs="Arial"/>
        </w:rPr>
        <w:br/>
      </w:r>
      <w:r w:rsidRPr="008463DF">
        <w:rPr>
          <w:rFonts w:ascii="Arial" w:hAnsi="Arial" w:eastAsia="Arial" w:cs="Arial"/>
        </w:rPr>
        <w:t>Directors of Adult Social services</w:t>
      </w:r>
      <w:r w:rsidR="00E9127E">
        <w:rPr>
          <w:rFonts w:ascii="Arial" w:hAnsi="Arial" w:cs="Arial"/>
        </w:rPr>
        <w:br/>
      </w:r>
      <w:r w:rsidRPr="008463DF">
        <w:rPr>
          <w:rFonts w:ascii="Arial" w:hAnsi="Arial" w:eastAsia="Arial" w:cs="Arial"/>
        </w:rPr>
        <w:t>Care home providers and managers</w:t>
      </w:r>
      <w:r w:rsidR="00E9127E">
        <w:rPr>
          <w:rFonts w:ascii="Arial" w:hAnsi="Arial" w:cs="Arial"/>
        </w:rPr>
        <w:br/>
      </w:r>
      <w:r w:rsidRPr="008463DF">
        <w:rPr>
          <w:rFonts w:ascii="Arial" w:hAnsi="Arial" w:eastAsia="Arial" w:cs="Arial"/>
        </w:rPr>
        <w:t xml:space="preserve">Domiciliary care providers and managers </w:t>
      </w:r>
    </w:p>
    <w:p w:rsidRPr="008463DF" w:rsidR="00672129" w:rsidP="4A836F19" w:rsidRDefault="4AE1AA6E" w14:paraId="1738282B" w14:textId="2A2EF1C2">
      <w:pPr>
        <w:spacing w:after="0"/>
        <w:ind w:left="284" w:hanging="284"/>
        <w:jc w:val="right"/>
        <w:rPr>
          <w:rFonts w:ascii="Arial" w:hAnsi="Arial" w:cs="Arial"/>
        </w:rPr>
      </w:pPr>
      <w:r w:rsidRPr="008463DF">
        <w:rPr>
          <w:rFonts w:ascii="Arial" w:hAnsi="Arial" w:eastAsia="Arial" w:cs="Arial"/>
        </w:rPr>
        <w:t xml:space="preserve"> </w:t>
      </w:r>
    </w:p>
    <w:p w:rsidRPr="008463DF" w:rsidR="4AE1AA6E" w:rsidP="2203E0BB" w:rsidRDefault="00CD3407" w14:paraId="66378FFA" w14:textId="092980B0">
      <w:pPr>
        <w:spacing w:after="0"/>
        <w:ind w:left="284" w:hanging="284"/>
        <w:jc w:val="right"/>
        <w:rPr>
          <w:rFonts w:ascii="Arial" w:hAnsi="Arial" w:eastAsia="Arial" w:cs="Arial"/>
          <w:b/>
          <w:bCs/>
        </w:rPr>
      </w:pPr>
      <w:r>
        <w:rPr>
          <w:rFonts w:ascii="Arial" w:hAnsi="Arial" w:eastAsia="Arial" w:cs="Arial"/>
          <w:b/>
          <w:bCs/>
        </w:rPr>
        <w:t>17</w:t>
      </w:r>
      <w:r w:rsidRPr="008463DF" w:rsidR="005C4761">
        <w:rPr>
          <w:rFonts w:ascii="Arial" w:hAnsi="Arial" w:eastAsia="Arial" w:cs="Arial"/>
          <w:b/>
          <w:bCs/>
        </w:rPr>
        <w:t xml:space="preserve"> November 2025</w:t>
      </w:r>
    </w:p>
    <w:p w:rsidRPr="008463DF" w:rsidR="00672129" w:rsidP="720A3299" w:rsidRDefault="00672129" w14:paraId="7EA2D54F" w14:textId="3FB6D953">
      <w:pPr>
        <w:spacing w:after="0"/>
        <w:rPr>
          <w:rFonts w:ascii="Arial" w:hAnsi="Arial" w:cs="Arial"/>
        </w:rPr>
      </w:pPr>
    </w:p>
    <w:p w:rsidRPr="008179E5" w:rsidR="2F201962" w:rsidP="00F2470B" w:rsidRDefault="1E22AA6F" w14:paraId="23A3F185" w14:textId="2B844291">
      <w:pPr>
        <w:spacing w:after="0" w:line="240" w:lineRule="auto"/>
        <w:rPr>
          <w:rFonts w:ascii="Arial" w:hAnsi="Arial" w:eastAsia="Arial" w:cs="Arial"/>
          <w:b/>
          <w:bCs/>
        </w:rPr>
      </w:pPr>
      <w:r w:rsidRPr="008179E5">
        <w:rPr>
          <w:rFonts w:ascii="Arial" w:hAnsi="Arial" w:eastAsia="Arial" w:cs="Arial"/>
          <w:b/>
          <w:bCs/>
        </w:rPr>
        <w:t>UPDATE</w:t>
      </w:r>
      <w:r w:rsidRPr="008179E5" w:rsidR="015AB25F">
        <w:rPr>
          <w:rFonts w:ascii="Arial" w:hAnsi="Arial" w:eastAsia="Arial" w:cs="Arial"/>
          <w:b/>
          <w:bCs/>
        </w:rPr>
        <w:t xml:space="preserve"> ON </w:t>
      </w:r>
      <w:r w:rsidRPr="008179E5" w:rsidR="004F7259">
        <w:rPr>
          <w:rFonts w:ascii="Arial" w:hAnsi="Arial" w:eastAsia="Arial" w:cs="Arial"/>
          <w:b/>
        </w:rPr>
        <w:t xml:space="preserve">THE </w:t>
      </w:r>
      <w:r w:rsidRPr="008179E5" w:rsidR="2F201962">
        <w:rPr>
          <w:rFonts w:ascii="Arial" w:hAnsi="Arial" w:eastAsia="Arial" w:cs="Arial"/>
          <w:b/>
          <w:bCs/>
        </w:rPr>
        <w:t>WINTER 25/26 FLU CAMPAIGN</w:t>
      </w:r>
    </w:p>
    <w:p w:rsidRPr="008463DF" w:rsidR="004F7259" w:rsidP="00F2470B" w:rsidRDefault="004F7259" w14:paraId="425227E7" w14:textId="77777777">
      <w:pPr>
        <w:spacing w:after="0" w:line="240" w:lineRule="auto"/>
        <w:rPr>
          <w:rFonts w:ascii="Arial" w:hAnsi="Arial" w:eastAsia="Arial" w:cs="Arial"/>
          <w:b/>
          <w:bCs/>
        </w:rPr>
      </w:pPr>
    </w:p>
    <w:p w:rsidRPr="008463DF" w:rsidR="00672129" w:rsidP="000322C8" w:rsidRDefault="4AE1AA6E" w14:paraId="4D2E6F56" w14:textId="13384597">
      <w:pPr>
        <w:spacing w:after="280"/>
        <w:rPr>
          <w:rFonts w:ascii="Arial" w:hAnsi="Arial" w:cs="Arial"/>
        </w:rPr>
      </w:pPr>
      <w:r w:rsidRPr="008463DF">
        <w:rPr>
          <w:rFonts w:ascii="Arial" w:hAnsi="Arial" w:eastAsia="Arial" w:cs="Arial"/>
        </w:rPr>
        <w:t>Dear Colleagues,</w:t>
      </w:r>
    </w:p>
    <w:p w:rsidR="00672129" w:rsidP="0027522D" w:rsidRDefault="00D91316" w14:paraId="4218DE0F" w14:textId="688120B5">
      <w:pPr>
        <w:spacing w:after="0"/>
        <w:rPr>
          <w:rFonts w:ascii="Arial" w:hAnsi="Arial" w:eastAsia="Arial" w:cs="Arial"/>
        </w:rPr>
      </w:pPr>
      <w:r>
        <w:rPr>
          <w:rFonts w:ascii="Arial" w:hAnsi="Arial" w:eastAsia="Arial" w:cs="Arial"/>
        </w:rPr>
        <w:t>We wrote to you in September a</w:t>
      </w:r>
      <w:r w:rsidR="00F15A17">
        <w:rPr>
          <w:rFonts w:ascii="Arial" w:hAnsi="Arial" w:eastAsia="Arial" w:cs="Arial"/>
        </w:rPr>
        <w:t>head of</w:t>
      </w:r>
      <w:r>
        <w:rPr>
          <w:rFonts w:ascii="Arial" w:hAnsi="Arial" w:eastAsia="Arial" w:cs="Arial"/>
        </w:rPr>
        <w:t xml:space="preserve"> this year’s flu vaccination </w:t>
      </w:r>
      <w:r w:rsidR="00BC0027">
        <w:rPr>
          <w:rFonts w:ascii="Arial" w:hAnsi="Arial" w:eastAsia="Arial" w:cs="Arial"/>
        </w:rPr>
        <w:t>campaign</w:t>
      </w:r>
      <w:r>
        <w:rPr>
          <w:rFonts w:ascii="Arial" w:hAnsi="Arial" w:eastAsia="Arial" w:cs="Arial"/>
        </w:rPr>
        <w:t xml:space="preserve">. </w:t>
      </w:r>
      <w:r w:rsidR="0035034A">
        <w:rPr>
          <w:rFonts w:ascii="Arial" w:hAnsi="Arial" w:eastAsia="Arial" w:cs="Arial"/>
        </w:rPr>
        <w:t xml:space="preserve">We are </w:t>
      </w:r>
      <w:r w:rsidR="00B81F1D">
        <w:rPr>
          <w:rFonts w:ascii="Arial" w:hAnsi="Arial" w:eastAsia="Arial" w:cs="Arial"/>
        </w:rPr>
        <w:t>now providing details</w:t>
      </w:r>
      <w:r w:rsidRPr="008463DF" w:rsidR="004A2ECC">
        <w:rPr>
          <w:rFonts w:ascii="Arial" w:hAnsi="Arial" w:eastAsia="Arial" w:cs="Arial"/>
        </w:rPr>
        <w:t xml:space="preserve"> on the flu vaccination campaign for 2025/2026,</w:t>
      </w:r>
      <w:r w:rsidRPr="00401A01" w:rsidR="00401A01">
        <w:rPr>
          <w:rFonts w:ascii="Arial" w:hAnsi="Arial" w:eastAsia="Times New Roman" w:cs="Arial"/>
          <w:sz w:val="22"/>
          <w:szCs w:val="22"/>
          <w:lang w:val="en-US"/>
        </w:rPr>
        <w:t xml:space="preserve"> </w:t>
      </w:r>
      <w:r w:rsidRPr="00401A01" w:rsidR="00401A01">
        <w:rPr>
          <w:rFonts w:ascii="Arial" w:hAnsi="Arial" w:eastAsia="Arial" w:cs="Arial"/>
          <w:lang w:val="en-US"/>
        </w:rPr>
        <w:t xml:space="preserve">and reinforcing the vital role vaccination plays in protecting staff, people accessing care and support, and everyone working in adult social care settings. Further guidance and insights can be found on the </w:t>
      </w:r>
      <w:hyperlink w:history="1" r:id="rId11">
        <w:r w:rsidRPr="00401A01" w:rsidR="00401A01">
          <w:rPr>
            <w:rStyle w:val="Hyperlink"/>
            <w:rFonts w:ascii="Arial" w:hAnsi="Arial" w:eastAsia="Arial" w:cs="Arial"/>
            <w:lang w:val="en-US"/>
          </w:rPr>
          <w:t>UKHSA blog</w:t>
        </w:r>
      </w:hyperlink>
      <w:r w:rsidRPr="00401A01" w:rsidR="00401A01">
        <w:rPr>
          <w:rFonts w:ascii="Arial" w:hAnsi="Arial" w:eastAsia="Arial" w:cs="Arial"/>
          <w:lang w:val="en-US"/>
        </w:rPr>
        <w:t xml:space="preserve"> and in the latest report on </w:t>
      </w:r>
      <w:hyperlink w:history="1" r:id="rId12">
        <w:r w:rsidRPr="00401A01" w:rsidR="00401A01">
          <w:rPr>
            <w:rStyle w:val="Hyperlink"/>
            <w:rFonts w:ascii="Arial" w:hAnsi="Arial" w:eastAsia="Arial" w:cs="Arial"/>
            <w:lang w:val="en-US"/>
          </w:rPr>
          <w:t>early influenza vaccine effectiveness.</w:t>
        </w:r>
      </w:hyperlink>
    </w:p>
    <w:p w:rsidRPr="000B05AC" w:rsidR="000B05AC" w:rsidP="0027522D" w:rsidRDefault="000B05AC" w14:paraId="2AE5FF47" w14:textId="77777777">
      <w:pPr>
        <w:spacing w:after="0"/>
        <w:rPr>
          <w:rFonts w:ascii="Arial" w:hAnsi="Arial" w:eastAsia="Arial" w:cs="Arial"/>
        </w:rPr>
      </w:pPr>
    </w:p>
    <w:p w:rsidRPr="0045091A" w:rsidR="00E751AF" w:rsidP="00E751AF" w:rsidRDefault="00E751AF" w14:paraId="5F9AAD84" w14:textId="14CA7166">
      <w:pPr>
        <w:spacing w:after="0"/>
        <w:rPr>
          <w:rFonts w:ascii="Arial" w:hAnsi="Arial" w:cs="Arial"/>
        </w:rPr>
      </w:pPr>
      <w:bookmarkStart w:name="_Hlk213936266" w:id="0"/>
      <w:r w:rsidRPr="008463DF">
        <w:rPr>
          <w:rFonts w:ascii="Arial" w:hAnsi="Arial" w:eastAsia="Arial" w:cs="Arial"/>
        </w:rPr>
        <w:t xml:space="preserve">Flu can have a serious impact and every year we see </w:t>
      </w:r>
      <w:proofErr w:type="gramStart"/>
      <w:r w:rsidRPr="008463DF">
        <w:rPr>
          <w:rFonts w:ascii="Arial" w:hAnsi="Arial" w:eastAsia="Arial" w:cs="Arial"/>
        </w:rPr>
        <w:t>a number of</w:t>
      </w:r>
      <w:proofErr w:type="gramEnd"/>
      <w:r w:rsidRPr="008463DF">
        <w:rPr>
          <w:rFonts w:ascii="Arial" w:hAnsi="Arial" w:eastAsia="Arial" w:cs="Arial"/>
        </w:rPr>
        <w:t xml:space="preserve"> outbreaks of acute respiratory illness in care homes. Last winter in England, there were around 8,000 deaths from flu and the flu vaccination programme is estimated to have prevented around 100,000 people from being hospitalised.</w:t>
      </w:r>
    </w:p>
    <w:p w:rsidRPr="008463DF" w:rsidR="00E751AF" w:rsidP="00E751AF" w:rsidRDefault="00E751AF" w14:paraId="4BFF8821" w14:textId="77777777">
      <w:pPr>
        <w:spacing w:after="0"/>
        <w:rPr>
          <w:rFonts w:ascii="Arial" w:hAnsi="Arial" w:eastAsia="Arial" w:cs="Arial"/>
        </w:rPr>
      </w:pPr>
    </w:p>
    <w:p w:rsidR="00E751AF" w:rsidP="00E751AF" w:rsidRDefault="00E751AF" w14:paraId="25163866" w14:textId="1ECA7A54">
      <w:pPr>
        <w:spacing w:after="0"/>
        <w:rPr>
          <w:rFonts w:ascii="Arial" w:hAnsi="Arial" w:eastAsia="Arial" w:cs="Arial"/>
        </w:rPr>
      </w:pPr>
      <w:r>
        <w:rPr>
          <w:rFonts w:ascii="Arial" w:hAnsi="Arial" w:eastAsia="Arial" w:cs="Arial"/>
        </w:rPr>
        <w:t>F</w:t>
      </w:r>
      <w:r w:rsidRPr="008463DF">
        <w:rPr>
          <w:rFonts w:ascii="Arial" w:hAnsi="Arial" w:eastAsia="Arial" w:cs="Arial"/>
        </w:rPr>
        <w:t xml:space="preserve">lu </w:t>
      </w:r>
      <w:r w:rsidR="00964276">
        <w:rPr>
          <w:rFonts w:ascii="Arial" w:hAnsi="Arial" w:eastAsia="Arial" w:cs="Arial"/>
        </w:rPr>
        <w:t>can cause</w:t>
      </w:r>
      <w:r w:rsidRPr="008463DF">
        <w:rPr>
          <w:rFonts w:ascii="Arial" w:hAnsi="Arial" w:eastAsia="Arial" w:cs="Arial"/>
        </w:rPr>
        <w:t xml:space="preserve"> serious </w:t>
      </w:r>
      <w:proofErr w:type="gramStart"/>
      <w:r w:rsidRPr="008463DF">
        <w:rPr>
          <w:rFonts w:ascii="Arial" w:hAnsi="Arial" w:eastAsia="Arial" w:cs="Arial"/>
        </w:rPr>
        <w:t>illness</w:t>
      </w:r>
      <w:proofErr w:type="gramEnd"/>
      <w:r w:rsidRPr="008463DF">
        <w:rPr>
          <w:rFonts w:ascii="Arial" w:hAnsi="Arial" w:eastAsia="Arial" w:cs="Arial"/>
        </w:rPr>
        <w:t xml:space="preserve"> and the virus remains highly unpredictable. This </w:t>
      </w:r>
      <w:r>
        <w:rPr>
          <w:rFonts w:ascii="Arial" w:hAnsi="Arial" w:eastAsia="Arial" w:cs="Arial"/>
        </w:rPr>
        <w:t>year</w:t>
      </w:r>
      <w:r w:rsidRPr="008463DF">
        <w:rPr>
          <w:rFonts w:ascii="Arial" w:hAnsi="Arial" w:eastAsia="Arial" w:cs="Arial"/>
        </w:rPr>
        <w:t xml:space="preserve">, </w:t>
      </w:r>
      <w:r>
        <w:rPr>
          <w:rFonts w:ascii="Arial" w:hAnsi="Arial" w:eastAsia="Arial" w:cs="Arial"/>
        </w:rPr>
        <w:t xml:space="preserve">the </w:t>
      </w:r>
      <w:r w:rsidRPr="008463DF">
        <w:rPr>
          <w:rFonts w:ascii="Arial" w:hAnsi="Arial" w:eastAsia="Arial" w:cs="Arial"/>
        </w:rPr>
        <w:t xml:space="preserve">flu season has arrived earlier than </w:t>
      </w:r>
      <w:proofErr w:type="gramStart"/>
      <w:r w:rsidRPr="008463DF">
        <w:rPr>
          <w:rFonts w:ascii="Arial" w:hAnsi="Arial" w:eastAsia="Arial" w:cs="Arial"/>
        </w:rPr>
        <w:t>usua</w:t>
      </w:r>
      <w:r>
        <w:rPr>
          <w:rFonts w:ascii="Arial" w:hAnsi="Arial" w:eastAsia="Arial" w:cs="Arial"/>
        </w:rPr>
        <w:t>l</w:t>
      </w:r>
      <w:proofErr w:type="gramEnd"/>
      <w:r>
        <w:rPr>
          <w:rFonts w:ascii="Arial" w:hAnsi="Arial" w:eastAsia="Arial" w:cs="Arial"/>
        </w:rPr>
        <w:t xml:space="preserve"> </w:t>
      </w:r>
      <w:r w:rsidRPr="008463DF">
        <w:rPr>
          <w:rFonts w:ascii="Arial" w:hAnsi="Arial" w:eastAsia="Arial" w:cs="Arial"/>
        </w:rPr>
        <w:t>so it is critical tha</w:t>
      </w:r>
      <w:r>
        <w:rPr>
          <w:rFonts w:ascii="Arial" w:hAnsi="Arial" w:eastAsia="Arial" w:cs="Arial"/>
        </w:rPr>
        <w:t xml:space="preserve">t </w:t>
      </w:r>
      <w:r w:rsidRPr="008463DF">
        <w:rPr>
          <w:rFonts w:ascii="Arial" w:hAnsi="Arial" w:eastAsia="Arial" w:cs="Arial"/>
        </w:rPr>
        <w:t xml:space="preserve">those who are eligible </w:t>
      </w:r>
      <w:r>
        <w:rPr>
          <w:rFonts w:ascii="Arial" w:hAnsi="Arial" w:eastAsia="Arial" w:cs="Arial"/>
        </w:rPr>
        <w:t xml:space="preserve">stay strong and </w:t>
      </w:r>
      <w:r w:rsidRPr="008463DF">
        <w:rPr>
          <w:rFonts w:ascii="Arial" w:hAnsi="Arial" w:eastAsia="Arial" w:cs="Arial"/>
        </w:rPr>
        <w:t>get vaccin</w:t>
      </w:r>
      <w:r>
        <w:rPr>
          <w:rFonts w:ascii="Arial" w:hAnsi="Arial" w:eastAsia="Arial" w:cs="Arial"/>
        </w:rPr>
        <w:t>ated</w:t>
      </w:r>
      <w:r w:rsidRPr="008463DF">
        <w:rPr>
          <w:rFonts w:ascii="Arial" w:hAnsi="Arial" w:eastAsia="Arial" w:cs="Arial"/>
        </w:rPr>
        <w:t>.</w:t>
      </w:r>
      <w:r>
        <w:rPr>
          <w:rFonts w:ascii="Arial" w:hAnsi="Arial" w:eastAsia="Arial" w:cs="Arial"/>
        </w:rPr>
        <w:t xml:space="preserve"> </w:t>
      </w:r>
      <w:r w:rsidRPr="00E7608D">
        <w:rPr>
          <w:rFonts w:ascii="Arial" w:hAnsi="Arial" w:eastAsia="Arial" w:cs="Arial"/>
        </w:rPr>
        <w:t xml:space="preserve">Flu vaccination remains the most effective method of protection against flu. By being vaccinated, </w:t>
      </w:r>
      <w:r>
        <w:rPr>
          <w:rFonts w:ascii="Arial" w:hAnsi="Arial" w:eastAsia="Arial" w:cs="Arial"/>
        </w:rPr>
        <w:t>social care staff</w:t>
      </w:r>
      <w:r w:rsidRPr="00E7608D">
        <w:rPr>
          <w:rFonts w:ascii="Arial" w:hAnsi="Arial" w:eastAsia="Arial" w:cs="Arial"/>
        </w:rPr>
        <w:t xml:space="preserve"> protect not only themselves from illness during the busy winter months, but also vulnerable p</w:t>
      </w:r>
      <w:r w:rsidR="00964276">
        <w:rPr>
          <w:rFonts w:ascii="Arial" w:hAnsi="Arial" w:eastAsia="Arial" w:cs="Arial"/>
        </w:rPr>
        <w:t>eople</w:t>
      </w:r>
      <w:r w:rsidRPr="00E7608D">
        <w:rPr>
          <w:rFonts w:ascii="Arial" w:hAnsi="Arial" w:eastAsia="Arial" w:cs="Arial"/>
        </w:rPr>
        <w:t xml:space="preserve"> by reducing transmission risk.</w:t>
      </w:r>
    </w:p>
    <w:p w:rsidR="00E751AF" w:rsidP="00E751AF" w:rsidRDefault="00E751AF" w14:paraId="6BF739C9" w14:textId="1E025946">
      <w:pPr>
        <w:spacing w:after="0"/>
        <w:rPr>
          <w:rFonts w:ascii="Arial" w:hAnsi="Arial" w:eastAsia="Arial" w:cs="Arial"/>
        </w:rPr>
      </w:pPr>
    </w:p>
    <w:p w:rsidR="00E751AF" w:rsidP="00E751AF" w:rsidRDefault="00E751AF" w14:paraId="3D61A811" w14:textId="7C327076">
      <w:pPr>
        <w:spacing w:after="0"/>
        <w:rPr>
          <w:rFonts w:ascii="Arial" w:hAnsi="Arial" w:eastAsia="Arial" w:cs="Arial"/>
          <w:b/>
          <w:bCs/>
          <w:color w:val="202A30"/>
        </w:rPr>
      </w:pPr>
      <w:r w:rsidRPr="008463DF">
        <w:rPr>
          <w:rFonts w:ascii="Arial" w:hAnsi="Arial" w:eastAsia="Arial" w:cs="Arial"/>
          <w:b/>
          <w:bCs/>
          <w:color w:val="202A30"/>
        </w:rPr>
        <w:lastRenderedPageBreak/>
        <w:t>Vaccine eligibility</w:t>
      </w:r>
    </w:p>
    <w:p w:rsidRPr="008463DF" w:rsidR="00314582" w:rsidP="00E751AF" w:rsidRDefault="00314582" w14:paraId="72DE70A1" w14:textId="520B95FE">
      <w:pPr>
        <w:spacing w:after="0"/>
        <w:rPr>
          <w:rFonts w:ascii="Arial" w:hAnsi="Arial" w:eastAsia="Arial" w:cs="Arial"/>
          <w:b/>
          <w:bCs/>
          <w:color w:val="202A30"/>
        </w:rPr>
      </w:pPr>
    </w:p>
    <w:p w:rsidRPr="002079CB" w:rsidR="00314582" w:rsidP="002F53D8" w:rsidRDefault="00314582" w14:paraId="2DE98EC5" w14:textId="571258EC">
      <w:pPr>
        <w:spacing w:after="0"/>
        <w:rPr>
          <w:rFonts w:ascii="Arial" w:hAnsi="Arial" w:cs="Arial"/>
        </w:rPr>
      </w:pPr>
      <w:r w:rsidRPr="002079CB">
        <w:rPr>
          <w:rFonts w:ascii="Arial" w:hAnsi="Arial" w:cs="Arial"/>
        </w:rPr>
        <w:t>Social care providers, nursing and residential homes should offer fl</w:t>
      </w:r>
      <w:r w:rsidRPr="002079CB" w:rsidR="00EC2A38">
        <w:rPr>
          <w:rFonts w:ascii="Arial" w:hAnsi="Arial" w:cs="Arial"/>
        </w:rPr>
        <w:t>u vaccination to all staff directly involved in delivering care, as part of their occupational health responsibilities.</w:t>
      </w:r>
    </w:p>
    <w:p w:rsidRPr="002079CB" w:rsidR="00EC2A38" w:rsidP="002F53D8" w:rsidRDefault="00EC2A38" w14:paraId="333E76F0" w14:textId="77777777">
      <w:pPr>
        <w:spacing w:after="0"/>
        <w:rPr>
          <w:rFonts w:ascii="Arial" w:hAnsi="Arial" w:cs="Arial"/>
        </w:rPr>
      </w:pPr>
    </w:p>
    <w:p w:rsidRPr="002079CB" w:rsidR="002F53D8" w:rsidP="002F53D8" w:rsidRDefault="002C202A" w14:paraId="564940C8" w14:textId="224B818C">
      <w:pPr>
        <w:spacing w:after="0"/>
        <w:rPr>
          <w:rFonts w:ascii="Arial" w:hAnsi="Arial" w:cs="Arial"/>
        </w:rPr>
      </w:pPr>
      <w:r w:rsidRPr="002079CB">
        <w:rPr>
          <w:rFonts w:ascii="Arial" w:hAnsi="Arial" w:cs="Arial"/>
        </w:rPr>
        <w:t>Frontline workers in a social care setting without an employer led occupational health scheme, can access the flu vaccine through the NHS free of charge. This includes those working in caring roles in all residential and domiciliary care settings.</w:t>
      </w:r>
    </w:p>
    <w:p w:rsidRPr="002079CB" w:rsidR="002C202A" w:rsidP="002F53D8" w:rsidRDefault="002C202A" w14:paraId="63D40FB3" w14:textId="77777777">
      <w:pPr>
        <w:spacing w:after="0"/>
        <w:rPr>
          <w:rFonts w:ascii="Arial" w:hAnsi="Arial" w:cs="Arial"/>
        </w:rPr>
      </w:pPr>
    </w:p>
    <w:p w:rsidRPr="002079CB" w:rsidR="002F53D8" w:rsidP="002F53D8" w:rsidRDefault="002F53D8" w14:paraId="04953443" w14:textId="7E16EB76">
      <w:pPr>
        <w:spacing w:after="0"/>
        <w:rPr>
          <w:rFonts w:ascii="Arial" w:hAnsi="Arial" w:cs="Arial"/>
        </w:rPr>
      </w:pPr>
      <w:r w:rsidRPr="002079CB">
        <w:rPr>
          <w:rFonts w:ascii="Arial" w:hAnsi="Arial" w:cs="Arial"/>
        </w:rPr>
        <w:t>Individuals may also be eligible for a free flu vaccination based on individual circumstances. This includes:</w:t>
      </w:r>
    </w:p>
    <w:p w:rsidRPr="002079CB" w:rsidR="00E751AF" w:rsidP="00B2239C" w:rsidRDefault="00E751AF" w14:paraId="16C6F476" w14:textId="4849EAFD">
      <w:pPr>
        <w:pStyle w:val="ListParagraph"/>
        <w:numPr>
          <w:ilvl w:val="0"/>
          <w:numId w:val="15"/>
        </w:numPr>
        <w:spacing w:after="0"/>
        <w:rPr>
          <w:rFonts w:ascii="Arial" w:hAnsi="Arial" w:cs="Arial"/>
        </w:rPr>
      </w:pPr>
      <w:r w:rsidRPr="002079CB">
        <w:rPr>
          <w:rFonts w:ascii="Arial" w:hAnsi="Arial" w:cs="Arial"/>
        </w:rPr>
        <w:t>those aged 65 years and over</w:t>
      </w:r>
    </w:p>
    <w:p w:rsidRPr="002079CB" w:rsidR="00E751AF" w:rsidP="00B963DA" w:rsidRDefault="00E751AF" w14:paraId="4770D67F" w14:textId="667E7FD5">
      <w:pPr>
        <w:pStyle w:val="ListParagraph"/>
        <w:numPr>
          <w:ilvl w:val="0"/>
          <w:numId w:val="15"/>
        </w:numPr>
        <w:spacing w:after="0"/>
        <w:rPr>
          <w:rFonts w:ascii="Arial" w:hAnsi="Arial" w:cs="Arial"/>
          <w:color w:val="467886" w:themeColor="hyperlink"/>
          <w:u w:val="single"/>
        </w:rPr>
      </w:pPr>
      <w:r w:rsidRPr="002079CB">
        <w:rPr>
          <w:rFonts w:ascii="Arial" w:hAnsi="Arial" w:cs="Arial"/>
        </w:rPr>
        <w:t>those aged 18 years to under 65 years in clinical risk groups (</w:t>
      </w:r>
      <w:hyperlink w:history="1" r:id="rId13">
        <w:r w:rsidRPr="002079CB">
          <w:rPr>
            <w:rStyle w:val="Hyperlink"/>
            <w:rFonts w:ascii="Arial" w:hAnsi="Arial" w:cs="Arial"/>
          </w:rPr>
          <w:t>as defined by the Green Book, Influenza chapter 19</w:t>
        </w:r>
      </w:hyperlink>
      <w:r w:rsidRPr="002079CB">
        <w:rPr>
          <w:rFonts w:ascii="Arial" w:hAnsi="Arial" w:cs="Arial"/>
        </w:rPr>
        <w:t>)</w:t>
      </w:r>
    </w:p>
    <w:p w:rsidRPr="002079CB" w:rsidR="00E751AF" w:rsidP="00B2239C" w:rsidRDefault="00E751AF" w14:paraId="4EE193C3" w14:textId="38B2B3AD">
      <w:pPr>
        <w:pStyle w:val="ListParagraph"/>
        <w:numPr>
          <w:ilvl w:val="0"/>
          <w:numId w:val="15"/>
        </w:numPr>
        <w:spacing w:after="0"/>
        <w:rPr>
          <w:rFonts w:ascii="Arial" w:hAnsi="Arial" w:cs="Arial"/>
        </w:rPr>
      </w:pPr>
      <w:r w:rsidRPr="002079CB">
        <w:rPr>
          <w:rFonts w:ascii="Arial" w:hAnsi="Arial" w:cs="Arial"/>
        </w:rPr>
        <w:t>those in long-stay residential care homes</w:t>
      </w:r>
    </w:p>
    <w:p w:rsidRPr="002079CB" w:rsidR="00E751AF" w:rsidP="00B2239C" w:rsidRDefault="00E751AF" w14:paraId="5EC74DFC" w14:textId="1D32B889">
      <w:pPr>
        <w:pStyle w:val="ListParagraph"/>
        <w:numPr>
          <w:ilvl w:val="0"/>
          <w:numId w:val="15"/>
        </w:numPr>
        <w:spacing w:after="0"/>
        <w:rPr>
          <w:rFonts w:ascii="Arial" w:hAnsi="Arial" w:cs="Arial"/>
        </w:rPr>
      </w:pPr>
      <w:r w:rsidRPr="002079CB">
        <w:rPr>
          <w:rFonts w:ascii="Arial" w:hAnsi="Arial" w:cs="Arial"/>
        </w:rPr>
        <w:t>carers in receipt of carer’s allowance, or those who are the main carer of an elderly or disabled person</w:t>
      </w:r>
    </w:p>
    <w:p w:rsidRPr="002079CB" w:rsidR="00A30A1D" w:rsidP="00B2239C" w:rsidRDefault="00E751AF" w14:paraId="6BBAF603" w14:textId="1AC70B32">
      <w:pPr>
        <w:pStyle w:val="ListParagraph"/>
        <w:numPr>
          <w:ilvl w:val="0"/>
          <w:numId w:val="15"/>
        </w:numPr>
        <w:spacing w:after="0"/>
        <w:rPr>
          <w:rFonts w:ascii="Arial" w:hAnsi="Arial" w:cs="Arial"/>
        </w:rPr>
      </w:pPr>
      <w:r w:rsidRPr="002079CB">
        <w:rPr>
          <w:rFonts w:ascii="Arial" w:hAnsi="Arial" w:cs="Arial"/>
        </w:rPr>
        <w:t>close contacts of immunocompromised individuals</w:t>
      </w:r>
    </w:p>
    <w:p w:rsidRPr="002079CB" w:rsidR="00A30A1D" w:rsidP="00B2239C" w:rsidRDefault="00B963DA" w14:paraId="387205A4" w14:textId="243FC2EF">
      <w:pPr>
        <w:pStyle w:val="ListParagraph"/>
        <w:numPr>
          <w:ilvl w:val="0"/>
          <w:numId w:val="15"/>
        </w:numPr>
        <w:spacing w:after="0"/>
        <w:rPr>
          <w:rFonts w:ascii="Arial" w:hAnsi="Arial" w:cs="Arial"/>
        </w:rPr>
      </w:pPr>
      <w:r w:rsidRPr="002079CB">
        <w:rPr>
          <w:rFonts w:ascii="Arial" w:hAnsi="Arial" w:cs="Arial"/>
        </w:rPr>
        <w:t>p</w:t>
      </w:r>
      <w:r w:rsidRPr="002079CB" w:rsidR="00A30A1D">
        <w:rPr>
          <w:rFonts w:ascii="Arial" w:hAnsi="Arial" w:cs="Arial"/>
        </w:rPr>
        <w:t>regnant women</w:t>
      </w:r>
    </w:p>
    <w:p w:rsidRPr="002079CB" w:rsidR="00E751AF" w:rsidP="00E751AF" w:rsidRDefault="00E751AF" w14:paraId="5D48E5D4" w14:textId="77777777">
      <w:pPr>
        <w:spacing w:after="0"/>
        <w:rPr>
          <w:rFonts w:ascii="Arial" w:hAnsi="Arial" w:cs="Arial"/>
        </w:rPr>
      </w:pPr>
    </w:p>
    <w:p w:rsidRPr="002079CB" w:rsidR="00C630D3" w:rsidP="00E751AF" w:rsidRDefault="00C630D3" w14:paraId="09A3E701" w14:textId="3099332C">
      <w:pPr>
        <w:spacing w:after="0"/>
        <w:rPr>
          <w:rFonts w:ascii="Arial" w:hAnsi="Arial" w:cs="Arial"/>
        </w:rPr>
      </w:pPr>
      <w:r w:rsidRPr="002079CB">
        <w:rPr>
          <w:rFonts w:ascii="Arial" w:hAnsi="Arial" w:cs="Arial"/>
        </w:rPr>
        <w:t>Free flu vaccinations for eligible individuals are available at GP surgeries, community pharmacies, maternity services or a care home. You can book a flu vaccination appointment at a pharmacy online, or in the NHS app now.</w:t>
      </w:r>
      <w:r w:rsidRPr="002079CB" w:rsidR="008C4C7A">
        <w:rPr>
          <w:rFonts w:ascii="Arial" w:hAnsi="Arial" w:cs="Arial"/>
        </w:rPr>
        <w:t xml:space="preserve"> For further information on this, </w:t>
      </w:r>
      <w:hyperlink w:history="1" r:id="rId14">
        <w:r w:rsidRPr="002079CB" w:rsidR="008C4C7A">
          <w:rPr>
            <w:rStyle w:val="Hyperlink"/>
            <w:rFonts w:ascii="Arial" w:hAnsi="Arial" w:cs="Arial"/>
          </w:rPr>
          <w:t>please visit the NHS website on flu vaccines</w:t>
        </w:r>
      </w:hyperlink>
      <w:r w:rsidRPr="002079CB" w:rsidR="008C4C7A">
        <w:rPr>
          <w:rFonts w:ascii="Arial" w:hAnsi="Arial" w:cs="Arial"/>
        </w:rPr>
        <w:t>.</w:t>
      </w:r>
    </w:p>
    <w:p w:rsidRPr="002079CB" w:rsidR="00C630D3" w:rsidP="00E751AF" w:rsidRDefault="00C630D3" w14:paraId="432F5EF1" w14:textId="77777777">
      <w:pPr>
        <w:spacing w:after="0"/>
        <w:rPr>
          <w:rFonts w:ascii="Arial" w:hAnsi="Arial" w:cs="Arial"/>
        </w:rPr>
      </w:pPr>
    </w:p>
    <w:p w:rsidRPr="002079CB" w:rsidR="00E751AF" w:rsidP="00E751AF" w:rsidRDefault="00E751AF" w14:paraId="5CCC3F44" w14:textId="70062BA6">
      <w:pPr>
        <w:spacing w:after="0"/>
        <w:rPr>
          <w:rFonts w:ascii="Arial" w:hAnsi="Arial" w:cs="Arial"/>
        </w:rPr>
      </w:pPr>
      <w:r w:rsidRPr="002079CB">
        <w:rPr>
          <w:rFonts w:ascii="Arial" w:hAnsi="Arial" w:cs="Arial"/>
        </w:rPr>
        <w:t xml:space="preserve">Getting vaccinated in the run up to Christmas </w:t>
      </w:r>
      <w:r w:rsidRPr="002079CB" w:rsidR="002079CB">
        <w:rPr>
          <w:rFonts w:ascii="Arial" w:hAnsi="Arial" w:eastAsia="Times New Roman" w:cs="Arial"/>
          <w:lang w:val="en-US"/>
        </w:rPr>
        <w:t>will greatly benefit your staff and those relying on care and support, helping to strengthen the sector and ensure resilience throughout the winter.</w:t>
      </w:r>
    </w:p>
    <w:p w:rsidR="00E751AF" w:rsidP="00E751AF" w:rsidRDefault="00E751AF" w14:paraId="6870905D" w14:textId="77777777">
      <w:pPr>
        <w:spacing w:after="0"/>
        <w:rPr>
          <w:rFonts w:ascii="Arial" w:hAnsi="Arial" w:cs="Arial"/>
        </w:rPr>
      </w:pPr>
    </w:p>
    <w:p w:rsidRPr="009A3D3F" w:rsidR="00E751AF" w:rsidP="00E751AF" w:rsidRDefault="00E751AF" w14:paraId="6BC69C8F" w14:textId="6D40C272">
      <w:pPr>
        <w:spacing w:after="0"/>
        <w:rPr>
          <w:rFonts w:ascii="Arial" w:hAnsi="Arial" w:cs="Arial"/>
        </w:rPr>
      </w:pPr>
      <w:r w:rsidRPr="009A3D3F">
        <w:rPr>
          <w:rFonts w:ascii="Arial" w:hAnsi="Arial" w:cs="Arial"/>
        </w:rPr>
        <w:t xml:space="preserve">Thank you for your ongoing support. </w:t>
      </w:r>
    </w:p>
    <w:bookmarkEnd w:id="0"/>
    <w:p w:rsidR="00672129" w:rsidP="00F925E6" w:rsidRDefault="004C18A5" w14:paraId="08117E37" w14:textId="06B31971">
      <w:pPr>
        <w:spacing w:after="0"/>
        <w:jc w:val="both"/>
        <w:rPr>
          <w:rFonts w:ascii="Arial" w:hAnsi="Arial" w:eastAsia="Arial" w:cs="Arial"/>
        </w:rPr>
      </w:pPr>
      <w:r>
        <w:rPr>
          <w:rFonts w:ascii="Arial" w:hAnsi="Arial" w:eastAsia="Arial" w:cs="Arial"/>
        </w:rPr>
        <w:br/>
      </w:r>
      <w:r w:rsidRPr="2203E0BB" w:rsidR="4AE1AA6E">
        <w:rPr>
          <w:rFonts w:ascii="Arial" w:hAnsi="Arial" w:eastAsia="Arial" w:cs="Arial"/>
        </w:rPr>
        <w:t xml:space="preserve">Kind regards, </w:t>
      </w:r>
    </w:p>
    <w:p w:rsidR="00323203" w:rsidP="2203E0BB" w:rsidRDefault="00323203" w14:paraId="0C3754D6" w14:textId="77777777">
      <w:pPr>
        <w:spacing w:after="0" w:line="257" w:lineRule="auto"/>
        <w:jc w:val="both"/>
        <w:rPr>
          <w:rFonts w:ascii="Arial" w:hAnsi="Arial" w:eastAsia="Arial" w:cs="Arial"/>
        </w:rPr>
      </w:pPr>
    </w:p>
    <w:p w:rsidRPr="00A52901" w:rsidR="00672129" w:rsidP="2203E0BB" w:rsidRDefault="4AE1AA6E" w14:paraId="452478C6" w14:textId="19B9E949">
      <w:pPr>
        <w:spacing w:after="0" w:line="257" w:lineRule="auto"/>
        <w:jc w:val="both"/>
        <w:rPr>
          <w:rFonts w:ascii="Arial" w:hAnsi="Arial" w:eastAsia="Arial" w:cs="Arial"/>
        </w:rPr>
      </w:pPr>
      <w:r w:rsidRPr="2203E0BB">
        <w:rPr>
          <w:rFonts w:ascii="Arial" w:hAnsi="Arial" w:eastAsia="Arial" w:cs="Arial"/>
        </w:rPr>
        <w:t>Claire Armstrong</w:t>
      </w:r>
    </w:p>
    <w:p w:rsidR="00672129" w:rsidP="2203E0BB" w:rsidRDefault="4AE1AA6E" w14:paraId="5E5787A5" w14:textId="5F8C7E61">
      <w:pPr>
        <w:spacing w:line="257" w:lineRule="auto"/>
        <w:jc w:val="both"/>
        <w:rPr>
          <w:rFonts w:ascii="Arial" w:hAnsi="Arial" w:eastAsia="Arial" w:cs="Arial"/>
        </w:rPr>
      </w:pPr>
      <w:r w:rsidRPr="2203E0BB">
        <w:rPr>
          <w:rFonts w:ascii="Arial" w:hAnsi="Arial" w:eastAsia="Arial" w:cs="Arial"/>
        </w:rPr>
        <w:t>Director of Adult Social Care Data, Assurance and Resilienc</w:t>
      </w:r>
      <w:r w:rsidRPr="2203E0BB" w:rsidR="0757B196">
        <w:rPr>
          <w:rFonts w:ascii="Arial" w:hAnsi="Arial" w:eastAsia="Arial" w:cs="Arial"/>
        </w:rPr>
        <w:t>e</w:t>
      </w:r>
    </w:p>
    <w:sectPr w:rsidR="00672129">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8181" w14:textId="77777777" w:rsidR="00135FE2" w:rsidRDefault="00135FE2">
      <w:pPr>
        <w:spacing w:after="0" w:line="240" w:lineRule="auto"/>
      </w:pPr>
      <w:r>
        <w:separator/>
      </w:r>
    </w:p>
  </w:endnote>
  <w:endnote w:type="continuationSeparator" w:id="0">
    <w:p w14:paraId="0E4F4452" w14:textId="77777777" w:rsidR="00135FE2" w:rsidRDefault="00135FE2">
      <w:pPr>
        <w:spacing w:after="0" w:line="240" w:lineRule="auto"/>
      </w:pPr>
      <w:r>
        <w:continuationSeparator/>
      </w:r>
    </w:p>
  </w:endnote>
  <w:endnote w:type="continuationNotice" w:id="1">
    <w:p w14:paraId="24FB7CF5" w14:textId="77777777" w:rsidR="00135FE2" w:rsidRDefault="0013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0A3299" w14:paraId="4ACC9065" w14:textId="77777777" w:rsidTr="720A3299">
      <w:trPr>
        <w:trHeight w:val="300"/>
      </w:trPr>
      <w:tc>
        <w:tcPr>
          <w:tcW w:w="3005" w:type="dxa"/>
        </w:tcPr>
        <w:p w14:paraId="64F26A71" w14:textId="098C3C50" w:rsidR="720A3299" w:rsidRDefault="720A3299" w:rsidP="720A3299">
          <w:pPr>
            <w:pStyle w:val="Header"/>
            <w:ind w:left="-115"/>
          </w:pPr>
        </w:p>
      </w:tc>
      <w:tc>
        <w:tcPr>
          <w:tcW w:w="3005" w:type="dxa"/>
        </w:tcPr>
        <w:p w14:paraId="7D394B36" w14:textId="48708101" w:rsidR="720A3299" w:rsidRDefault="720A3299" w:rsidP="720A3299">
          <w:pPr>
            <w:pStyle w:val="Header"/>
            <w:jc w:val="center"/>
          </w:pPr>
        </w:p>
      </w:tc>
      <w:tc>
        <w:tcPr>
          <w:tcW w:w="3005" w:type="dxa"/>
        </w:tcPr>
        <w:p w14:paraId="326AD68E" w14:textId="27E51153" w:rsidR="720A3299" w:rsidRDefault="720A3299" w:rsidP="720A3299">
          <w:pPr>
            <w:pStyle w:val="Header"/>
            <w:ind w:right="-115"/>
            <w:jc w:val="right"/>
          </w:pPr>
        </w:p>
      </w:tc>
    </w:tr>
  </w:tbl>
  <w:p w14:paraId="497CFADC" w14:textId="4C20B10C" w:rsidR="720A3299" w:rsidRDefault="720A3299" w:rsidP="720A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976F" w14:textId="77777777" w:rsidR="00135FE2" w:rsidRDefault="00135FE2">
      <w:pPr>
        <w:spacing w:after="0" w:line="240" w:lineRule="auto"/>
      </w:pPr>
      <w:r>
        <w:separator/>
      </w:r>
    </w:p>
  </w:footnote>
  <w:footnote w:type="continuationSeparator" w:id="0">
    <w:p w14:paraId="79F1C992" w14:textId="77777777" w:rsidR="00135FE2" w:rsidRDefault="00135FE2">
      <w:pPr>
        <w:spacing w:after="0" w:line="240" w:lineRule="auto"/>
      </w:pPr>
      <w:r>
        <w:continuationSeparator/>
      </w:r>
    </w:p>
  </w:footnote>
  <w:footnote w:type="continuationNotice" w:id="1">
    <w:p w14:paraId="5BC285ED" w14:textId="77777777" w:rsidR="00135FE2" w:rsidRDefault="0013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E799" w14:textId="0D145D83" w:rsidR="720A3299" w:rsidRDefault="720A3299">
    <w:r>
      <w:rPr>
        <w:noProof/>
      </w:rPr>
      <w:drawing>
        <wp:inline distT="0" distB="0" distL="0" distR="0" wp14:anchorId="65D8DE6A" wp14:editId="205044E1">
          <wp:extent cx="5724524" cy="1266825"/>
          <wp:effectExtent l="0" t="0" r="0" b="0"/>
          <wp:docPr id="1227745222" name="Picture 122774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2668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GOE5GWYiquKzq" int2:id="N5ja1F1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3C6"/>
    <w:multiLevelType w:val="hybridMultilevel"/>
    <w:tmpl w:val="8C8A3254"/>
    <w:lvl w:ilvl="0" w:tplc="1EAE6140">
      <w:start w:val="1"/>
      <w:numFmt w:val="bullet"/>
      <w:lvlText w:val=""/>
      <w:lvlJc w:val="left"/>
      <w:pPr>
        <w:ind w:left="720" w:hanging="360"/>
      </w:pPr>
      <w:rPr>
        <w:rFonts w:ascii="Symbol" w:hAnsi="Symbol"/>
      </w:rPr>
    </w:lvl>
    <w:lvl w:ilvl="1" w:tplc="5D9E106E">
      <w:start w:val="1"/>
      <w:numFmt w:val="bullet"/>
      <w:lvlText w:val=""/>
      <w:lvlJc w:val="left"/>
      <w:pPr>
        <w:ind w:left="720" w:hanging="360"/>
      </w:pPr>
      <w:rPr>
        <w:rFonts w:ascii="Symbol" w:hAnsi="Symbol"/>
      </w:rPr>
    </w:lvl>
    <w:lvl w:ilvl="2" w:tplc="CB74D456">
      <w:start w:val="1"/>
      <w:numFmt w:val="bullet"/>
      <w:lvlText w:val=""/>
      <w:lvlJc w:val="left"/>
      <w:pPr>
        <w:ind w:left="720" w:hanging="360"/>
      </w:pPr>
      <w:rPr>
        <w:rFonts w:ascii="Symbol" w:hAnsi="Symbol"/>
      </w:rPr>
    </w:lvl>
    <w:lvl w:ilvl="3" w:tplc="A754EA70">
      <w:start w:val="1"/>
      <w:numFmt w:val="bullet"/>
      <w:lvlText w:val=""/>
      <w:lvlJc w:val="left"/>
      <w:pPr>
        <w:ind w:left="720" w:hanging="360"/>
      </w:pPr>
      <w:rPr>
        <w:rFonts w:ascii="Symbol" w:hAnsi="Symbol"/>
      </w:rPr>
    </w:lvl>
    <w:lvl w:ilvl="4" w:tplc="60BA38EA">
      <w:start w:val="1"/>
      <w:numFmt w:val="bullet"/>
      <w:lvlText w:val=""/>
      <w:lvlJc w:val="left"/>
      <w:pPr>
        <w:ind w:left="720" w:hanging="360"/>
      </w:pPr>
      <w:rPr>
        <w:rFonts w:ascii="Symbol" w:hAnsi="Symbol"/>
      </w:rPr>
    </w:lvl>
    <w:lvl w:ilvl="5" w:tplc="BC1ACCB8">
      <w:start w:val="1"/>
      <w:numFmt w:val="bullet"/>
      <w:lvlText w:val=""/>
      <w:lvlJc w:val="left"/>
      <w:pPr>
        <w:ind w:left="720" w:hanging="360"/>
      </w:pPr>
      <w:rPr>
        <w:rFonts w:ascii="Symbol" w:hAnsi="Symbol"/>
      </w:rPr>
    </w:lvl>
    <w:lvl w:ilvl="6" w:tplc="6E84244A">
      <w:start w:val="1"/>
      <w:numFmt w:val="bullet"/>
      <w:lvlText w:val=""/>
      <w:lvlJc w:val="left"/>
      <w:pPr>
        <w:ind w:left="720" w:hanging="360"/>
      </w:pPr>
      <w:rPr>
        <w:rFonts w:ascii="Symbol" w:hAnsi="Symbol"/>
      </w:rPr>
    </w:lvl>
    <w:lvl w:ilvl="7" w:tplc="A24841BC">
      <w:start w:val="1"/>
      <w:numFmt w:val="bullet"/>
      <w:lvlText w:val=""/>
      <w:lvlJc w:val="left"/>
      <w:pPr>
        <w:ind w:left="720" w:hanging="360"/>
      </w:pPr>
      <w:rPr>
        <w:rFonts w:ascii="Symbol" w:hAnsi="Symbol"/>
      </w:rPr>
    </w:lvl>
    <w:lvl w:ilvl="8" w:tplc="28EA251A">
      <w:start w:val="1"/>
      <w:numFmt w:val="bullet"/>
      <w:lvlText w:val=""/>
      <w:lvlJc w:val="left"/>
      <w:pPr>
        <w:ind w:left="720" w:hanging="360"/>
      </w:pPr>
      <w:rPr>
        <w:rFonts w:ascii="Symbol" w:hAnsi="Symbol"/>
      </w:rPr>
    </w:lvl>
  </w:abstractNum>
  <w:abstractNum w:abstractNumId="1" w15:restartNumberingAfterBreak="0">
    <w:nsid w:val="09CA4B20"/>
    <w:multiLevelType w:val="hybridMultilevel"/>
    <w:tmpl w:val="EE8610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5C85631"/>
    <w:multiLevelType w:val="hybridMultilevel"/>
    <w:tmpl w:val="D368B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307731"/>
    <w:multiLevelType w:val="hybridMultilevel"/>
    <w:tmpl w:val="C0CCE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56C8C6"/>
    <w:multiLevelType w:val="hybridMultilevel"/>
    <w:tmpl w:val="0C36C722"/>
    <w:lvl w:ilvl="0" w:tplc="0C86EBF6">
      <w:start w:val="1"/>
      <w:numFmt w:val="lowerRoman"/>
      <w:lvlText w:val="%1."/>
      <w:lvlJc w:val="right"/>
      <w:pPr>
        <w:ind w:left="720" w:hanging="360"/>
      </w:pPr>
    </w:lvl>
    <w:lvl w:ilvl="1" w:tplc="F872F610">
      <w:start w:val="1"/>
      <w:numFmt w:val="lowerLetter"/>
      <w:lvlText w:val="%2."/>
      <w:lvlJc w:val="left"/>
      <w:pPr>
        <w:ind w:left="1440" w:hanging="360"/>
      </w:pPr>
    </w:lvl>
    <w:lvl w:ilvl="2" w:tplc="87B0D704">
      <w:start w:val="1"/>
      <w:numFmt w:val="lowerRoman"/>
      <w:lvlText w:val="%3."/>
      <w:lvlJc w:val="right"/>
      <w:pPr>
        <w:ind w:left="2160" w:hanging="180"/>
      </w:pPr>
    </w:lvl>
    <w:lvl w:ilvl="3" w:tplc="71B6E308">
      <w:start w:val="1"/>
      <w:numFmt w:val="decimal"/>
      <w:lvlText w:val="%4."/>
      <w:lvlJc w:val="left"/>
      <w:pPr>
        <w:ind w:left="2880" w:hanging="360"/>
      </w:pPr>
    </w:lvl>
    <w:lvl w:ilvl="4" w:tplc="2CA6535A">
      <w:start w:val="1"/>
      <w:numFmt w:val="lowerLetter"/>
      <w:lvlText w:val="%5."/>
      <w:lvlJc w:val="left"/>
      <w:pPr>
        <w:ind w:left="3600" w:hanging="360"/>
      </w:pPr>
    </w:lvl>
    <w:lvl w:ilvl="5" w:tplc="145C7146">
      <w:start w:val="1"/>
      <w:numFmt w:val="lowerRoman"/>
      <w:lvlText w:val="%6."/>
      <w:lvlJc w:val="right"/>
      <w:pPr>
        <w:ind w:left="4320" w:hanging="180"/>
      </w:pPr>
    </w:lvl>
    <w:lvl w:ilvl="6" w:tplc="F238E96E">
      <w:start w:val="1"/>
      <w:numFmt w:val="decimal"/>
      <w:lvlText w:val="%7."/>
      <w:lvlJc w:val="left"/>
      <w:pPr>
        <w:ind w:left="5040" w:hanging="360"/>
      </w:pPr>
    </w:lvl>
    <w:lvl w:ilvl="7" w:tplc="E7BCA518">
      <w:start w:val="1"/>
      <w:numFmt w:val="lowerLetter"/>
      <w:lvlText w:val="%8."/>
      <w:lvlJc w:val="left"/>
      <w:pPr>
        <w:ind w:left="5760" w:hanging="360"/>
      </w:pPr>
    </w:lvl>
    <w:lvl w:ilvl="8" w:tplc="18BE7F50">
      <w:start w:val="1"/>
      <w:numFmt w:val="lowerRoman"/>
      <w:lvlText w:val="%9."/>
      <w:lvlJc w:val="right"/>
      <w:pPr>
        <w:ind w:left="6480" w:hanging="180"/>
      </w:pPr>
    </w:lvl>
  </w:abstractNum>
  <w:abstractNum w:abstractNumId="5" w15:restartNumberingAfterBreak="0">
    <w:nsid w:val="24FA3809"/>
    <w:multiLevelType w:val="hybridMultilevel"/>
    <w:tmpl w:val="03DED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304C8"/>
    <w:multiLevelType w:val="hybridMultilevel"/>
    <w:tmpl w:val="73249F58"/>
    <w:lvl w:ilvl="0" w:tplc="16DA1DB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D90BCC"/>
    <w:multiLevelType w:val="hybridMultilevel"/>
    <w:tmpl w:val="7EDA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FB7905"/>
    <w:multiLevelType w:val="hybridMultilevel"/>
    <w:tmpl w:val="0CDC99E0"/>
    <w:lvl w:ilvl="0" w:tplc="B3FEBE7E">
      <w:start w:val="1"/>
      <w:numFmt w:val="lowerLetter"/>
      <w:lvlText w:val="a)"/>
      <w:lvlJc w:val="left"/>
      <w:pPr>
        <w:ind w:left="720" w:hanging="360"/>
      </w:pPr>
    </w:lvl>
    <w:lvl w:ilvl="1" w:tplc="8E8AC844">
      <w:start w:val="1"/>
      <w:numFmt w:val="lowerLetter"/>
      <w:lvlText w:val="%2."/>
      <w:lvlJc w:val="left"/>
      <w:pPr>
        <w:ind w:left="1440" w:hanging="360"/>
      </w:pPr>
    </w:lvl>
    <w:lvl w:ilvl="2" w:tplc="5DBEC29A">
      <w:start w:val="1"/>
      <w:numFmt w:val="lowerRoman"/>
      <w:lvlText w:val="%3."/>
      <w:lvlJc w:val="right"/>
      <w:pPr>
        <w:ind w:left="2160" w:hanging="180"/>
      </w:pPr>
    </w:lvl>
    <w:lvl w:ilvl="3" w:tplc="0F4ACA18">
      <w:start w:val="1"/>
      <w:numFmt w:val="decimal"/>
      <w:lvlText w:val="%4."/>
      <w:lvlJc w:val="left"/>
      <w:pPr>
        <w:ind w:left="2880" w:hanging="360"/>
      </w:pPr>
    </w:lvl>
    <w:lvl w:ilvl="4" w:tplc="A99A154C">
      <w:start w:val="1"/>
      <w:numFmt w:val="lowerLetter"/>
      <w:lvlText w:val="%5."/>
      <w:lvlJc w:val="left"/>
      <w:pPr>
        <w:ind w:left="3600" w:hanging="360"/>
      </w:pPr>
    </w:lvl>
    <w:lvl w:ilvl="5" w:tplc="5B52C2DE">
      <w:start w:val="1"/>
      <w:numFmt w:val="lowerRoman"/>
      <w:lvlText w:val="%6."/>
      <w:lvlJc w:val="right"/>
      <w:pPr>
        <w:ind w:left="4320" w:hanging="180"/>
      </w:pPr>
    </w:lvl>
    <w:lvl w:ilvl="6" w:tplc="38F68AA8">
      <w:start w:val="1"/>
      <w:numFmt w:val="decimal"/>
      <w:lvlText w:val="%7."/>
      <w:lvlJc w:val="left"/>
      <w:pPr>
        <w:ind w:left="5040" w:hanging="360"/>
      </w:pPr>
    </w:lvl>
    <w:lvl w:ilvl="7" w:tplc="BE5EB436">
      <w:start w:val="1"/>
      <w:numFmt w:val="lowerLetter"/>
      <w:lvlText w:val="%8."/>
      <w:lvlJc w:val="left"/>
      <w:pPr>
        <w:ind w:left="5760" w:hanging="360"/>
      </w:pPr>
    </w:lvl>
    <w:lvl w:ilvl="8" w:tplc="FFC4A998">
      <w:start w:val="1"/>
      <w:numFmt w:val="lowerRoman"/>
      <w:lvlText w:val="%9."/>
      <w:lvlJc w:val="right"/>
      <w:pPr>
        <w:ind w:left="6480" w:hanging="180"/>
      </w:pPr>
    </w:lvl>
  </w:abstractNum>
  <w:abstractNum w:abstractNumId="9" w15:restartNumberingAfterBreak="0">
    <w:nsid w:val="4D70111B"/>
    <w:multiLevelType w:val="hybridMultilevel"/>
    <w:tmpl w:val="F4FE4E96"/>
    <w:lvl w:ilvl="0" w:tplc="431CFB74">
      <w:start w:val="1"/>
      <w:numFmt w:val="bullet"/>
      <w:lvlText w:val=""/>
      <w:lvlJc w:val="left"/>
      <w:pPr>
        <w:ind w:left="1080" w:hanging="360"/>
      </w:pPr>
      <w:rPr>
        <w:rFonts w:ascii="Symbol" w:hAnsi="Symbol"/>
      </w:rPr>
    </w:lvl>
    <w:lvl w:ilvl="1" w:tplc="499A18F4">
      <w:start w:val="1"/>
      <w:numFmt w:val="bullet"/>
      <w:lvlText w:val=""/>
      <w:lvlJc w:val="left"/>
      <w:pPr>
        <w:ind w:left="1080" w:hanging="360"/>
      </w:pPr>
      <w:rPr>
        <w:rFonts w:ascii="Symbol" w:hAnsi="Symbol"/>
      </w:rPr>
    </w:lvl>
    <w:lvl w:ilvl="2" w:tplc="B7B676FE">
      <w:start w:val="1"/>
      <w:numFmt w:val="bullet"/>
      <w:lvlText w:val=""/>
      <w:lvlJc w:val="left"/>
      <w:pPr>
        <w:ind w:left="1080" w:hanging="360"/>
      </w:pPr>
      <w:rPr>
        <w:rFonts w:ascii="Symbol" w:hAnsi="Symbol"/>
      </w:rPr>
    </w:lvl>
    <w:lvl w:ilvl="3" w:tplc="56AC7A1A">
      <w:start w:val="1"/>
      <w:numFmt w:val="bullet"/>
      <w:lvlText w:val=""/>
      <w:lvlJc w:val="left"/>
      <w:pPr>
        <w:ind w:left="1080" w:hanging="360"/>
      </w:pPr>
      <w:rPr>
        <w:rFonts w:ascii="Symbol" w:hAnsi="Symbol"/>
      </w:rPr>
    </w:lvl>
    <w:lvl w:ilvl="4" w:tplc="AED6F4EA">
      <w:start w:val="1"/>
      <w:numFmt w:val="bullet"/>
      <w:lvlText w:val=""/>
      <w:lvlJc w:val="left"/>
      <w:pPr>
        <w:ind w:left="1080" w:hanging="360"/>
      </w:pPr>
      <w:rPr>
        <w:rFonts w:ascii="Symbol" w:hAnsi="Symbol"/>
      </w:rPr>
    </w:lvl>
    <w:lvl w:ilvl="5" w:tplc="4496C110">
      <w:start w:val="1"/>
      <w:numFmt w:val="bullet"/>
      <w:lvlText w:val=""/>
      <w:lvlJc w:val="left"/>
      <w:pPr>
        <w:ind w:left="1080" w:hanging="360"/>
      </w:pPr>
      <w:rPr>
        <w:rFonts w:ascii="Symbol" w:hAnsi="Symbol"/>
      </w:rPr>
    </w:lvl>
    <w:lvl w:ilvl="6" w:tplc="F8E28F68">
      <w:start w:val="1"/>
      <w:numFmt w:val="bullet"/>
      <w:lvlText w:val=""/>
      <w:lvlJc w:val="left"/>
      <w:pPr>
        <w:ind w:left="1080" w:hanging="360"/>
      </w:pPr>
      <w:rPr>
        <w:rFonts w:ascii="Symbol" w:hAnsi="Symbol"/>
      </w:rPr>
    </w:lvl>
    <w:lvl w:ilvl="7" w:tplc="364A36D0">
      <w:start w:val="1"/>
      <w:numFmt w:val="bullet"/>
      <w:lvlText w:val=""/>
      <w:lvlJc w:val="left"/>
      <w:pPr>
        <w:ind w:left="1080" w:hanging="360"/>
      </w:pPr>
      <w:rPr>
        <w:rFonts w:ascii="Symbol" w:hAnsi="Symbol"/>
      </w:rPr>
    </w:lvl>
    <w:lvl w:ilvl="8" w:tplc="4FCCD552">
      <w:start w:val="1"/>
      <w:numFmt w:val="bullet"/>
      <w:lvlText w:val=""/>
      <w:lvlJc w:val="left"/>
      <w:pPr>
        <w:ind w:left="1080" w:hanging="360"/>
      </w:pPr>
      <w:rPr>
        <w:rFonts w:ascii="Symbol" w:hAnsi="Symbol"/>
      </w:rPr>
    </w:lvl>
  </w:abstractNum>
  <w:abstractNum w:abstractNumId="10" w15:restartNumberingAfterBreak="0">
    <w:nsid w:val="5AB805DE"/>
    <w:multiLevelType w:val="multilevel"/>
    <w:tmpl w:val="8B8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16B09F"/>
    <w:multiLevelType w:val="hybridMultilevel"/>
    <w:tmpl w:val="C4266DF0"/>
    <w:lvl w:ilvl="0" w:tplc="F8AC8042">
      <w:start w:val="1"/>
      <w:numFmt w:val="bullet"/>
      <w:lvlText w:val="-"/>
      <w:lvlJc w:val="left"/>
      <w:pPr>
        <w:ind w:left="720" w:hanging="360"/>
      </w:pPr>
      <w:rPr>
        <w:rFonts w:ascii="Aptos" w:hAnsi="Aptos" w:hint="default"/>
      </w:rPr>
    </w:lvl>
    <w:lvl w:ilvl="1" w:tplc="F9BAF78C">
      <w:start w:val="1"/>
      <w:numFmt w:val="bullet"/>
      <w:lvlText w:val="o"/>
      <w:lvlJc w:val="left"/>
      <w:pPr>
        <w:ind w:left="1440" w:hanging="360"/>
      </w:pPr>
      <w:rPr>
        <w:rFonts w:ascii="Courier New" w:hAnsi="Courier New" w:hint="default"/>
      </w:rPr>
    </w:lvl>
    <w:lvl w:ilvl="2" w:tplc="4FEA484C">
      <w:start w:val="1"/>
      <w:numFmt w:val="bullet"/>
      <w:lvlText w:val=""/>
      <w:lvlJc w:val="left"/>
      <w:pPr>
        <w:ind w:left="2160" w:hanging="360"/>
      </w:pPr>
      <w:rPr>
        <w:rFonts w:ascii="Wingdings" w:hAnsi="Wingdings" w:hint="default"/>
      </w:rPr>
    </w:lvl>
    <w:lvl w:ilvl="3" w:tplc="E5C68934">
      <w:start w:val="1"/>
      <w:numFmt w:val="bullet"/>
      <w:lvlText w:val=""/>
      <w:lvlJc w:val="left"/>
      <w:pPr>
        <w:ind w:left="2880" w:hanging="360"/>
      </w:pPr>
      <w:rPr>
        <w:rFonts w:ascii="Symbol" w:hAnsi="Symbol" w:hint="default"/>
      </w:rPr>
    </w:lvl>
    <w:lvl w:ilvl="4" w:tplc="09E4ED50">
      <w:start w:val="1"/>
      <w:numFmt w:val="bullet"/>
      <w:lvlText w:val="o"/>
      <w:lvlJc w:val="left"/>
      <w:pPr>
        <w:ind w:left="3600" w:hanging="360"/>
      </w:pPr>
      <w:rPr>
        <w:rFonts w:ascii="Courier New" w:hAnsi="Courier New" w:hint="default"/>
      </w:rPr>
    </w:lvl>
    <w:lvl w:ilvl="5" w:tplc="A2FA02E0">
      <w:start w:val="1"/>
      <w:numFmt w:val="bullet"/>
      <w:lvlText w:val=""/>
      <w:lvlJc w:val="left"/>
      <w:pPr>
        <w:ind w:left="4320" w:hanging="360"/>
      </w:pPr>
      <w:rPr>
        <w:rFonts w:ascii="Wingdings" w:hAnsi="Wingdings" w:hint="default"/>
      </w:rPr>
    </w:lvl>
    <w:lvl w:ilvl="6" w:tplc="86723B70">
      <w:start w:val="1"/>
      <w:numFmt w:val="bullet"/>
      <w:lvlText w:val=""/>
      <w:lvlJc w:val="left"/>
      <w:pPr>
        <w:ind w:left="5040" w:hanging="360"/>
      </w:pPr>
      <w:rPr>
        <w:rFonts w:ascii="Symbol" w:hAnsi="Symbol" w:hint="default"/>
      </w:rPr>
    </w:lvl>
    <w:lvl w:ilvl="7" w:tplc="BC2C9C2E">
      <w:start w:val="1"/>
      <w:numFmt w:val="bullet"/>
      <w:lvlText w:val="o"/>
      <w:lvlJc w:val="left"/>
      <w:pPr>
        <w:ind w:left="5760" w:hanging="360"/>
      </w:pPr>
      <w:rPr>
        <w:rFonts w:ascii="Courier New" w:hAnsi="Courier New" w:hint="default"/>
      </w:rPr>
    </w:lvl>
    <w:lvl w:ilvl="8" w:tplc="1578F4C8">
      <w:start w:val="1"/>
      <w:numFmt w:val="bullet"/>
      <w:lvlText w:val=""/>
      <w:lvlJc w:val="left"/>
      <w:pPr>
        <w:ind w:left="6480" w:hanging="360"/>
      </w:pPr>
      <w:rPr>
        <w:rFonts w:ascii="Wingdings" w:hAnsi="Wingdings" w:hint="default"/>
      </w:rPr>
    </w:lvl>
  </w:abstractNum>
  <w:abstractNum w:abstractNumId="12" w15:restartNumberingAfterBreak="0">
    <w:nsid w:val="62A3C79D"/>
    <w:multiLevelType w:val="hybridMultilevel"/>
    <w:tmpl w:val="88E6656E"/>
    <w:lvl w:ilvl="0" w:tplc="ADF632A4">
      <w:start w:val="1"/>
      <w:numFmt w:val="bullet"/>
      <w:lvlText w:val="-"/>
      <w:lvlJc w:val="left"/>
      <w:pPr>
        <w:ind w:left="720" w:hanging="360"/>
      </w:pPr>
      <w:rPr>
        <w:rFonts w:ascii="Aptos" w:hAnsi="Aptos" w:hint="default"/>
      </w:rPr>
    </w:lvl>
    <w:lvl w:ilvl="1" w:tplc="4D38C038">
      <w:start w:val="1"/>
      <w:numFmt w:val="bullet"/>
      <w:lvlText w:val="o"/>
      <w:lvlJc w:val="left"/>
      <w:pPr>
        <w:ind w:left="1440" w:hanging="360"/>
      </w:pPr>
      <w:rPr>
        <w:rFonts w:ascii="Courier New" w:hAnsi="Courier New" w:hint="default"/>
      </w:rPr>
    </w:lvl>
    <w:lvl w:ilvl="2" w:tplc="A51C9CB4">
      <w:start w:val="1"/>
      <w:numFmt w:val="bullet"/>
      <w:lvlText w:val=""/>
      <w:lvlJc w:val="left"/>
      <w:pPr>
        <w:ind w:left="2160" w:hanging="360"/>
      </w:pPr>
      <w:rPr>
        <w:rFonts w:ascii="Wingdings" w:hAnsi="Wingdings" w:hint="default"/>
      </w:rPr>
    </w:lvl>
    <w:lvl w:ilvl="3" w:tplc="4F3CFF54">
      <w:start w:val="1"/>
      <w:numFmt w:val="bullet"/>
      <w:lvlText w:val=""/>
      <w:lvlJc w:val="left"/>
      <w:pPr>
        <w:ind w:left="2880" w:hanging="360"/>
      </w:pPr>
      <w:rPr>
        <w:rFonts w:ascii="Symbol" w:hAnsi="Symbol" w:hint="default"/>
      </w:rPr>
    </w:lvl>
    <w:lvl w:ilvl="4" w:tplc="04A69996">
      <w:start w:val="1"/>
      <w:numFmt w:val="bullet"/>
      <w:lvlText w:val="o"/>
      <w:lvlJc w:val="left"/>
      <w:pPr>
        <w:ind w:left="3600" w:hanging="360"/>
      </w:pPr>
      <w:rPr>
        <w:rFonts w:ascii="Courier New" w:hAnsi="Courier New" w:hint="default"/>
      </w:rPr>
    </w:lvl>
    <w:lvl w:ilvl="5" w:tplc="B3AC659A">
      <w:start w:val="1"/>
      <w:numFmt w:val="bullet"/>
      <w:lvlText w:val=""/>
      <w:lvlJc w:val="left"/>
      <w:pPr>
        <w:ind w:left="4320" w:hanging="360"/>
      </w:pPr>
      <w:rPr>
        <w:rFonts w:ascii="Wingdings" w:hAnsi="Wingdings" w:hint="default"/>
      </w:rPr>
    </w:lvl>
    <w:lvl w:ilvl="6" w:tplc="28FC9DD0">
      <w:start w:val="1"/>
      <w:numFmt w:val="bullet"/>
      <w:lvlText w:val=""/>
      <w:lvlJc w:val="left"/>
      <w:pPr>
        <w:ind w:left="5040" w:hanging="360"/>
      </w:pPr>
      <w:rPr>
        <w:rFonts w:ascii="Symbol" w:hAnsi="Symbol" w:hint="default"/>
      </w:rPr>
    </w:lvl>
    <w:lvl w:ilvl="7" w:tplc="D4484936">
      <w:start w:val="1"/>
      <w:numFmt w:val="bullet"/>
      <w:lvlText w:val="o"/>
      <w:lvlJc w:val="left"/>
      <w:pPr>
        <w:ind w:left="5760" w:hanging="360"/>
      </w:pPr>
      <w:rPr>
        <w:rFonts w:ascii="Courier New" w:hAnsi="Courier New" w:hint="default"/>
      </w:rPr>
    </w:lvl>
    <w:lvl w:ilvl="8" w:tplc="EC1C7370">
      <w:start w:val="1"/>
      <w:numFmt w:val="bullet"/>
      <w:lvlText w:val=""/>
      <w:lvlJc w:val="left"/>
      <w:pPr>
        <w:ind w:left="6480" w:hanging="360"/>
      </w:pPr>
      <w:rPr>
        <w:rFonts w:ascii="Wingdings" w:hAnsi="Wingdings" w:hint="default"/>
      </w:rPr>
    </w:lvl>
  </w:abstractNum>
  <w:abstractNum w:abstractNumId="13" w15:restartNumberingAfterBreak="0">
    <w:nsid w:val="6FCC39D0"/>
    <w:multiLevelType w:val="multilevel"/>
    <w:tmpl w:val="34A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76365"/>
    <w:multiLevelType w:val="hybridMultilevel"/>
    <w:tmpl w:val="09987B9E"/>
    <w:lvl w:ilvl="0" w:tplc="EB1E9DAC">
      <w:start w:val="1"/>
      <w:numFmt w:val="bullet"/>
      <w:lvlText w:val="·"/>
      <w:lvlJc w:val="left"/>
      <w:pPr>
        <w:ind w:left="720" w:hanging="360"/>
      </w:pPr>
      <w:rPr>
        <w:rFonts w:ascii="Symbol" w:hAnsi="Symbol" w:hint="default"/>
      </w:rPr>
    </w:lvl>
    <w:lvl w:ilvl="1" w:tplc="69626ADA">
      <w:start w:val="1"/>
      <w:numFmt w:val="bullet"/>
      <w:lvlText w:val="o"/>
      <w:lvlJc w:val="left"/>
      <w:pPr>
        <w:ind w:left="1440" w:hanging="360"/>
      </w:pPr>
      <w:rPr>
        <w:rFonts w:ascii="Courier New" w:hAnsi="Courier New" w:hint="default"/>
      </w:rPr>
    </w:lvl>
    <w:lvl w:ilvl="2" w:tplc="B6961E5E">
      <w:start w:val="1"/>
      <w:numFmt w:val="lowerRoman"/>
      <w:lvlText w:val="%3."/>
      <w:lvlJc w:val="right"/>
      <w:pPr>
        <w:ind w:left="2160" w:hanging="360"/>
      </w:pPr>
    </w:lvl>
    <w:lvl w:ilvl="3" w:tplc="441098B6">
      <w:start w:val="1"/>
      <w:numFmt w:val="bullet"/>
      <w:lvlText w:val=""/>
      <w:lvlJc w:val="left"/>
      <w:pPr>
        <w:ind w:left="2880" w:hanging="360"/>
      </w:pPr>
      <w:rPr>
        <w:rFonts w:ascii="Symbol" w:hAnsi="Symbol" w:hint="default"/>
      </w:rPr>
    </w:lvl>
    <w:lvl w:ilvl="4" w:tplc="EA5EA9F2">
      <w:start w:val="1"/>
      <w:numFmt w:val="bullet"/>
      <w:lvlText w:val="o"/>
      <w:lvlJc w:val="left"/>
      <w:pPr>
        <w:ind w:left="3600" w:hanging="360"/>
      </w:pPr>
      <w:rPr>
        <w:rFonts w:ascii="Courier New" w:hAnsi="Courier New" w:hint="default"/>
      </w:rPr>
    </w:lvl>
    <w:lvl w:ilvl="5" w:tplc="4C745C0E">
      <w:start w:val="1"/>
      <w:numFmt w:val="bullet"/>
      <w:lvlText w:val=""/>
      <w:lvlJc w:val="left"/>
      <w:pPr>
        <w:ind w:left="4320" w:hanging="360"/>
      </w:pPr>
      <w:rPr>
        <w:rFonts w:ascii="Wingdings" w:hAnsi="Wingdings" w:hint="default"/>
      </w:rPr>
    </w:lvl>
    <w:lvl w:ilvl="6" w:tplc="DF9CF962">
      <w:start w:val="1"/>
      <w:numFmt w:val="bullet"/>
      <w:lvlText w:val=""/>
      <w:lvlJc w:val="left"/>
      <w:pPr>
        <w:ind w:left="5040" w:hanging="360"/>
      </w:pPr>
      <w:rPr>
        <w:rFonts w:ascii="Symbol" w:hAnsi="Symbol" w:hint="default"/>
      </w:rPr>
    </w:lvl>
    <w:lvl w:ilvl="7" w:tplc="B0C4C44A">
      <w:start w:val="1"/>
      <w:numFmt w:val="bullet"/>
      <w:lvlText w:val="o"/>
      <w:lvlJc w:val="left"/>
      <w:pPr>
        <w:ind w:left="5760" w:hanging="360"/>
      </w:pPr>
      <w:rPr>
        <w:rFonts w:ascii="Courier New" w:hAnsi="Courier New" w:hint="default"/>
      </w:rPr>
    </w:lvl>
    <w:lvl w:ilvl="8" w:tplc="FE2A2CD2">
      <w:start w:val="1"/>
      <w:numFmt w:val="bullet"/>
      <w:lvlText w:val=""/>
      <w:lvlJc w:val="left"/>
      <w:pPr>
        <w:ind w:left="6480" w:hanging="360"/>
      </w:pPr>
      <w:rPr>
        <w:rFonts w:ascii="Wingdings" w:hAnsi="Wingdings" w:hint="default"/>
      </w:rPr>
    </w:lvl>
  </w:abstractNum>
  <w:abstractNum w:abstractNumId="15" w15:restartNumberingAfterBreak="0">
    <w:nsid w:val="75934F66"/>
    <w:multiLevelType w:val="multilevel"/>
    <w:tmpl w:val="6B0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146185">
    <w:abstractNumId w:val="4"/>
  </w:num>
  <w:num w:numId="2" w16cid:durableId="324748403">
    <w:abstractNumId w:val="14"/>
  </w:num>
  <w:num w:numId="3" w16cid:durableId="887641575">
    <w:abstractNumId w:val="12"/>
  </w:num>
  <w:num w:numId="4" w16cid:durableId="1827089501">
    <w:abstractNumId w:val="8"/>
  </w:num>
  <w:num w:numId="5" w16cid:durableId="658071650">
    <w:abstractNumId w:val="11"/>
  </w:num>
  <w:num w:numId="6" w16cid:durableId="414131178">
    <w:abstractNumId w:val="10"/>
  </w:num>
  <w:num w:numId="7" w16cid:durableId="1636066011">
    <w:abstractNumId w:val="15"/>
  </w:num>
  <w:num w:numId="8" w16cid:durableId="1035350422">
    <w:abstractNumId w:val="1"/>
  </w:num>
  <w:num w:numId="9" w16cid:durableId="415905495">
    <w:abstractNumId w:val="9"/>
  </w:num>
  <w:num w:numId="10" w16cid:durableId="1574242772">
    <w:abstractNumId w:val="0"/>
  </w:num>
  <w:num w:numId="11" w16cid:durableId="1066880804">
    <w:abstractNumId w:val="13"/>
  </w:num>
  <w:num w:numId="12" w16cid:durableId="850409492">
    <w:abstractNumId w:val="2"/>
  </w:num>
  <w:num w:numId="13" w16cid:durableId="1142384130">
    <w:abstractNumId w:val="7"/>
  </w:num>
  <w:num w:numId="14" w16cid:durableId="1923299702">
    <w:abstractNumId w:val="3"/>
  </w:num>
  <w:num w:numId="15" w16cid:durableId="847671087">
    <w:abstractNumId w:val="5"/>
  </w:num>
  <w:num w:numId="16" w16cid:durableId="1283221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68D69"/>
    <w:rsid w:val="00003021"/>
    <w:rsid w:val="000036E7"/>
    <w:rsid w:val="0000650D"/>
    <w:rsid w:val="00011F8F"/>
    <w:rsid w:val="000127D0"/>
    <w:rsid w:val="00017F77"/>
    <w:rsid w:val="0001DE66"/>
    <w:rsid w:val="0002030E"/>
    <w:rsid w:val="000227E6"/>
    <w:rsid w:val="000322C8"/>
    <w:rsid w:val="00037130"/>
    <w:rsid w:val="00037AA2"/>
    <w:rsid w:val="0005016F"/>
    <w:rsid w:val="00054D7E"/>
    <w:rsid w:val="00054DB0"/>
    <w:rsid w:val="00056A96"/>
    <w:rsid w:val="0005766B"/>
    <w:rsid w:val="00071681"/>
    <w:rsid w:val="000749CB"/>
    <w:rsid w:val="00075480"/>
    <w:rsid w:val="00081A4E"/>
    <w:rsid w:val="00082F04"/>
    <w:rsid w:val="00092A15"/>
    <w:rsid w:val="00097750"/>
    <w:rsid w:val="000A06E9"/>
    <w:rsid w:val="000A30F4"/>
    <w:rsid w:val="000B05AC"/>
    <w:rsid w:val="000C0950"/>
    <w:rsid w:val="000C13DA"/>
    <w:rsid w:val="000C3CD8"/>
    <w:rsid w:val="000D4A18"/>
    <w:rsid w:val="000D6E90"/>
    <w:rsid w:val="000E773B"/>
    <w:rsid w:val="000F3A33"/>
    <w:rsid w:val="0010492D"/>
    <w:rsid w:val="0010604C"/>
    <w:rsid w:val="00106841"/>
    <w:rsid w:val="00113B8C"/>
    <w:rsid w:val="0012343D"/>
    <w:rsid w:val="00125C37"/>
    <w:rsid w:val="00135FE2"/>
    <w:rsid w:val="001428E2"/>
    <w:rsid w:val="00142B0E"/>
    <w:rsid w:val="00164DEC"/>
    <w:rsid w:val="0017000A"/>
    <w:rsid w:val="00175371"/>
    <w:rsid w:val="00180AAC"/>
    <w:rsid w:val="00185D79"/>
    <w:rsid w:val="001C4A96"/>
    <w:rsid w:val="001C66C6"/>
    <w:rsid w:val="001E6CB9"/>
    <w:rsid w:val="001F3422"/>
    <w:rsid w:val="002079CB"/>
    <w:rsid w:val="00207A1F"/>
    <w:rsid w:val="002133C2"/>
    <w:rsid w:val="00217411"/>
    <w:rsid w:val="00217F02"/>
    <w:rsid w:val="002203E4"/>
    <w:rsid w:val="002249F4"/>
    <w:rsid w:val="00227FA6"/>
    <w:rsid w:val="00241297"/>
    <w:rsid w:val="00256008"/>
    <w:rsid w:val="002723A0"/>
    <w:rsid w:val="00272E93"/>
    <w:rsid w:val="00275144"/>
    <w:rsid w:val="0027522D"/>
    <w:rsid w:val="00275592"/>
    <w:rsid w:val="002803D2"/>
    <w:rsid w:val="00282AE3"/>
    <w:rsid w:val="00287F27"/>
    <w:rsid w:val="00295452"/>
    <w:rsid w:val="00296A3F"/>
    <w:rsid w:val="002A1004"/>
    <w:rsid w:val="002A4709"/>
    <w:rsid w:val="002C202A"/>
    <w:rsid w:val="002C731A"/>
    <w:rsid w:val="002E48F3"/>
    <w:rsid w:val="002F53D8"/>
    <w:rsid w:val="002F71D8"/>
    <w:rsid w:val="0030048F"/>
    <w:rsid w:val="003054ED"/>
    <w:rsid w:val="003133D6"/>
    <w:rsid w:val="00314582"/>
    <w:rsid w:val="00315D8C"/>
    <w:rsid w:val="0032082E"/>
    <w:rsid w:val="00320984"/>
    <w:rsid w:val="00323203"/>
    <w:rsid w:val="00335945"/>
    <w:rsid w:val="003373CD"/>
    <w:rsid w:val="00337EAA"/>
    <w:rsid w:val="003463DE"/>
    <w:rsid w:val="00347393"/>
    <w:rsid w:val="0035034A"/>
    <w:rsid w:val="00366DB9"/>
    <w:rsid w:val="003731E9"/>
    <w:rsid w:val="00375748"/>
    <w:rsid w:val="00384C5E"/>
    <w:rsid w:val="00386B6A"/>
    <w:rsid w:val="003870EC"/>
    <w:rsid w:val="00391194"/>
    <w:rsid w:val="00392AE3"/>
    <w:rsid w:val="003A3CE0"/>
    <w:rsid w:val="003A4886"/>
    <w:rsid w:val="003A5690"/>
    <w:rsid w:val="003B415A"/>
    <w:rsid w:val="003D3CE3"/>
    <w:rsid w:val="003D651C"/>
    <w:rsid w:val="003E3091"/>
    <w:rsid w:val="003F13D3"/>
    <w:rsid w:val="003F4B3C"/>
    <w:rsid w:val="004003B9"/>
    <w:rsid w:val="00401A01"/>
    <w:rsid w:val="0040434F"/>
    <w:rsid w:val="00411AA5"/>
    <w:rsid w:val="00421E61"/>
    <w:rsid w:val="0042619F"/>
    <w:rsid w:val="0045091A"/>
    <w:rsid w:val="00451F47"/>
    <w:rsid w:val="00454AC4"/>
    <w:rsid w:val="00471260"/>
    <w:rsid w:val="004749FE"/>
    <w:rsid w:val="00475DCB"/>
    <w:rsid w:val="004772E6"/>
    <w:rsid w:val="00477910"/>
    <w:rsid w:val="00480467"/>
    <w:rsid w:val="00484285"/>
    <w:rsid w:val="00485A96"/>
    <w:rsid w:val="004A2ECC"/>
    <w:rsid w:val="004A37E3"/>
    <w:rsid w:val="004A603A"/>
    <w:rsid w:val="004B39E5"/>
    <w:rsid w:val="004B3D05"/>
    <w:rsid w:val="004B7E9D"/>
    <w:rsid w:val="004C17DB"/>
    <w:rsid w:val="004C18A5"/>
    <w:rsid w:val="004C3A28"/>
    <w:rsid w:val="004D11F1"/>
    <w:rsid w:val="004D2ABF"/>
    <w:rsid w:val="004D541F"/>
    <w:rsid w:val="004D7D74"/>
    <w:rsid w:val="004F7259"/>
    <w:rsid w:val="00511467"/>
    <w:rsid w:val="005115ED"/>
    <w:rsid w:val="00513083"/>
    <w:rsid w:val="00515515"/>
    <w:rsid w:val="0053212E"/>
    <w:rsid w:val="00535C67"/>
    <w:rsid w:val="0054095A"/>
    <w:rsid w:val="00540BBF"/>
    <w:rsid w:val="005423DA"/>
    <w:rsid w:val="005456CE"/>
    <w:rsid w:val="0055684B"/>
    <w:rsid w:val="00556DB3"/>
    <w:rsid w:val="00570683"/>
    <w:rsid w:val="005801CD"/>
    <w:rsid w:val="00591D63"/>
    <w:rsid w:val="00592A92"/>
    <w:rsid w:val="005932BB"/>
    <w:rsid w:val="00594387"/>
    <w:rsid w:val="005A464B"/>
    <w:rsid w:val="005B55C5"/>
    <w:rsid w:val="005C4761"/>
    <w:rsid w:val="005C6B16"/>
    <w:rsid w:val="005E006E"/>
    <w:rsid w:val="005E31E9"/>
    <w:rsid w:val="005E39DD"/>
    <w:rsid w:val="005F298A"/>
    <w:rsid w:val="005F378B"/>
    <w:rsid w:val="006233FF"/>
    <w:rsid w:val="0063024F"/>
    <w:rsid w:val="00631E47"/>
    <w:rsid w:val="00634D77"/>
    <w:rsid w:val="0063753E"/>
    <w:rsid w:val="006447D7"/>
    <w:rsid w:val="00645D4B"/>
    <w:rsid w:val="0064628A"/>
    <w:rsid w:val="00652168"/>
    <w:rsid w:val="00672129"/>
    <w:rsid w:val="00676E0B"/>
    <w:rsid w:val="006816EF"/>
    <w:rsid w:val="00690008"/>
    <w:rsid w:val="0069161D"/>
    <w:rsid w:val="00697F6B"/>
    <w:rsid w:val="006A01DF"/>
    <w:rsid w:val="006B32E8"/>
    <w:rsid w:val="006C1488"/>
    <w:rsid w:val="006C2A33"/>
    <w:rsid w:val="006C355F"/>
    <w:rsid w:val="006D308B"/>
    <w:rsid w:val="006D590C"/>
    <w:rsid w:val="006D59A9"/>
    <w:rsid w:val="006E0B26"/>
    <w:rsid w:val="006E2B94"/>
    <w:rsid w:val="006F2C88"/>
    <w:rsid w:val="00700A03"/>
    <w:rsid w:val="00711A88"/>
    <w:rsid w:val="00712A5E"/>
    <w:rsid w:val="00720678"/>
    <w:rsid w:val="00723A12"/>
    <w:rsid w:val="00724023"/>
    <w:rsid w:val="00724257"/>
    <w:rsid w:val="007252CA"/>
    <w:rsid w:val="00727463"/>
    <w:rsid w:val="00734E2C"/>
    <w:rsid w:val="00737ED8"/>
    <w:rsid w:val="00757E55"/>
    <w:rsid w:val="0076429D"/>
    <w:rsid w:val="00774A0B"/>
    <w:rsid w:val="00780E6B"/>
    <w:rsid w:val="00780ED5"/>
    <w:rsid w:val="007858B4"/>
    <w:rsid w:val="007860EF"/>
    <w:rsid w:val="00795E53"/>
    <w:rsid w:val="007961F0"/>
    <w:rsid w:val="007A2D70"/>
    <w:rsid w:val="007B43D4"/>
    <w:rsid w:val="007C1032"/>
    <w:rsid w:val="007C23C0"/>
    <w:rsid w:val="007D0334"/>
    <w:rsid w:val="007F05BE"/>
    <w:rsid w:val="00805C47"/>
    <w:rsid w:val="008160C9"/>
    <w:rsid w:val="00817674"/>
    <w:rsid w:val="008179E5"/>
    <w:rsid w:val="00821032"/>
    <w:rsid w:val="00821B46"/>
    <w:rsid w:val="00826158"/>
    <w:rsid w:val="0083426F"/>
    <w:rsid w:val="008463DF"/>
    <w:rsid w:val="00851B41"/>
    <w:rsid w:val="008573E5"/>
    <w:rsid w:val="008611B7"/>
    <w:rsid w:val="008804D6"/>
    <w:rsid w:val="00881E7F"/>
    <w:rsid w:val="00882E21"/>
    <w:rsid w:val="0088411C"/>
    <w:rsid w:val="00885EC1"/>
    <w:rsid w:val="00896DD0"/>
    <w:rsid w:val="008A39F2"/>
    <w:rsid w:val="008B6ED2"/>
    <w:rsid w:val="008B74E0"/>
    <w:rsid w:val="008C1141"/>
    <w:rsid w:val="008C4C7A"/>
    <w:rsid w:val="008C6E33"/>
    <w:rsid w:val="008D3041"/>
    <w:rsid w:val="008E01ED"/>
    <w:rsid w:val="008E1594"/>
    <w:rsid w:val="008E6D60"/>
    <w:rsid w:val="00904078"/>
    <w:rsid w:val="00907974"/>
    <w:rsid w:val="00926CCF"/>
    <w:rsid w:val="009461BE"/>
    <w:rsid w:val="00952D9F"/>
    <w:rsid w:val="00955CED"/>
    <w:rsid w:val="00964276"/>
    <w:rsid w:val="0096571D"/>
    <w:rsid w:val="009674E3"/>
    <w:rsid w:val="0097198D"/>
    <w:rsid w:val="00973319"/>
    <w:rsid w:val="009754B5"/>
    <w:rsid w:val="00975C16"/>
    <w:rsid w:val="009854C0"/>
    <w:rsid w:val="00995306"/>
    <w:rsid w:val="009A0FD0"/>
    <w:rsid w:val="009A3D3F"/>
    <w:rsid w:val="009B137E"/>
    <w:rsid w:val="009B441A"/>
    <w:rsid w:val="009C1B53"/>
    <w:rsid w:val="009D2B3C"/>
    <w:rsid w:val="009E31E9"/>
    <w:rsid w:val="009F2C5F"/>
    <w:rsid w:val="00A04AC6"/>
    <w:rsid w:val="00A07AE2"/>
    <w:rsid w:val="00A236E2"/>
    <w:rsid w:val="00A30A1D"/>
    <w:rsid w:val="00A36963"/>
    <w:rsid w:val="00A40FCB"/>
    <w:rsid w:val="00A426E5"/>
    <w:rsid w:val="00A426FA"/>
    <w:rsid w:val="00A44AD8"/>
    <w:rsid w:val="00A510BE"/>
    <w:rsid w:val="00A5194B"/>
    <w:rsid w:val="00A52901"/>
    <w:rsid w:val="00A63AE8"/>
    <w:rsid w:val="00A7289F"/>
    <w:rsid w:val="00A729A7"/>
    <w:rsid w:val="00A74340"/>
    <w:rsid w:val="00A77EB7"/>
    <w:rsid w:val="00A827C6"/>
    <w:rsid w:val="00A91E82"/>
    <w:rsid w:val="00A96851"/>
    <w:rsid w:val="00AA5A62"/>
    <w:rsid w:val="00AB2852"/>
    <w:rsid w:val="00AB6913"/>
    <w:rsid w:val="00AD364E"/>
    <w:rsid w:val="00AE4F86"/>
    <w:rsid w:val="00B07136"/>
    <w:rsid w:val="00B140EF"/>
    <w:rsid w:val="00B2239C"/>
    <w:rsid w:val="00B24795"/>
    <w:rsid w:val="00B27F2A"/>
    <w:rsid w:val="00B30442"/>
    <w:rsid w:val="00B32EB8"/>
    <w:rsid w:val="00B3302E"/>
    <w:rsid w:val="00B33167"/>
    <w:rsid w:val="00B51FE2"/>
    <w:rsid w:val="00B577BB"/>
    <w:rsid w:val="00B64E97"/>
    <w:rsid w:val="00B670D2"/>
    <w:rsid w:val="00B72C63"/>
    <w:rsid w:val="00B730E9"/>
    <w:rsid w:val="00B733E6"/>
    <w:rsid w:val="00B8165C"/>
    <w:rsid w:val="00B81765"/>
    <w:rsid w:val="00B81F1D"/>
    <w:rsid w:val="00B94417"/>
    <w:rsid w:val="00B963DA"/>
    <w:rsid w:val="00BA02B2"/>
    <w:rsid w:val="00BC0027"/>
    <w:rsid w:val="00BC4EE8"/>
    <w:rsid w:val="00BC74C1"/>
    <w:rsid w:val="00BD781A"/>
    <w:rsid w:val="00BE0A47"/>
    <w:rsid w:val="00BE6724"/>
    <w:rsid w:val="00BE71DB"/>
    <w:rsid w:val="00BF1DFA"/>
    <w:rsid w:val="00BF3881"/>
    <w:rsid w:val="00BF42D0"/>
    <w:rsid w:val="00C179F8"/>
    <w:rsid w:val="00C23756"/>
    <w:rsid w:val="00C24B0F"/>
    <w:rsid w:val="00C43AB9"/>
    <w:rsid w:val="00C4652C"/>
    <w:rsid w:val="00C502C9"/>
    <w:rsid w:val="00C57A1C"/>
    <w:rsid w:val="00C630D3"/>
    <w:rsid w:val="00C67C85"/>
    <w:rsid w:val="00C74938"/>
    <w:rsid w:val="00C74A79"/>
    <w:rsid w:val="00C75539"/>
    <w:rsid w:val="00C93281"/>
    <w:rsid w:val="00C93473"/>
    <w:rsid w:val="00C94928"/>
    <w:rsid w:val="00CB74EE"/>
    <w:rsid w:val="00CC73CA"/>
    <w:rsid w:val="00CD0BC2"/>
    <w:rsid w:val="00CD3407"/>
    <w:rsid w:val="00CD6BC3"/>
    <w:rsid w:val="00CE129D"/>
    <w:rsid w:val="00CF28E6"/>
    <w:rsid w:val="00CF7310"/>
    <w:rsid w:val="00D01324"/>
    <w:rsid w:val="00D01329"/>
    <w:rsid w:val="00D024AA"/>
    <w:rsid w:val="00D057F9"/>
    <w:rsid w:val="00D0662B"/>
    <w:rsid w:val="00D12B10"/>
    <w:rsid w:val="00D16F35"/>
    <w:rsid w:val="00D20A9F"/>
    <w:rsid w:val="00D23B0E"/>
    <w:rsid w:val="00D266B0"/>
    <w:rsid w:val="00D53EEF"/>
    <w:rsid w:val="00D602B6"/>
    <w:rsid w:val="00D73BCA"/>
    <w:rsid w:val="00D85756"/>
    <w:rsid w:val="00D91316"/>
    <w:rsid w:val="00DA15A9"/>
    <w:rsid w:val="00DB0923"/>
    <w:rsid w:val="00DB69E6"/>
    <w:rsid w:val="00DC40D5"/>
    <w:rsid w:val="00DC5C3F"/>
    <w:rsid w:val="00DC7D8D"/>
    <w:rsid w:val="00DD2BB1"/>
    <w:rsid w:val="00DD3684"/>
    <w:rsid w:val="00DD3E10"/>
    <w:rsid w:val="00DE329E"/>
    <w:rsid w:val="00DE7ED6"/>
    <w:rsid w:val="00E03CD7"/>
    <w:rsid w:val="00E130A1"/>
    <w:rsid w:val="00E22447"/>
    <w:rsid w:val="00E30DB4"/>
    <w:rsid w:val="00E33DFF"/>
    <w:rsid w:val="00E377B4"/>
    <w:rsid w:val="00E41DCF"/>
    <w:rsid w:val="00E42162"/>
    <w:rsid w:val="00E50D2B"/>
    <w:rsid w:val="00E60D0C"/>
    <w:rsid w:val="00E61DBC"/>
    <w:rsid w:val="00E65801"/>
    <w:rsid w:val="00E66832"/>
    <w:rsid w:val="00E732C3"/>
    <w:rsid w:val="00E736A3"/>
    <w:rsid w:val="00E751AF"/>
    <w:rsid w:val="00E81C89"/>
    <w:rsid w:val="00E81EA2"/>
    <w:rsid w:val="00E9127E"/>
    <w:rsid w:val="00E95F6A"/>
    <w:rsid w:val="00EC2A38"/>
    <w:rsid w:val="00EC7973"/>
    <w:rsid w:val="00ED0028"/>
    <w:rsid w:val="00ED3244"/>
    <w:rsid w:val="00ED3867"/>
    <w:rsid w:val="00EE1C5A"/>
    <w:rsid w:val="00EE5A75"/>
    <w:rsid w:val="00EF3246"/>
    <w:rsid w:val="00F05DB9"/>
    <w:rsid w:val="00F15A17"/>
    <w:rsid w:val="00F20AF9"/>
    <w:rsid w:val="00F2470B"/>
    <w:rsid w:val="00F35135"/>
    <w:rsid w:val="00F374DB"/>
    <w:rsid w:val="00F41253"/>
    <w:rsid w:val="00F50FE9"/>
    <w:rsid w:val="00F525B9"/>
    <w:rsid w:val="00F52D52"/>
    <w:rsid w:val="00F741E5"/>
    <w:rsid w:val="00F80F99"/>
    <w:rsid w:val="00F85373"/>
    <w:rsid w:val="00F90973"/>
    <w:rsid w:val="00F925E6"/>
    <w:rsid w:val="00FA707E"/>
    <w:rsid w:val="00FB49C8"/>
    <w:rsid w:val="00FB6335"/>
    <w:rsid w:val="00FC02A0"/>
    <w:rsid w:val="00FC0838"/>
    <w:rsid w:val="00FC3169"/>
    <w:rsid w:val="00FC5CE5"/>
    <w:rsid w:val="00FE03B4"/>
    <w:rsid w:val="012C10B6"/>
    <w:rsid w:val="014B8AFC"/>
    <w:rsid w:val="0154E2E1"/>
    <w:rsid w:val="015AB25F"/>
    <w:rsid w:val="024CD642"/>
    <w:rsid w:val="02906830"/>
    <w:rsid w:val="032AEDEF"/>
    <w:rsid w:val="03870414"/>
    <w:rsid w:val="039339DC"/>
    <w:rsid w:val="03CC7FB8"/>
    <w:rsid w:val="050618BA"/>
    <w:rsid w:val="0649166A"/>
    <w:rsid w:val="06C42279"/>
    <w:rsid w:val="06DE6C2D"/>
    <w:rsid w:val="0754742B"/>
    <w:rsid w:val="0756ABDB"/>
    <w:rsid w:val="0757B196"/>
    <w:rsid w:val="076C9E09"/>
    <w:rsid w:val="0792E3C6"/>
    <w:rsid w:val="07A89A9C"/>
    <w:rsid w:val="080B6AF4"/>
    <w:rsid w:val="080C82CD"/>
    <w:rsid w:val="0896F3ED"/>
    <w:rsid w:val="08CED50F"/>
    <w:rsid w:val="08D22124"/>
    <w:rsid w:val="09489B2B"/>
    <w:rsid w:val="0A15614B"/>
    <w:rsid w:val="0A85B605"/>
    <w:rsid w:val="0B47F0D5"/>
    <w:rsid w:val="0B9D4B18"/>
    <w:rsid w:val="0BF55F0E"/>
    <w:rsid w:val="0C549EF1"/>
    <w:rsid w:val="0C818B58"/>
    <w:rsid w:val="0CA811A2"/>
    <w:rsid w:val="0D634E52"/>
    <w:rsid w:val="0DDDD575"/>
    <w:rsid w:val="0E25518B"/>
    <w:rsid w:val="0F7D2A11"/>
    <w:rsid w:val="0F8595B7"/>
    <w:rsid w:val="105845B6"/>
    <w:rsid w:val="108E3F99"/>
    <w:rsid w:val="1095BA20"/>
    <w:rsid w:val="10CCE409"/>
    <w:rsid w:val="111E83EC"/>
    <w:rsid w:val="114279BD"/>
    <w:rsid w:val="1144061C"/>
    <w:rsid w:val="11456B27"/>
    <w:rsid w:val="1239FFB2"/>
    <w:rsid w:val="126882EA"/>
    <w:rsid w:val="12C9B89A"/>
    <w:rsid w:val="12D947DC"/>
    <w:rsid w:val="131487C6"/>
    <w:rsid w:val="135D2A78"/>
    <w:rsid w:val="13D229D0"/>
    <w:rsid w:val="13D82B5A"/>
    <w:rsid w:val="1453B94D"/>
    <w:rsid w:val="14B3FACA"/>
    <w:rsid w:val="1576A5D7"/>
    <w:rsid w:val="15CEB6A8"/>
    <w:rsid w:val="1637DC0E"/>
    <w:rsid w:val="164F0AB9"/>
    <w:rsid w:val="180070B7"/>
    <w:rsid w:val="18594CC0"/>
    <w:rsid w:val="18D473CC"/>
    <w:rsid w:val="18D7FDC0"/>
    <w:rsid w:val="194B0BCB"/>
    <w:rsid w:val="1A13DB64"/>
    <w:rsid w:val="1A14350D"/>
    <w:rsid w:val="1AC37560"/>
    <w:rsid w:val="1AF44C3E"/>
    <w:rsid w:val="1B03055D"/>
    <w:rsid w:val="1B32414C"/>
    <w:rsid w:val="1B3CB430"/>
    <w:rsid w:val="1C131CF3"/>
    <w:rsid w:val="1C468D69"/>
    <w:rsid w:val="1C9D8344"/>
    <w:rsid w:val="1CCCCD6B"/>
    <w:rsid w:val="1E22AA6F"/>
    <w:rsid w:val="1E4039F7"/>
    <w:rsid w:val="1E822932"/>
    <w:rsid w:val="1FAA9A2B"/>
    <w:rsid w:val="1FD1DB8B"/>
    <w:rsid w:val="2020638F"/>
    <w:rsid w:val="20530AE6"/>
    <w:rsid w:val="207065DD"/>
    <w:rsid w:val="2114C605"/>
    <w:rsid w:val="2162A1FD"/>
    <w:rsid w:val="21E5F614"/>
    <w:rsid w:val="2203E0BB"/>
    <w:rsid w:val="233003E4"/>
    <w:rsid w:val="233DF102"/>
    <w:rsid w:val="234AAC7D"/>
    <w:rsid w:val="23F66D46"/>
    <w:rsid w:val="246E6C8C"/>
    <w:rsid w:val="24755686"/>
    <w:rsid w:val="247A66D1"/>
    <w:rsid w:val="24823720"/>
    <w:rsid w:val="24AD48A9"/>
    <w:rsid w:val="24E13097"/>
    <w:rsid w:val="258BB8BB"/>
    <w:rsid w:val="25AF97BA"/>
    <w:rsid w:val="25EEF0FE"/>
    <w:rsid w:val="2660B1B4"/>
    <w:rsid w:val="26A3F063"/>
    <w:rsid w:val="26D79753"/>
    <w:rsid w:val="2700E4D7"/>
    <w:rsid w:val="27531AD9"/>
    <w:rsid w:val="2788C9DA"/>
    <w:rsid w:val="27C83635"/>
    <w:rsid w:val="28C67219"/>
    <w:rsid w:val="28D99C02"/>
    <w:rsid w:val="2964E3A2"/>
    <w:rsid w:val="29E3E746"/>
    <w:rsid w:val="29EF5FF0"/>
    <w:rsid w:val="2A26D96A"/>
    <w:rsid w:val="2A920E89"/>
    <w:rsid w:val="2AF53B88"/>
    <w:rsid w:val="2B69B153"/>
    <w:rsid w:val="2B752506"/>
    <w:rsid w:val="2B88B2C8"/>
    <w:rsid w:val="2C6D1945"/>
    <w:rsid w:val="2CCBEB0A"/>
    <w:rsid w:val="2CEFF1D1"/>
    <w:rsid w:val="2CFCD7B4"/>
    <w:rsid w:val="2D704B11"/>
    <w:rsid w:val="2DDBF5B6"/>
    <w:rsid w:val="2E4CDDAF"/>
    <w:rsid w:val="2E4EE72D"/>
    <w:rsid w:val="2E6C4C7E"/>
    <w:rsid w:val="2EF29E48"/>
    <w:rsid w:val="2F201962"/>
    <w:rsid w:val="2F2B52D2"/>
    <w:rsid w:val="30140042"/>
    <w:rsid w:val="3059D577"/>
    <w:rsid w:val="30AD36D2"/>
    <w:rsid w:val="30B3FF54"/>
    <w:rsid w:val="316C0D73"/>
    <w:rsid w:val="3208B548"/>
    <w:rsid w:val="326AB938"/>
    <w:rsid w:val="329425A3"/>
    <w:rsid w:val="32F1B22C"/>
    <w:rsid w:val="32F90B96"/>
    <w:rsid w:val="3310C019"/>
    <w:rsid w:val="3332F5B5"/>
    <w:rsid w:val="3348655C"/>
    <w:rsid w:val="335B7530"/>
    <w:rsid w:val="337EFD82"/>
    <w:rsid w:val="34A99BDA"/>
    <w:rsid w:val="353FCC15"/>
    <w:rsid w:val="357FF539"/>
    <w:rsid w:val="3597DA10"/>
    <w:rsid w:val="373F23E2"/>
    <w:rsid w:val="3760325D"/>
    <w:rsid w:val="379A87E3"/>
    <w:rsid w:val="37E08188"/>
    <w:rsid w:val="37E7E364"/>
    <w:rsid w:val="3909CC26"/>
    <w:rsid w:val="3A1A8A93"/>
    <w:rsid w:val="3B9790B9"/>
    <w:rsid w:val="3B98AB11"/>
    <w:rsid w:val="3BDFA982"/>
    <w:rsid w:val="3CCCF089"/>
    <w:rsid w:val="3CDB4359"/>
    <w:rsid w:val="3D3D3D85"/>
    <w:rsid w:val="3D4F39C1"/>
    <w:rsid w:val="3D5E0A00"/>
    <w:rsid w:val="3D92EE55"/>
    <w:rsid w:val="3DA0FB62"/>
    <w:rsid w:val="3DF0889F"/>
    <w:rsid w:val="3E6F8034"/>
    <w:rsid w:val="3E736CCE"/>
    <w:rsid w:val="3EA351FF"/>
    <w:rsid w:val="3EE1D028"/>
    <w:rsid w:val="3F022234"/>
    <w:rsid w:val="3F52F71F"/>
    <w:rsid w:val="3F6E9409"/>
    <w:rsid w:val="40970A3F"/>
    <w:rsid w:val="4258983B"/>
    <w:rsid w:val="4276A4F9"/>
    <w:rsid w:val="42952819"/>
    <w:rsid w:val="42AB52A9"/>
    <w:rsid w:val="42FD9822"/>
    <w:rsid w:val="43D7D35C"/>
    <w:rsid w:val="43DFAC62"/>
    <w:rsid w:val="4413A980"/>
    <w:rsid w:val="44E545D6"/>
    <w:rsid w:val="463C063C"/>
    <w:rsid w:val="46421819"/>
    <w:rsid w:val="4662A170"/>
    <w:rsid w:val="469207A3"/>
    <w:rsid w:val="46F47439"/>
    <w:rsid w:val="476780B2"/>
    <w:rsid w:val="47885ABE"/>
    <w:rsid w:val="479CBC0D"/>
    <w:rsid w:val="480F883D"/>
    <w:rsid w:val="4811031F"/>
    <w:rsid w:val="48AA6A5B"/>
    <w:rsid w:val="48CC6E20"/>
    <w:rsid w:val="49196F46"/>
    <w:rsid w:val="49243B09"/>
    <w:rsid w:val="4A4E5446"/>
    <w:rsid w:val="4A836F19"/>
    <w:rsid w:val="4A8EBDAC"/>
    <w:rsid w:val="4ACE8014"/>
    <w:rsid w:val="4AE1AA6E"/>
    <w:rsid w:val="4BBAEFC5"/>
    <w:rsid w:val="4BE73A5C"/>
    <w:rsid w:val="4C5539FF"/>
    <w:rsid w:val="4C5A525D"/>
    <w:rsid w:val="4CACFD4A"/>
    <w:rsid w:val="4D9D0D5A"/>
    <w:rsid w:val="4DD661F8"/>
    <w:rsid w:val="4E17D2A0"/>
    <w:rsid w:val="4E3760C8"/>
    <w:rsid w:val="4F223ACC"/>
    <w:rsid w:val="4F72C877"/>
    <w:rsid w:val="4FBE2D73"/>
    <w:rsid w:val="4FFC5C9B"/>
    <w:rsid w:val="5009CDCA"/>
    <w:rsid w:val="51254681"/>
    <w:rsid w:val="5168952D"/>
    <w:rsid w:val="518AC7AD"/>
    <w:rsid w:val="51B8039B"/>
    <w:rsid w:val="52329AE7"/>
    <w:rsid w:val="524D1423"/>
    <w:rsid w:val="531DDBBB"/>
    <w:rsid w:val="5346EF49"/>
    <w:rsid w:val="53B08BE1"/>
    <w:rsid w:val="541E94AB"/>
    <w:rsid w:val="548E2BC4"/>
    <w:rsid w:val="55210351"/>
    <w:rsid w:val="55CDBD4F"/>
    <w:rsid w:val="569A3047"/>
    <w:rsid w:val="56BB7F61"/>
    <w:rsid w:val="571D81CA"/>
    <w:rsid w:val="574E204A"/>
    <w:rsid w:val="577D426C"/>
    <w:rsid w:val="57AC084A"/>
    <w:rsid w:val="585AFE84"/>
    <w:rsid w:val="587D0A97"/>
    <w:rsid w:val="5895614C"/>
    <w:rsid w:val="58E1D3CD"/>
    <w:rsid w:val="590FCD16"/>
    <w:rsid w:val="59E7249E"/>
    <w:rsid w:val="5A6B0A4A"/>
    <w:rsid w:val="5AA0323C"/>
    <w:rsid w:val="5AA153F1"/>
    <w:rsid w:val="5AC5AE9C"/>
    <w:rsid w:val="5BBBBE5E"/>
    <w:rsid w:val="5BCB48DB"/>
    <w:rsid w:val="5BDFB1FF"/>
    <w:rsid w:val="5C0318AE"/>
    <w:rsid w:val="5C14EA43"/>
    <w:rsid w:val="5CEC9C11"/>
    <w:rsid w:val="5D767320"/>
    <w:rsid w:val="5DCA9022"/>
    <w:rsid w:val="5E8820CE"/>
    <w:rsid w:val="5EDE3359"/>
    <w:rsid w:val="5EE25FBF"/>
    <w:rsid w:val="5FC6BA3A"/>
    <w:rsid w:val="600CA0F8"/>
    <w:rsid w:val="6047854F"/>
    <w:rsid w:val="607667D6"/>
    <w:rsid w:val="612AB72A"/>
    <w:rsid w:val="618AF46C"/>
    <w:rsid w:val="62203D6C"/>
    <w:rsid w:val="625ADE51"/>
    <w:rsid w:val="625DE03C"/>
    <w:rsid w:val="62D1AE67"/>
    <w:rsid w:val="62E7AABA"/>
    <w:rsid w:val="635B49C2"/>
    <w:rsid w:val="6379F5E4"/>
    <w:rsid w:val="640174A2"/>
    <w:rsid w:val="64CB87FD"/>
    <w:rsid w:val="6512BC78"/>
    <w:rsid w:val="6591CADA"/>
    <w:rsid w:val="659254CE"/>
    <w:rsid w:val="6644E928"/>
    <w:rsid w:val="66D0B218"/>
    <w:rsid w:val="674D271A"/>
    <w:rsid w:val="67715F99"/>
    <w:rsid w:val="684A0DF7"/>
    <w:rsid w:val="6858D4C2"/>
    <w:rsid w:val="68EC25BD"/>
    <w:rsid w:val="69973AD3"/>
    <w:rsid w:val="69D58860"/>
    <w:rsid w:val="6A9A0686"/>
    <w:rsid w:val="6AE25922"/>
    <w:rsid w:val="6AECB463"/>
    <w:rsid w:val="6B955DF7"/>
    <w:rsid w:val="6C2E97F1"/>
    <w:rsid w:val="6CAD2CE1"/>
    <w:rsid w:val="6D2E5F20"/>
    <w:rsid w:val="6DCC0535"/>
    <w:rsid w:val="6DCC71AD"/>
    <w:rsid w:val="6E7C1034"/>
    <w:rsid w:val="6F0DBB26"/>
    <w:rsid w:val="6F99F08E"/>
    <w:rsid w:val="6F9FD966"/>
    <w:rsid w:val="6FBC70A9"/>
    <w:rsid w:val="70A6BBD9"/>
    <w:rsid w:val="70D329A5"/>
    <w:rsid w:val="716377EB"/>
    <w:rsid w:val="71C9124D"/>
    <w:rsid w:val="71E29143"/>
    <w:rsid w:val="720A3299"/>
    <w:rsid w:val="72DC063A"/>
    <w:rsid w:val="73179C6F"/>
    <w:rsid w:val="737B221A"/>
    <w:rsid w:val="73C34EA8"/>
    <w:rsid w:val="73CF1727"/>
    <w:rsid w:val="73F5260F"/>
    <w:rsid w:val="749F5164"/>
    <w:rsid w:val="74C2DD0A"/>
    <w:rsid w:val="7515F691"/>
    <w:rsid w:val="77939F37"/>
    <w:rsid w:val="78FE33E2"/>
    <w:rsid w:val="795F1ED4"/>
    <w:rsid w:val="79A951B6"/>
    <w:rsid w:val="79D651C7"/>
    <w:rsid w:val="7A8D8EFB"/>
    <w:rsid w:val="7B662328"/>
    <w:rsid w:val="7BED8900"/>
    <w:rsid w:val="7C12234B"/>
    <w:rsid w:val="7C93D8BE"/>
    <w:rsid w:val="7DED8C78"/>
    <w:rsid w:val="7E3E1249"/>
    <w:rsid w:val="7E3E463A"/>
    <w:rsid w:val="7EA15EAC"/>
    <w:rsid w:val="7F3D53AE"/>
    <w:rsid w:val="7F413017"/>
    <w:rsid w:val="7F55ADA0"/>
    <w:rsid w:val="7F78589C"/>
    <w:rsid w:val="7FAA8AE4"/>
    <w:rsid w:val="7FB2CB31"/>
    <w:rsid w:val="7FE1DC19"/>
    <w:rsid w:val="7FE2F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8D69"/>
  <w15:chartTrackingRefBased/>
  <w15:docId w15:val="{FC43B4D9-C70F-438E-BDD8-485E0C27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20A3299"/>
    <w:pPr>
      <w:tabs>
        <w:tab w:val="center" w:pos="4680"/>
        <w:tab w:val="right" w:pos="9360"/>
      </w:tabs>
      <w:spacing w:after="0" w:line="240" w:lineRule="auto"/>
    </w:pPr>
  </w:style>
  <w:style w:type="paragraph" w:styleId="Footer">
    <w:name w:val="footer"/>
    <w:basedOn w:val="Normal"/>
    <w:uiPriority w:val="99"/>
    <w:unhideWhenUsed/>
    <w:rsid w:val="720A329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B2852"/>
    <w:pPr>
      <w:spacing w:after="0" w:line="240" w:lineRule="auto"/>
    </w:pPr>
  </w:style>
  <w:style w:type="paragraph" w:styleId="CommentSubject">
    <w:name w:val="annotation subject"/>
    <w:basedOn w:val="CommentText"/>
    <w:next w:val="CommentText"/>
    <w:link w:val="CommentSubjectChar"/>
    <w:uiPriority w:val="99"/>
    <w:semiHidden/>
    <w:unhideWhenUsed/>
    <w:rsid w:val="00037130"/>
    <w:rPr>
      <w:b/>
      <w:bCs/>
    </w:rPr>
  </w:style>
  <w:style w:type="character" w:customStyle="1" w:styleId="CommentSubjectChar">
    <w:name w:val="Comment Subject Char"/>
    <w:basedOn w:val="CommentTextChar"/>
    <w:link w:val="CommentSubject"/>
    <w:uiPriority w:val="99"/>
    <w:semiHidden/>
    <w:rsid w:val="00037130"/>
    <w:rPr>
      <w:b/>
      <w:bCs/>
      <w:sz w:val="20"/>
      <w:szCs w:val="20"/>
    </w:rPr>
  </w:style>
  <w:style w:type="paragraph" w:customStyle="1" w:styleId="paragraph">
    <w:name w:val="paragraph"/>
    <w:basedOn w:val="Normal"/>
    <w:rsid w:val="00D602B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602B6"/>
  </w:style>
  <w:style w:type="character" w:customStyle="1" w:styleId="eop">
    <w:name w:val="eop"/>
    <w:basedOn w:val="DefaultParagraphFont"/>
    <w:rsid w:val="00D602B6"/>
  </w:style>
  <w:style w:type="character" w:styleId="UnresolvedMention">
    <w:name w:val="Unresolved Mention"/>
    <w:basedOn w:val="DefaultParagraphFont"/>
    <w:uiPriority w:val="99"/>
    <w:semiHidden/>
    <w:unhideWhenUsed/>
    <w:rsid w:val="00B72C63"/>
    <w:rPr>
      <w:color w:val="605E5C"/>
      <w:shd w:val="clear" w:color="auto" w:fill="E1DFDD"/>
    </w:rPr>
  </w:style>
  <w:style w:type="paragraph" w:styleId="NormalWeb">
    <w:name w:val="Normal (Web)"/>
    <w:basedOn w:val="Normal"/>
    <w:uiPriority w:val="99"/>
    <w:semiHidden/>
    <w:unhideWhenUsed/>
    <w:rsid w:val="003054ED"/>
    <w:rPr>
      <w:rFonts w:ascii="Times New Roman" w:hAnsi="Times New Roman" w:cs="Times New Roman"/>
    </w:rPr>
  </w:style>
  <w:style w:type="character" w:styleId="FollowedHyperlink">
    <w:name w:val="FollowedHyperlink"/>
    <w:basedOn w:val="DefaultParagraphFont"/>
    <w:uiPriority w:val="99"/>
    <w:semiHidden/>
    <w:unhideWhenUsed/>
    <w:rsid w:val="00570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9507">
      <w:bodyDiv w:val="1"/>
      <w:marLeft w:val="0"/>
      <w:marRight w:val="0"/>
      <w:marTop w:val="0"/>
      <w:marBottom w:val="0"/>
      <w:divBdr>
        <w:top w:val="none" w:sz="0" w:space="0" w:color="auto"/>
        <w:left w:val="none" w:sz="0" w:space="0" w:color="auto"/>
        <w:bottom w:val="none" w:sz="0" w:space="0" w:color="auto"/>
        <w:right w:val="none" w:sz="0" w:space="0" w:color="auto"/>
      </w:divBdr>
    </w:div>
    <w:div w:id="863833791">
      <w:bodyDiv w:val="1"/>
      <w:marLeft w:val="0"/>
      <w:marRight w:val="0"/>
      <w:marTop w:val="0"/>
      <w:marBottom w:val="0"/>
      <w:divBdr>
        <w:top w:val="none" w:sz="0" w:space="0" w:color="auto"/>
        <w:left w:val="none" w:sz="0" w:space="0" w:color="auto"/>
        <w:bottom w:val="none" w:sz="0" w:space="0" w:color="auto"/>
        <w:right w:val="none" w:sz="0" w:space="0" w:color="auto"/>
      </w:divBdr>
    </w:div>
    <w:div w:id="987397303">
      <w:bodyDiv w:val="1"/>
      <w:marLeft w:val="0"/>
      <w:marRight w:val="0"/>
      <w:marTop w:val="0"/>
      <w:marBottom w:val="0"/>
      <w:divBdr>
        <w:top w:val="none" w:sz="0" w:space="0" w:color="auto"/>
        <w:left w:val="none" w:sz="0" w:space="0" w:color="auto"/>
        <w:bottom w:val="none" w:sz="0" w:space="0" w:color="auto"/>
        <w:right w:val="none" w:sz="0" w:space="0" w:color="auto"/>
      </w:divBdr>
    </w:div>
    <w:div w:id="1445997928">
      <w:bodyDiv w:val="1"/>
      <w:marLeft w:val="0"/>
      <w:marRight w:val="0"/>
      <w:marTop w:val="0"/>
      <w:marBottom w:val="0"/>
      <w:divBdr>
        <w:top w:val="none" w:sz="0" w:space="0" w:color="auto"/>
        <w:left w:val="none" w:sz="0" w:space="0" w:color="auto"/>
        <w:bottom w:val="none" w:sz="0" w:space="0" w:color="auto"/>
        <w:right w:val="none" w:sz="0" w:space="0" w:color="auto"/>
      </w:divBdr>
    </w:div>
    <w:div w:id="20272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fluenza-the-green-book-chapter-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assets.publishing.service.gov.uk%2Fmedia%2F691349457a0ccd6a3aad7fa9%2F_Flu_interimVE_2526_.pdf&amp;data=05%7C02%7CMo.Ahmed%40dhsc.gov.uk%7C13132461156143bc41db08de2376b08c%7C61278c3091a84c318c1fef4de8973a1c%7C1%7C0%7C638987190069191189%7CUnknown%7CTWFpbGZsb3d8eyJFbXB0eU1hcGkiOnRydWUsIlYiOiIwLjAuMDAwMCIsIlAiOiJXaW4zMiIsIkFOIjoiTWFpbCIsIldUIjoyfQ%3D%3D%7C0%7C%7C%7C&amp;sdata=wAqirb2tz0Szwgm5BJzVihCOAiRqc2cYbbCFywzIW%2Fg%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ukhsa.blog.gov.uk%2F2025%2F11%2F11%2Fhow-well-will-i-be-protected-from-flu-this-year-with-the-current-uk-influenza-vaccines%2F&amp;data=05%7C02%7CMo.Ahmed%40dhsc.gov.uk%7C13132461156143bc41db08de2376b08c%7C61278c3091a84c318c1fef4de8973a1c%7C1%7C0%7C638987190069165055%7CUnknown%7CTWFpbGZsb3d8eyJFbXB0eU1hcGkiOnRydWUsIlYiOiIwLjAuMDAwMCIsIlAiOiJXaW4zMiIsIkFOIjoiTWFpbCIsIldUIjoyfQ%3D%3D%7C0%7C%7C%7C&amp;sdata=mvqLs2xv609j9XJJonJN8B55KS6dOuTPLi6KxAp5EOM%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vaccinations/flu-vacc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3dd27-db60-40e2-8fa1-8ddcdc226c7b">
      <Terms xmlns="http://schemas.microsoft.com/office/infopath/2007/PartnerControls"/>
    </lcf76f155ced4ddcb4097134ff3c332f>
    <_Flow_SignoffStatus xmlns="7733dd27-db60-40e2-8fa1-8ddcdc226c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69C7FE9ECC64F9757C4D3906D9A99" ma:contentTypeVersion="13" ma:contentTypeDescription="Create a new document." ma:contentTypeScope="" ma:versionID="e0e59dd428e2d0562001bf6f293a3597">
  <xsd:schema xmlns:xsd="http://www.w3.org/2001/XMLSchema" xmlns:xs="http://www.w3.org/2001/XMLSchema" xmlns:p="http://schemas.microsoft.com/office/2006/metadata/properties" xmlns:ns2="7733dd27-db60-40e2-8fa1-8ddcdc226c7b" xmlns:ns3="34f15714-548d-495f-a9b0-f58ce09e51d1" targetNamespace="http://schemas.microsoft.com/office/2006/metadata/properties" ma:root="true" ma:fieldsID="deecb3f22d891cf39637b8e0a73fd4cc" ns2:_="" ns3:_="">
    <xsd:import namespace="7733dd27-db60-40e2-8fa1-8ddcdc226c7b"/>
    <xsd:import namespace="34f15714-548d-495f-a9b0-f58ce09e51d1"/>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dd27-db60-40e2-8fa1-8ddcdc226c7b"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04731-B1BA-4BEE-8AFF-AF906F9ADB22}">
  <ds:schemaRefs>
    <ds:schemaRef ds:uri="http://schemas.openxmlformats.org/officeDocument/2006/bibliography"/>
  </ds:schemaRefs>
</ds:datastoreItem>
</file>

<file path=customXml/itemProps2.xml><?xml version="1.0" encoding="utf-8"?>
<ds:datastoreItem xmlns:ds="http://schemas.openxmlformats.org/officeDocument/2006/customXml" ds:itemID="{5CDDB759-104D-4D26-BB7D-364BB8000500}">
  <ds:schemaRefs>
    <ds:schemaRef ds:uri="http://schemas.microsoft.com/office/2006/metadata/properties"/>
    <ds:schemaRef ds:uri="http://schemas.microsoft.com/office/infopath/2007/PartnerControls"/>
    <ds:schemaRef ds:uri="7733dd27-db60-40e2-8fa1-8ddcdc226c7b"/>
  </ds:schemaRefs>
</ds:datastoreItem>
</file>

<file path=customXml/itemProps3.xml><?xml version="1.0" encoding="utf-8"?>
<ds:datastoreItem xmlns:ds="http://schemas.openxmlformats.org/officeDocument/2006/customXml" ds:itemID="{6F32DA22-B385-495C-930A-D25F613A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dd27-db60-40e2-8fa1-8ddcdc226c7b"/>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BD30A-8340-4A6F-8389-C5BA81BE9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2</Pages>
  <Words>477</Words>
  <Characters>2587</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Links>
    <vt:vector size="24" baseType="variant">
      <vt:variant>
        <vt:i4>5373961</vt:i4>
      </vt:variant>
      <vt:variant>
        <vt:i4>9</vt:i4>
      </vt:variant>
      <vt:variant>
        <vt:i4>0</vt:i4>
      </vt:variant>
      <vt:variant>
        <vt:i4>5</vt:i4>
      </vt:variant>
      <vt:variant>
        <vt:lpwstr>https://www.nhs.uk/vaccinations/flu-vaccine/</vt:lpwstr>
      </vt:variant>
      <vt:variant>
        <vt:lpwstr/>
      </vt:variant>
      <vt:variant>
        <vt:i4>8257586</vt:i4>
      </vt:variant>
      <vt:variant>
        <vt:i4>6</vt:i4>
      </vt:variant>
      <vt:variant>
        <vt:i4>0</vt:i4>
      </vt:variant>
      <vt:variant>
        <vt:i4>5</vt:i4>
      </vt:variant>
      <vt:variant>
        <vt:lpwstr>https://www.gov.uk/government/publications/influenza-the-green-book-chapter-19</vt:lpwstr>
      </vt:variant>
      <vt:variant>
        <vt:lpwstr/>
      </vt:variant>
      <vt:variant>
        <vt:i4>917596</vt:i4>
      </vt:variant>
      <vt:variant>
        <vt:i4>3</vt:i4>
      </vt:variant>
      <vt:variant>
        <vt:i4>0</vt:i4>
      </vt:variant>
      <vt:variant>
        <vt:i4>5</vt:i4>
      </vt:variant>
      <vt:variant>
        <vt:lpwstr>https://eur03.safelinks.protection.outlook.com/?url=https%3A%2F%2Fassets.publishing.service.gov.uk%2Fmedia%2F691349457a0ccd6a3aad7fa9%2F_Flu_interimVE_2526_.pdf&amp;data=05%7C02%7CMo.Ahmed%40dhsc.gov.uk%7C13132461156143bc41db08de2376b08c%7C61278c3091a84c318c1fef4de8973a1c%7C1%7C0%7C638987190069191189%7CUnknown%7CTWFpbGZsb3d8eyJFbXB0eU1hcGkiOnRydWUsIlYiOiIwLjAuMDAwMCIsIlAiOiJXaW4zMiIsIkFOIjoiTWFpbCIsIldUIjoyfQ%3D%3D%7C0%7C%7C%7C&amp;sdata=wAqirb2tz0Szwgm5BJzVihCOAiRqc2cYbbCFywzIW%2Fg%3D&amp;reserved=0</vt:lpwstr>
      </vt:variant>
      <vt:variant>
        <vt:lpwstr/>
      </vt:variant>
      <vt:variant>
        <vt:i4>2097266</vt:i4>
      </vt:variant>
      <vt:variant>
        <vt:i4>0</vt:i4>
      </vt:variant>
      <vt:variant>
        <vt:i4>0</vt:i4>
      </vt:variant>
      <vt:variant>
        <vt:i4>5</vt:i4>
      </vt:variant>
      <vt:variant>
        <vt:lpwstr>https://eur03.safelinks.protection.outlook.com/?url=https%3A%2F%2Fukhsa.blog.gov.uk%2F2025%2F11%2F11%2Fhow-well-will-i-be-protected-from-flu-this-year-with-the-current-uk-influenza-vaccines%2F&amp;data=05%7C02%7CMo.Ahmed%40dhsc.gov.uk%7C13132461156143bc41db08de2376b08c%7C61278c3091a84c318c1fef4de8973a1c%7C1%7C0%7C638987190069165055%7CUnknown%7CTWFpbGZsb3d8eyJFbXB0eU1hcGkiOnRydWUsIlYiOiIwLjAuMDAwMCIsIlAiOiJXaW4zMiIsIkFOIjoiTWFpbCIsIldUIjoyfQ%3D%3D%7C0%7C%7C%7C&amp;sdata=mvqLs2xv609j9XJJonJN8B55KS6dOuTPLi6KxAp5EO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17112025 Flu uptake letter</dc:title>
  <dc:subject>17112025 Flu uptake letter</dc:subject>
  <dc:creator>Aiano, Felicity</dc:creator>
  <cp:keywords>
  </cp:keywords>
  <dc:description>
  </dc:description>
  <cp:lastModifiedBy>Jo Hawkins</cp:lastModifiedBy>
  <cp:revision>233</cp:revision>
  <dcterms:created xsi:type="dcterms:W3CDTF">2025-11-12T21:51:00Z</dcterms:created>
  <dcterms:modified xsi:type="dcterms:W3CDTF">2025-12-16T13:57:08Z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ContentTypeId">
    <vt:lpwstr>0x01010072069C7FE9ECC64F9757C4D3906D9A99</vt:lpwstr>
  </property>
  <property fmtid="{D5CDD505-2E9C-101B-9397-08002B2CF9AE}" pid="5" name="docLang">
    <vt:lpwstr>en</vt:lpwstr>
  </property>
</Properties>
</file>