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2621B" w:rsidP="00E2621B" w:rsidRDefault="00E2621B" w14:paraId="5035A555" w14:textId="5E8A4B46">
      <w:pPr>
        <w:outlineLvl w:val="0"/>
        <w:rPr>
          <w:rFonts w:ascii="Arial" w:hAnsi="Arial" w:cs="Arial"/>
          <w:b/>
          <w:color w:val="A20067"/>
          <w:sz w:val="36"/>
        </w:rPr>
      </w:pPr>
      <w:r>
        <w:rPr>
          <w:rFonts w:ascii="Arial" w:hAnsi="Arial" w:cs="Arial"/>
          <w:b/>
          <w:noProof/>
          <w:sz w:val="22"/>
          <w:szCs w:val="22"/>
        </w:rPr>
        <mc:AlternateContent>
          <mc:Choice Requires="wps">
            <w:drawing>
              <wp:anchor distT="0" distB="0" distL="114300" distR="114300" simplePos="0" relativeHeight="251659264" behindDoc="0" locked="0" layoutInCell="1" allowOverlap="1" wp14:editId="35D97F6D" wp14:anchorId="7A76AD0B">
                <wp:simplePos x="0" y="0"/>
                <wp:positionH relativeFrom="margin">
                  <wp:posOffset>0</wp:posOffset>
                </wp:positionH>
                <wp:positionV relativeFrom="paragraph">
                  <wp:posOffset>0</wp:posOffset>
                </wp:positionV>
                <wp:extent cx="2072640" cy="438912"/>
                <wp:effectExtent l="0" t="0" r="3810" b="0"/>
                <wp:wrapNone/>
                <wp:docPr id="5" name="Text Box 5"/>
                <wp:cNvGraphicFramePr/>
                <a:graphic xmlns:a="http://schemas.openxmlformats.org/drawingml/2006/main">
                  <a:graphicData uri="http://schemas.microsoft.com/office/word/2010/wordprocessingShape">
                    <wps:wsp>
                      <wps:cNvSpPr txBox="1"/>
                      <wps:spPr>
                        <a:xfrm>
                          <a:off x="0" y="0"/>
                          <a:ext cx="2072640" cy="438912"/>
                        </a:xfrm>
                        <a:prstGeom prst="rect">
                          <a:avLst/>
                        </a:prstGeom>
                        <a:solidFill>
                          <a:srgbClr val="005EB8"/>
                        </a:solidFill>
                        <a:ln w="6350">
                          <a:noFill/>
                        </a:ln>
                      </wps:spPr>
                      <wps:txbx>
                        <w:txbxContent>
                          <w:p w:rsidRPr="00F74F57" w:rsidR="00E2621B" w:rsidP="00E2621B" w:rsidRDefault="00E2621B" w14:paraId="42D86FD9" w14:textId="77777777">
                            <w:pPr>
                              <w:outlineLvl w:val="0"/>
                              <w:rPr>
                                <w:rFonts w:ascii="Arial" w:hAnsi="Arial" w:cs="Arial"/>
                                <w:b/>
                                <w:color w:val="FFFFFF" w:themeColor="background1"/>
                                <w:sz w:val="40"/>
                                <w:szCs w:val="22"/>
                              </w:rPr>
                            </w:pPr>
                            <w:r w:rsidRPr="00F74F57">
                              <w:rPr>
                                <w:rFonts w:ascii="Arial" w:hAnsi="Arial" w:cs="Arial"/>
                                <w:b/>
                                <w:color w:val="FFFFFF" w:themeColor="background1"/>
                                <w:sz w:val="40"/>
                                <w:szCs w:val="22"/>
                              </w:rPr>
                              <w:t xml:space="preserve">14. Appendices </w:t>
                            </w:r>
                          </w:p>
                          <w:p w:rsidR="00E2621B" w:rsidP="00E2621B" w:rsidRDefault="00E2621B" w14:paraId="0447A93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7A76AD0B">
                <v:stroke joinstyle="miter"/>
                <v:path gradientshapeok="t" o:connecttype="rect"/>
              </v:shapetype>
              <v:shape id="Text Box 5" style="position:absolute;margin-left:0;margin-top:0;width:163.2pt;height:34.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color="#005eb8"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">
                <v:textbox>
                  <w:txbxContent>
                    <w:p w:rsidRPr="00F74F57" w:rsidR="00E2621B" w:rsidP="00E2621B" w:rsidRDefault="00E2621B" w14:paraId="42D86FD9" w14:textId="77777777">
                      <w:pPr>
                        <w:outlineLvl w:val="0"/>
                        <w:rPr>
                          <w:rFonts w:ascii="Arial" w:hAnsi="Arial" w:cs="Arial"/>
                          <w:b/>
                          <w:color w:val="FFFFFF" w:themeColor="background1"/>
                          <w:sz w:val="40"/>
                          <w:szCs w:val="22"/>
                        </w:rPr>
                      </w:pPr>
                      <w:r w:rsidRPr="00F74F57">
                        <w:rPr>
                          <w:rFonts w:ascii="Arial" w:hAnsi="Arial" w:cs="Arial"/>
                          <w:b/>
                          <w:color w:val="FFFFFF" w:themeColor="background1"/>
                          <w:sz w:val="40"/>
                          <w:szCs w:val="22"/>
                        </w:rPr>
                        <w:t xml:space="preserve">14. Appendices </w:t>
                      </w:r>
                    </w:p>
                    <w:p w:rsidR="00E2621B" w:rsidP="00E2621B" w:rsidRDefault="00E2621B" w14:paraId="0447A935" w14:textId="77777777"/>
                  </w:txbxContent>
                </v:textbox>
                <w10:wrap anchorx="margin"/>
              </v:shape>
            </w:pict>
          </mc:Fallback>
        </mc:AlternateContent>
      </w:r>
    </w:p>
    <w:p w:rsidR="00E2621B" w:rsidP="00E2621B" w:rsidRDefault="00E2621B" w14:paraId="725F2738" w14:textId="77777777">
      <w:pPr>
        <w:outlineLvl w:val="0"/>
        <w:rPr>
          <w:rFonts w:ascii="Arial" w:hAnsi="Arial" w:cs="Arial"/>
          <w:b/>
          <w:color w:val="A20067"/>
          <w:sz w:val="36"/>
        </w:rPr>
      </w:pPr>
    </w:p>
    <w:p w:rsidR="00E2621B" w:rsidP="00E2621B" w:rsidRDefault="00E2621B" w14:paraId="61681054" w14:textId="77777777">
      <w:pPr>
        <w:outlineLvl w:val="0"/>
        <w:rPr>
          <w:rFonts w:ascii="Arial" w:hAnsi="Arial" w:cs="Arial"/>
          <w:b/>
          <w:color w:val="A20067"/>
          <w:sz w:val="36"/>
        </w:rPr>
      </w:pPr>
    </w:p>
    <w:p w:rsidRPr="006777FD" w:rsidR="00E2621B" w:rsidP="00E2621B" w:rsidRDefault="00E2621B" w14:paraId="79AFB772" w14:textId="73FA38F5">
      <w:pPr>
        <w:outlineLvl w:val="0"/>
        <w:rPr>
          <w:rFonts w:ascii="Arial" w:hAnsi="Arial" w:cs="Arial"/>
          <w:b/>
          <w:color w:val="A20067"/>
          <w:sz w:val="36"/>
        </w:rPr>
      </w:pPr>
      <w:r w:rsidRPr="006777FD">
        <w:rPr>
          <w:rFonts w:ascii="Arial" w:hAnsi="Arial" w:cs="Arial"/>
          <w:b/>
          <w:color w:val="A20067"/>
          <w:sz w:val="36"/>
        </w:rPr>
        <w:t xml:space="preserve">Appendix </w:t>
      </w:r>
      <w:r>
        <w:rPr>
          <w:rFonts w:ascii="Arial" w:hAnsi="Arial" w:cs="Arial"/>
          <w:b/>
          <w:color w:val="A20067"/>
          <w:sz w:val="36"/>
        </w:rPr>
        <w:t>1</w:t>
      </w:r>
    </w:p>
    <w:p w:rsidR="00E2621B" w:rsidP="003C720C" w:rsidRDefault="00E2621B" w14:paraId="38DA7F63" w14:textId="77777777">
      <w:pPr>
        <w:rPr>
          <w:rFonts w:ascii="Arial" w:hAnsi="Arial" w:cs="Arial"/>
          <w:b/>
          <w:color w:val="A20067"/>
          <w:sz w:val="36"/>
          <w:szCs w:val="36"/>
        </w:rPr>
      </w:pPr>
    </w:p>
    <w:p w:rsidRPr="00E2621B" w:rsidR="003C720C" w:rsidP="003C720C" w:rsidRDefault="00E2621B" w14:paraId="377D5F5F" w14:textId="06FEAEEB">
      <w:pPr>
        <w:rPr>
          <w:rFonts w:ascii="Arial" w:hAnsi="Arial" w:cs="Arial"/>
          <w:b/>
          <w:color w:val="A20067"/>
          <w:sz w:val="28"/>
          <w:szCs w:val="28"/>
        </w:rPr>
      </w:pPr>
      <w:r w:rsidRPr="00E2621B">
        <w:rPr>
          <w:rFonts w:ascii="Arial" w:hAnsi="Arial" w:cs="Arial"/>
          <w:b/>
          <w:color w:val="005EB8"/>
          <w:spacing w:val="-6"/>
          <w:sz w:val="28"/>
          <w:szCs w:val="28"/>
        </w:rPr>
        <w:t xml:space="preserve">Safer recruitment checklist </w:t>
      </w:r>
    </w:p>
    <w:p w:rsidRPr="001A6509" w:rsidR="00E2621B" w:rsidP="003C720C" w:rsidRDefault="00E2621B" w14:paraId="0F7668F9" w14:textId="77777777">
      <w:pPr>
        <w:rPr>
          <w:rFonts w:ascii="Arial" w:hAnsi="Arial" w:cs="Arial"/>
          <w:spacing w:val="-6"/>
          <w:sz w:val="22"/>
          <w:szCs w:val="22"/>
        </w:rPr>
      </w:pPr>
    </w:p>
    <w:p w:rsidR="0089650E" w:rsidP="00937923" w:rsidRDefault="0089650E" w14:paraId="7461B1E0" w14:textId="73891827">
      <w:pPr>
        <w:pStyle w:val="NoParagraphStyle"/>
        <w:rPr>
          <w:rFonts w:ascii="Arial" w:hAnsi="Arial" w:cs="Arial"/>
          <w:color w:val="auto"/>
        </w:rPr>
      </w:pPr>
      <w:r w:rsidRPr="0089650E">
        <w:rPr>
          <w:rFonts w:ascii="Arial" w:hAnsi="Arial" w:cs="Arial"/>
          <w:color w:val="auto"/>
        </w:rPr>
        <w:t>This safer recruitment checklist is designed to help employers follow a clear process when recruiting for a role. It covers the whole process including recruitment, job applications, interviewing and the post-application follow-up. This checklist is aimed at roles which involve safeguarding adults or children.</w:t>
      </w:r>
    </w:p>
    <w:p w:rsidRPr="0089650E" w:rsidR="00E2621B" w:rsidP="00937923" w:rsidRDefault="00E2621B" w14:paraId="6D708581" w14:textId="77777777">
      <w:pPr>
        <w:pStyle w:val="NoParagraphStyle"/>
        <w:rPr>
          <w:rFonts w:ascii="Arial" w:hAnsi="Arial" w:cs="Arial"/>
          <w:color w:val="auto"/>
        </w:rPr>
      </w:pPr>
    </w:p>
    <w:tbl>
      <w:tblPr>
        <w:tblStyle w:val="PlainTable2"/>
        <w:tblW w:w="0" w:type="auto"/>
        <w:tblBorders>
          <w:top w:val="single" w:color="005EB8" w:sz="4" w:space="0"/>
          <w:left w:val="single" w:color="005EB8" w:sz="4" w:space="0"/>
          <w:bottom w:val="single" w:color="005EB8" w:sz="4" w:space="0"/>
          <w:right w:val="single" w:color="005EB8" w:sz="4" w:space="0"/>
          <w:insideH w:val="single" w:color="005EB8" w:sz="4" w:space="0"/>
          <w:insideV w:val="single" w:color="005EB8" w:sz="4" w:space="0"/>
        </w:tblBorders>
        <w:tblLook w:val="0000" w:firstRow="0" w:lastRow="0" w:firstColumn="0" w:lastColumn="0" w:noHBand="0" w:noVBand="0"/>
      </w:tblPr>
      <w:tblGrid>
        <w:gridCol w:w="6791"/>
        <w:gridCol w:w="1588"/>
        <w:gridCol w:w="2065"/>
      </w:tblGrid>
      <w:tr w:rsidRPr="00937923" w:rsidR="00937923" w:rsidTr="00937923" w14:paraId="6C1A60FF" w14:textId="77777777">
        <w:trPr>
          <w:cnfStyle w:val="000000100000" w:firstRow="0" w:lastRow="0" w:firstColumn="0" w:lastColumn="0" w:oddVBand="0" w:evenVBand="0" w:oddHBand="1" w:evenHBand="0" w:firstRowFirstColumn="0" w:firstRowLastColumn="0" w:lastRowFirstColumn="0" w:lastRowLastColumn="0"/>
          <w:trHeight w:val="507"/>
        </w:trPr>
        <w:tc>
          <w:tcPr>
            <w:cnfStyle w:val="000010000000" w:firstRow="0" w:lastRow="0" w:firstColumn="0" w:lastColumn="0" w:oddVBand="1" w:evenVBand="0" w:oddHBand="0" w:evenHBand="0" w:firstRowFirstColumn="0" w:firstRowLastColumn="0" w:lastRowFirstColumn="0" w:lastRowLastColumn="0"/>
            <w:tcW w:w="0" w:type="auto"/>
            <w:tcBorders>
              <w:top w:val="single" w:color="005EB8" w:sz="18" w:space="0"/>
              <w:left w:val="single" w:color="005EB8" w:sz="18" w:space="0"/>
              <w:bottom w:val="single" w:color="005EB8" w:sz="18" w:space="0"/>
              <w:right w:val="single" w:color="FFFFFF" w:themeColor="background1" w:sz="4" w:space="0"/>
            </w:tcBorders>
            <w:shd w:val="clear" w:color="auto" w:fill="005EB8"/>
          </w:tcPr>
          <w:p w:rsidRPr="0089650E" w:rsidR="00937923" w:rsidP="00937923" w:rsidRDefault="00937923" w14:paraId="20854843" w14:textId="77777777">
            <w:pPr>
              <w:pStyle w:val="NoParagraphStyle"/>
              <w:rPr>
                <w:rFonts w:ascii="Arial" w:hAnsi="Arial" w:cs="Arial"/>
                <w:color w:val="FFFFFF" w:themeColor="background1"/>
              </w:rPr>
            </w:pPr>
            <w:r w:rsidRPr="0089650E">
              <w:rPr>
                <w:rFonts w:ascii="Arial" w:hAnsi="Arial" w:cs="Arial"/>
                <w:b/>
                <w:bCs/>
                <w:color w:val="FFFFFF" w:themeColor="background1"/>
              </w:rPr>
              <w:t>Activity</w:t>
            </w:r>
          </w:p>
        </w:tc>
        <w:tc>
          <w:tcPr>
            <w:cnfStyle w:val="000001000000" w:firstRow="0" w:lastRow="0" w:firstColumn="0" w:lastColumn="0" w:oddVBand="0" w:evenVBand="1" w:oddHBand="0" w:evenHBand="0" w:firstRowFirstColumn="0" w:firstRowLastColumn="0" w:lastRowFirstColumn="0" w:lastRowLastColumn="0"/>
            <w:tcW w:w="0" w:type="auto"/>
            <w:tcBorders>
              <w:top w:val="single" w:color="005EB8" w:sz="18" w:space="0"/>
              <w:left w:val="single" w:color="FFFFFF" w:themeColor="background1" w:sz="4" w:space="0"/>
              <w:bottom w:val="single" w:color="005EB8" w:sz="18" w:space="0"/>
              <w:right w:val="single" w:color="FFFFFF" w:themeColor="background1" w:sz="4" w:space="0"/>
            </w:tcBorders>
            <w:shd w:val="clear" w:color="auto" w:fill="005EB8"/>
          </w:tcPr>
          <w:p w:rsidRPr="0089650E" w:rsidR="00937923" w:rsidP="0089650E" w:rsidRDefault="00937923" w14:paraId="3431FE78" w14:textId="77777777">
            <w:pPr>
              <w:pStyle w:val="NoParagraphStyle"/>
              <w:jc w:val="center"/>
              <w:rPr>
                <w:rFonts w:ascii="Arial" w:hAnsi="Arial" w:cs="Arial"/>
                <w:color w:val="FFFFFF" w:themeColor="background1"/>
              </w:rPr>
            </w:pPr>
            <w:r w:rsidRPr="0089650E">
              <w:rPr>
                <w:rFonts w:ascii="Arial" w:hAnsi="Arial" w:cs="Arial"/>
                <w:b/>
                <w:bCs/>
                <w:color w:val="FFFFFF" w:themeColor="background1"/>
              </w:rPr>
              <w:t>Currently in place Yes/No</w:t>
            </w:r>
          </w:p>
        </w:tc>
        <w:tc>
          <w:tcPr>
            <w:cnfStyle w:val="000010000000" w:firstRow="0" w:lastRow="0" w:firstColumn="0" w:lastColumn="0" w:oddVBand="1" w:evenVBand="0" w:oddHBand="0" w:evenHBand="0" w:firstRowFirstColumn="0" w:firstRowLastColumn="0" w:lastRowFirstColumn="0" w:lastRowLastColumn="0"/>
            <w:tcW w:w="0" w:type="auto"/>
            <w:tcBorders>
              <w:top w:val="single" w:color="005EB8" w:sz="18" w:space="0"/>
              <w:left w:val="single" w:color="FFFFFF" w:themeColor="background1" w:sz="4" w:space="0"/>
              <w:bottom w:val="single" w:color="005EB8" w:sz="18" w:space="0"/>
              <w:right w:val="single" w:color="005EB8" w:sz="18" w:space="0"/>
            </w:tcBorders>
            <w:shd w:val="clear" w:color="auto" w:fill="005EB8"/>
          </w:tcPr>
          <w:p w:rsidRPr="0089650E" w:rsidR="00937923" w:rsidP="00937923" w:rsidRDefault="00937923" w14:paraId="7CFC0A0C" w14:textId="77777777">
            <w:pPr>
              <w:pStyle w:val="NoParagraphStyle"/>
              <w:rPr>
                <w:rFonts w:ascii="Arial" w:hAnsi="Arial" w:cs="Arial"/>
                <w:color w:val="FFFFFF" w:themeColor="background1"/>
              </w:rPr>
            </w:pPr>
            <w:r w:rsidRPr="0089650E">
              <w:rPr>
                <w:rFonts w:ascii="Arial" w:hAnsi="Arial" w:cs="Arial"/>
                <w:b/>
                <w:bCs/>
                <w:color w:val="FFFFFF" w:themeColor="background1"/>
              </w:rPr>
              <w:t>Recommended action</w:t>
            </w:r>
          </w:p>
        </w:tc>
      </w:tr>
      <w:tr w:rsidRPr="00937923" w:rsidR="00937923" w:rsidTr="00937923" w14:paraId="638B46C4" w14:textId="77777777">
        <w:trPr>
          <w:trHeight w:val="960"/>
        </w:trPr>
        <w:tc>
          <w:tcPr>
            <w:cnfStyle w:val="000010000000" w:firstRow="0" w:lastRow="0" w:firstColumn="0" w:lastColumn="0" w:oddVBand="1" w:evenVBand="0" w:oddHBand="0" w:evenHBand="0" w:firstRowFirstColumn="0" w:firstRowLastColumn="0" w:lastRowFirstColumn="0" w:lastRowLastColumn="0"/>
            <w:tcW w:w="0" w:type="auto"/>
            <w:tcBorders>
              <w:top w:val="single" w:color="005EB8" w:sz="18" w:space="0"/>
              <w:left w:val="single" w:color="005EB8" w:sz="18" w:space="0"/>
              <w:right w:val="none" w:color="auto" w:sz="0" w:space="0"/>
            </w:tcBorders>
          </w:tcPr>
          <w:p w:rsidRPr="00937923" w:rsidR="00937923" w:rsidP="00937923" w:rsidRDefault="00937923" w14:paraId="4B08138B" w14:textId="77777777">
            <w:pPr>
              <w:pStyle w:val="NoParagraphStyle"/>
              <w:rPr>
                <w:rFonts w:ascii="Arial" w:hAnsi="Arial" w:cs="Arial"/>
              </w:rPr>
            </w:pPr>
            <w:r w:rsidRPr="00937923">
              <w:rPr>
                <w:rFonts w:ascii="Arial" w:hAnsi="Arial" w:cs="Arial"/>
              </w:rPr>
              <w:t xml:space="preserve">Ensure job descriptions, person specifications and application forms are clear, use plain English where possible and reflect the requirements of the role and the organisation’s commitment to safeguarding. </w:t>
            </w:r>
          </w:p>
        </w:tc>
        <w:tc>
          <w:tcPr>
            <w:cnfStyle w:val="000001000000" w:firstRow="0" w:lastRow="0" w:firstColumn="0" w:lastColumn="0" w:oddVBand="0" w:evenVBand="1" w:oddHBand="0" w:evenHBand="0" w:firstRowFirstColumn="0" w:firstRowLastColumn="0" w:lastRowFirstColumn="0" w:lastRowLastColumn="0"/>
            <w:tcW w:w="0" w:type="auto"/>
            <w:tcBorders>
              <w:top w:val="single" w:color="005EB8" w:sz="18" w:space="0"/>
              <w:left w:val="none" w:color="auto" w:sz="0" w:space="0"/>
              <w:right w:val="none" w:color="auto" w:sz="0" w:space="0"/>
            </w:tcBorders>
          </w:tcPr>
          <w:p w:rsidRPr="00937923" w:rsidR="00937923" w:rsidP="00937923" w:rsidRDefault="00937923" w14:paraId="0FE28D8C" w14:textId="77777777">
            <w:pPr>
              <w:pStyle w:val="NoParagraphStyle"/>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0" w:type="auto"/>
            <w:tcBorders>
              <w:top w:val="single" w:color="005EB8" w:sz="18" w:space="0"/>
              <w:left w:val="none" w:color="auto" w:sz="0" w:space="0"/>
              <w:right w:val="single" w:color="005EB8" w:sz="18" w:space="0"/>
            </w:tcBorders>
          </w:tcPr>
          <w:p w:rsidRPr="00937923" w:rsidR="00937923" w:rsidP="00937923" w:rsidRDefault="00937923" w14:paraId="015CE35E" w14:textId="77777777">
            <w:pPr>
              <w:pStyle w:val="NoParagraphStyle"/>
              <w:rPr>
                <w:rFonts w:ascii="Arial" w:hAnsi="Arial" w:cs="Arial"/>
              </w:rPr>
            </w:pPr>
          </w:p>
        </w:tc>
      </w:tr>
      <w:tr w:rsidRPr="00937923" w:rsidR="00937923" w:rsidTr="0089650E" w14:paraId="579EB6ED" w14:textId="77777777">
        <w:trPr>
          <w:cnfStyle w:val="000000100000" w:firstRow="0" w:lastRow="0" w:firstColumn="0" w:lastColumn="0" w:oddVBand="0" w:evenVBand="0" w:oddHBand="1" w:evenHBand="0" w:firstRowFirstColumn="0" w:firstRowLastColumn="0" w:lastRowFirstColumn="0" w:lastRowLastColumn="0"/>
          <w:trHeight w:val="960"/>
        </w:trPr>
        <w:tc>
          <w:tcPr>
            <w:cnfStyle w:val="000010000000" w:firstRow="0" w:lastRow="0" w:firstColumn="0" w:lastColumn="0" w:oddVBand="1" w:evenVBand="0" w:oddHBand="0" w:evenHBand="0" w:firstRowFirstColumn="0" w:firstRowLastColumn="0" w:lastRowFirstColumn="0" w:lastRowLastColumn="0"/>
            <w:tcW w:w="0" w:type="auto"/>
            <w:tcBorders>
              <w:top w:val="none" w:color="auto" w:sz="0" w:space="0"/>
              <w:left w:val="single" w:color="005EB8" w:sz="18" w:space="0"/>
              <w:bottom w:val="none" w:color="auto" w:sz="0" w:space="0"/>
              <w:right w:val="none" w:color="auto" w:sz="0" w:space="0"/>
            </w:tcBorders>
            <w:shd w:val="clear" w:color="auto" w:fill="F2F2F2" w:themeFill="background1" w:themeFillShade="F2"/>
          </w:tcPr>
          <w:p w:rsidRPr="00937923" w:rsidR="00937923" w:rsidP="00937923" w:rsidRDefault="00937923" w14:paraId="7126C131" w14:textId="42D46951">
            <w:pPr>
              <w:pStyle w:val="NoParagraphStyle"/>
              <w:rPr>
                <w:rFonts w:ascii="Arial" w:hAnsi="Arial" w:cs="Arial"/>
              </w:rPr>
            </w:pPr>
            <w:r w:rsidRPr="00937923">
              <w:rPr>
                <w:rFonts w:ascii="Arial" w:hAnsi="Arial" w:cs="Arial"/>
              </w:rPr>
              <w:t>If the role requires the person to work in regulated activity, include a statement in job adverts that it’s a criminal offence for people who are barred from working in regulated activity to apply for roles that require them to work unsupervised with that particular group (i.e. adults</w:t>
            </w:r>
            <w:r w:rsidR="00E50032">
              <w:rPr>
                <w:rFonts w:ascii="Arial" w:hAnsi="Arial" w:cs="Arial"/>
              </w:rPr>
              <w:t xml:space="preserve"> at risk</w:t>
            </w:r>
            <w:r w:rsidRPr="00937923">
              <w:rPr>
                <w:rFonts w:ascii="Arial" w:hAnsi="Arial" w:cs="Arial"/>
              </w:rPr>
              <w:t>, children or both).</w:t>
            </w:r>
          </w:p>
        </w:tc>
        <w:tc>
          <w:tcPr>
            <w:cnfStyle w:val="000001000000" w:firstRow="0" w:lastRow="0" w:firstColumn="0" w:lastColumn="0" w:oddVBand="0" w:evenVBand="1" w:oddHBand="0" w:evenHBand="0" w:firstRowFirstColumn="0" w:firstRowLastColumn="0" w:lastRowFirstColumn="0" w:lastRowLastColumn="0"/>
            <w:tcW w:w="0" w:type="auto"/>
            <w:tcBorders>
              <w:top w:val="none" w:color="auto" w:sz="0" w:space="0"/>
              <w:left w:val="none" w:color="auto" w:sz="0" w:space="0"/>
              <w:bottom w:val="none" w:color="auto" w:sz="0" w:space="0"/>
              <w:right w:val="none" w:color="auto" w:sz="0" w:space="0"/>
            </w:tcBorders>
            <w:shd w:val="clear" w:color="auto" w:fill="F2F2F2" w:themeFill="background1" w:themeFillShade="F2"/>
          </w:tcPr>
          <w:p w:rsidRPr="00937923" w:rsidR="00937923" w:rsidP="00937923" w:rsidRDefault="00937923" w14:paraId="76CE60FF" w14:textId="77777777">
            <w:pPr>
              <w:pStyle w:val="NoParagraphStyle"/>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0" w:type="auto"/>
            <w:tcBorders>
              <w:top w:val="none" w:color="auto" w:sz="0" w:space="0"/>
              <w:left w:val="none" w:color="auto" w:sz="0" w:space="0"/>
              <w:bottom w:val="none" w:color="auto" w:sz="0" w:space="0"/>
              <w:right w:val="single" w:color="005EB8" w:sz="18" w:space="0"/>
            </w:tcBorders>
            <w:shd w:val="clear" w:color="auto" w:fill="F2F2F2" w:themeFill="background1" w:themeFillShade="F2"/>
          </w:tcPr>
          <w:p w:rsidRPr="00937923" w:rsidR="00937923" w:rsidP="00937923" w:rsidRDefault="00937923" w14:paraId="666BFB90" w14:textId="77777777">
            <w:pPr>
              <w:pStyle w:val="NoParagraphStyle"/>
              <w:rPr>
                <w:rFonts w:ascii="Arial" w:hAnsi="Arial" w:cs="Arial"/>
              </w:rPr>
            </w:pPr>
          </w:p>
        </w:tc>
      </w:tr>
      <w:tr w:rsidRPr="00937923" w:rsidR="00937923" w:rsidTr="00937923" w14:paraId="4291936B" w14:textId="77777777">
        <w:trPr>
          <w:trHeight w:val="960"/>
        </w:trPr>
        <w:tc>
          <w:tcPr>
            <w:cnfStyle w:val="000010000000" w:firstRow="0" w:lastRow="0" w:firstColumn="0" w:lastColumn="0" w:oddVBand="1" w:evenVBand="0" w:oddHBand="0" w:evenHBand="0" w:firstRowFirstColumn="0" w:firstRowLastColumn="0" w:lastRowFirstColumn="0" w:lastRowLastColumn="0"/>
            <w:tcW w:w="0" w:type="auto"/>
            <w:tcBorders>
              <w:left w:val="single" w:color="005EB8" w:sz="18" w:space="0"/>
              <w:right w:val="none" w:color="auto" w:sz="0" w:space="0"/>
            </w:tcBorders>
          </w:tcPr>
          <w:p w:rsidRPr="00937923" w:rsidR="00937923" w:rsidP="00937923" w:rsidRDefault="00937923" w14:paraId="7EDC8659" w14:textId="77777777">
            <w:pPr>
              <w:pStyle w:val="NoParagraphStyle"/>
              <w:rPr>
                <w:rFonts w:ascii="Arial" w:hAnsi="Arial" w:cs="Arial"/>
              </w:rPr>
            </w:pPr>
            <w:r w:rsidRPr="00937923">
              <w:rPr>
                <w:rFonts w:ascii="Arial" w:hAnsi="Arial" w:cs="Arial"/>
              </w:rPr>
              <w:t>Send candidates information about the values of the organisation and the associated expected behaviours.</w:t>
            </w:r>
          </w:p>
        </w:tc>
        <w:tc>
          <w:tcPr>
            <w:cnfStyle w:val="000001000000" w:firstRow="0" w:lastRow="0" w:firstColumn="0" w:lastColumn="0" w:oddVBand="0" w:evenVBand="1" w:oddHBand="0" w:evenHBand="0" w:firstRowFirstColumn="0" w:firstRowLastColumn="0" w:lastRowFirstColumn="0" w:lastRowLastColumn="0"/>
            <w:tcW w:w="0" w:type="auto"/>
            <w:tcBorders>
              <w:left w:val="none" w:color="auto" w:sz="0" w:space="0"/>
              <w:right w:val="none" w:color="auto" w:sz="0" w:space="0"/>
            </w:tcBorders>
          </w:tcPr>
          <w:p w:rsidRPr="00937923" w:rsidR="00937923" w:rsidP="00937923" w:rsidRDefault="00937923" w14:paraId="6D1B05E1" w14:textId="77777777">
            <w:pPr>
              <w:pStyle w:val="NoParagraphStyle"/>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0" w:type="auto"/>
            <w:tcBorders>
              <w:left w:val="none" w:color="auto" w:sz="0" w:space="0"/>
              <w:right w:val="single" w:color="005EB8" w:sz="18" w:space="0"/>
            </w:tcBorders>
          </w:tcPr>
          <w:p w:rsidRPr="00937923" w:rsidR="00937923" w:rsidP="00937923" w:rsidRDefault="00937923" w14:paraId="40BD8B30" w14:textId="77777777">
            <w:pPr>
              <w:pStyle w:val="NoParagraphStyle"/>
              <w:rPr>
                <w:rFonts w:ascii="Arial" w:hAnsi="Arial" w:cs="Arial"/>
              </w:rPr>
            </w:pPr>
          </w:p>
        </w:tc>
      </w:tr>
      <w:tr w:rsidRPr="00937923" w:rsidR="00937923" w:rsidTr="0089650E" w14:paraId="44CF66AE" w14:textId="77777777">
        <w:trPr>
          <w:cnfStyle w:val="000000100000" w:firstRow="0" w:lastRow="0" w:firstColumn="0" w:lastColumn="0" w:oddVBand="0" w:evenVBand="0" w:oddHBand="1" w:evenHBand="0" w:firstRowFirstColumn="0" w:firstRowLastColumn="0" w:lastRowFirstColumn="0" w:lastRowLastColumn="0"/>
          <w:trHeight w:val="960"/>
        </w:trPr>
        <w:tc>
          <w:tcPr>
            <w:cnfStyle w:val="000010000000" w:firstRow="0" w:lastRow="0" w:firstColumn="0" w:lastColumn="0" w:oddVBand="1" w:evenVBand="0" w:oddHBand="0" w:evenHBand="0" w:firstRowFirstColumn="0" w:firstRowLastColumn="0" w:lastRowFirstColumn="0" w:lastRowLastColumn="0"/>
            <w:tcW w:w="0" w:type="auto"/>
            <w:tcBorders>
              <w:top w:val="none" w:color="auto" w:sz="0" w:space="0"/>
              <w:left w:val="single" w:color="005EB8" w:sz="18" w:space="0"/>
              <w:bottom w:val="none" w:color="auto" w:sz="0" w:space="0"/>
              <w:right w:val="none" w:color="auto" w:sz="0" w:space="0"/>
            </w:tcBorders>
            <w:shd w:val="clear" w:color="auto" w:fill="F2F2F2" w:themeFill="background1" w:themeFillShade="F2"/>
          </w:tcPr>
          <w:p w:rsidRPr="00937923" w:rsidR="00937923" w:rsidP="00937923" w:rsidRDefault="00937923" w14:paraId="65D147AF" w14:textId="27082E24">
            <w:pPr>
              <w:pStyle w:val="NoParagraphStyle"/>
              <w:rPr>
                <w:rFonts w:ascii="Arial" w:hAnsi="Arial" w:cs="Arial"/>
              </w:rPr>
            </w:pPr>
            <w:r w:rsidRPr="00937923">
              <w:rPr>
                <w:rFonts w:ascii="Arial" w:hAnsi="Arial" w:cs="Arial"/>
              </w:rPr>
              <w:t xml:space="preserve">Send candidate’s information on the level of criminal record check required and at what point in the recruitment process disclosure is required. This may include signposting to </w:t>
            </w:r>
            <w:hyperlink w:history="1" r:id="rId8">
              <w:r w:rsidRPr="00E2621B">
                <w:rPr>
                  <w:rStyle w:val="Hyperlink"/>
                  <w:rFonts w:ascii="Arial" w:hAnsi="Arial" w:cs="Arial"/>
                  <w:b/>
                </w:rPr>
                <w:t>Nacro</w:t>
              </w:r>
            </w:hyperlink>
            <w:r w:rsidRPr="00E2621B">
              <w:rPr>
                <w:rFonts w:ascii="Arial" w:hAnsi="Arial" w:cs="Arial"/>
                <w:b/>
              </w:rPr>
              <w:t xml:space="preserve"> </w:t>
            </w:r>
            <w:r w:rsidRPr="00937923">
              <w:rPr>
                <w:rFonts w:ascii="Arial" w:hAnsi="Arial" w:cs="Arial"/>
              </w:rPr>
              <w:t>services for further advice and guidance.</w:t>
            </w:r>
          </w:p>
        </w:tc>
        <w:tc>
          <w:tcPr>
            <w:cnfStyle w:val="000001000000" w:firstRow="0" w:lastRow="0" w:firstColumn="0" w:lastColumn="0" w:oddVBand="0" w:evenVBand="1" w:oddHBand="0" w:evenHBand="0" w:firstRowFirstColumn="0" w:firstRowLastColumn="0" w:lastRowFirstColumn="0" w:lastRowLastColumn="0"/>
            <w:tcW w:w="0" w:type="auto"/>
            <w:tcBorders>
              <w:top w:val="none" w:color="auto" w:sz="0" w:space="0"/>
              <w:left w:val="none" w:color="auto" w:sz="0" w:space="0"/>
              <w:bottom w:val="none" w:color="auto" w:sz="0" w:space="0"/>
              <w:right w:val="none" w:color="auto" w:sz="0" w:space="0"/>
            </w:tcBorders>
            <w:shd w:val="clear" w:color="auto" w:fill="F2F2F2" w:themeFill="background1" w:themeFillShade="F2"/>
          </w:tcPr>
          <w:p w:rsidRPr="00937923" w:rsidR="00937923" w:rsidP="00937923" w:rsidRDefault="00937923" w14:paraId="28B80048" w14:textId="77777777">
            <w:pPr>
              <w:pStyle w:val="NoParagraphStyle"/>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0" w:type="auto"/>
            <w:tcBorders>
              <w:top w:val="none" w:color="auto" w:sz="0" w:space="0"/>
              <w:left w:val="none" w:color="auto" w:sz="0" w:space="0"/>
              <w:bottom w:val="none" w:color="auto" w:sz="0" w:space="0"/>
              <w:right w:val="single" w:color="005EB8" w:sz="18" w:space="0"/>
            </w:tcBorders>
            <w:shd w:val="clear" w:color="auto" w:fill="F2F2F2" w:themeFill="background1" w:themeFillShade="F2"/>
          </w:tcPr>
          <w:p w:rsidRPr="00937923" w:rsidR="00937923" w:rsidP="00937923" w:rsidRDefault="00937923" w14:paraId="35EF9FBA" w14:textId="77777777">
            <w:pPr>
              <w:pStyle w:val="NoParagraphStyle"/>
              <w:rPr>
                <w:rFonts w:ascii="Arial" w:hAnsi="Arial" w:cs="Arial"/>
              </w:rPr>
            </w:pPr>
          </w:p>
        </w:tc>
      </w:tr>
      <w:tr w:rsidRPr="00937923" w:rsidR="00937923" w:rsidTr="00937923" w14:paraId="6033268F" w14:textId="77777777">
        <w:trPr>
          <w:trHeight w:val="960"/>
        </w:trPr>
        <w:tc>
          <w:tcPr>
            <w:cnfStyle w:val="000010000000" w:firstRow="0" w:lastRow="0" w:firstColumn="0" w:lastColumn="0" w:oddVBand="1" w:evenVBand="0" w:oddHBand="0" w:evenHBand="0" w:firstRowFirstColumn="0" w:firstRowLastColumn="0" w:lastRowFirstColumn="0" w:lastRowLastColumn="0"/>
            <w:tcW w:w="0" w:type="auto"/>
            <w:tcBorders>
              <w:left w:val="single" w:color="005EB8" w:sz="18" w:space="0"/>
              <w:right w:val="none" w:color="auto" w:sz="0" w:space="0"/>
            </w:tcBorders>
          </w:tcPr>
          <w:p w:rsidRPr="00937923" w:rsidR="00937923" w:rsidP="00937923" w:rsidRDefault="00937923" w14:paraId="63A2FF52" w14:textId="77777777">
            <w:pPr>
              <w:pStyle w:val="NoParagraphStyle"/>
              <w:rPr>
                <w:rFonts w:ascii="Arial" w:hAnsi="Arial" w:cs="Arial"/>
              </w:rPr>
            </w:pPr>
            <w:r w:rsidRPr="00937923">
              <w:rPr>
                <w:rFonts w:ascii="Arial" w:hAnsi="Arial" w:cs="Arial"/>
              </w:rPr>
              <w:t xml:space="preserve">Identify and train all staff involved in the selection process. </w:t>
            </w:r>
          </w:p>
        </w:tc>
        <w:tc>
          <w:tcPr>
            <w:cnfStyle w:val="000001000000" w:firstRow="0" w:lastRow="0" w:firstColumn="0" w:lastColumn="0" w:oddVBand="0" w:evenVBand="1" w:oddHBand="0" w:evenHBand="0" w:firstRowFirstColumn="0" w:firstRowLastColumn="0" w:lastRowFirstColumn="0" w:lastRowLastColumn="0"/>
            <w:tcW w:w="0" w:type="auto"/>
            <w:tcBorders>
              <w:left w:val="none" w:color="auto" w:sz="0" w:space="0"/>
              <w:right w:val="none" w:color="auto" w:sz="0" w:space="0"/>
            </w:tcBorders>
          </w:tcPr>
          <w:p w:rsidRPr="00937923" w:rsidR="00937923" w:rsidP="00937923" w:rsidRDefault="00937923" w14:paraId="7F29CC05" w14:textId="77777777">
            <w:pPr>
              <w:pStyle w:val="NoParagraphStyle"/>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0" w:type="auto"/>
            <w:tcBorders>
              <w:left w:val="none" w:color="auto" w:sz="0" w:space="0"/>
              <w:right w:val="single" w:color="005EB8" w:sz="18" w:space="0"/>
            </w:tcBorders>
          </w:tcPr>
          <w:p w:rsidRPr="00937923" w:rsidR="00937923" w:rsidP="00937923" w:rsidRDefault="00937923" w14:paraId="0184D6DA" w14:textId="77777777">
            <w:pPr>
              <w:pStyle w:val="NoParagraphStyle"/>
              <w:rPr>
                <w:rFonts w:ascii="Arial" w:hAnsi="Arial" w:cs="Arial"/>
              </w:rPr>
            </w:pPr>
          </w:p>
        </w:tc>
      </w:tr>
      <w:tr w:rsidRPr="00937923" w:rsidR="00937923" w:rsidTr="0089650E" w14:paraId="191C411A" w14:textId="77777777">
        <w:trPr>
          <w:cnfStyle w:val="000000100000" w:firstRow="0" w:lastRow="0" w:firstColumn="0" w:lastColumn="0" w:oddVBand="0" w:evenVBand="0" w:oddHBand="1" w:evenHBand="0" w:firstRowFirstColumn="0" w:firstRowLastColumn="0" w:lastRowFirstColumn="0" w:lastRowLastColumn="0"/>
          <w:trHeight w:val="960"/>
        </w:trPr>
        <w:tc>
          <w:tcPr>
            <w:cnfStyle w:val="000010000000" w:firstRow="0" w:lastRow="0" w:firstColumn="0" w:lastColumn="0" w:oddVBand="1" w:evenVBand="0" w:oddHBand="0" w:evenHBand="0" w:firstRowFirstColumn="0" w:firstRowLastColumn="0" w:lastRowFirstColumn="0" w:lastRowLastColumn="0"/>
            <w:tcW w:w="0" w:type="auto"/>
            <w:tcBorders>
              <w:top w:val="none" w:color="auto" w:sz="0" w:space="0"/>
              <w:left w:val="single" w:color="005EB8" w:sz="18" w:space="0"/>
              <w:bottom w:val="none" w:color="auto" w:sz="0" w:space="0"/>
              <w:right w:val="none" w:color="auto" w:sz="0" w:space="0"/>
            </w:tcBorders>
            <w:shd w:val="clear" w:color="auto" w:fill="F2F2F2" w:themeFill="background1" w:themeFillShade="F2"/>
          </w:tcPr>
          <w:p w:rsidRPr="00937923" w:rsidR="00937923" w:rsidP="00937923" w:rsidRDefault="00937923" w14:paraId="255B3317" w14:textId="77777777">
            <w:pPr>
              <w:pStyle w:val="NoParagraphStyle"/>
              <w:rPr>
                <w:rFonts w:ascii="Arial" w:hAnsi="Arial" w:cs="Arial"/>
              </w:rPr>
            </w:pPr>
            <w:r w:rsidRPr="00937923">
              <w:rPr>
                <w:rFonts w:ascii="Arial" w:hAnsi="Arial" w:cs="Arial"/>
              </w:rPr>
              <w:t>Ensure that at least two people are involved in shortlisting applications and use agreed criteria and identify any gaps.</w:t>
            </w:r>
          </w:p>
        </w:tc>
        <w:tc>
          <w:tcPr>
            <w:cnfStyle w:val="000001000000" w:firstRow="0" w:lastRow="0" w:firstColumn="0" w:lastColumn="0" w:oddVBand="0" w:evenVBand="1" w:oddHBand="0" w:evenHBand="0" w:firstRowFirstColumn="0" w:firstRowLastColumn="0" w:lastRowFirstColumn="0" w:lastRowLastColumn="0"/>
            <w:tcW w:w="0" w:type="auto"/>
            <w:tcBorders>
              <w:top w:val="none" w:color="auto" w:sz="0" w:space="0"/>
              <w:left w:val="none" w:color="auto" w:sz="0" w:space="0"/>
              <w:bottom w:val="none" w:color="auto" w:sz="0" w:space="0"/>
              <w:right w:val="none" w:color="auto" w:sz="0" w:space="0"/>
            </w:tcBorders>
            <w:shd w:val="clear" w:color="auto" w:fill="F2F2F2" w:themeFill="background1" w:themeFillShade="F2"/>
          </w:tcPr>
          <w:p w:rsidRPr="00937923" w:rsidR="00937923" w:rsidP="00937923" w:rsidRDefault="00937923" w14:paraId="36C3B0F4" w14:textId="77777777">
            <w:pPr>
              <w:pStyle w:val="NoParagraphStyle"/>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0" w:type="auto"/>
            <w:tcBorders>
              <w:top w:val="none" w:color="auto" w:sz="0" w:space="0"/>
              <w:left w:val="none" w:color="auto" w:sz="0" w:space="0"/>
              <w:bottom w:val="none" w:color="auto" w:sz="0" w:space="0"/>
              <w:right w:val="single" w:color="005EB8" w:sz="18" w:space="0"/>
            </w:tcBorders>
            <w:shd w:val="clear" w:color="auto" w:fill="F2F2F2" w:themeFill="background1" w:themeFillShade="F2"/>
          </w:tcPr>
          <w:p w:rsidRPr="00937923" w:rsidR="00937923" w:rsidP="00937923" w:rsidRDefault="00937923" w14:paraId="0C6851F1" w14:textId="77777777">
            <w:pPr>
              <w:pStyle w:val="NoParagraphStyle"/>
              <w:rPr>
                <w:rFonts w:ascii="Arial" w:hAnsi="Arial" w:cs="Arial"/>
              </w:rPr>
            </w:pPr>
          </w:p>
        </w:tc>
      </w:tr>
      <w:tr w:rsidRPr="00937923" w:rsidR="00937923" w:rsidTr="00937923" w14:paraId="7980015B" w14:textId="77777777">
        <w:trPr>
          <w:trHeight w:val="960"/>
        </w:trPr>
        <w:tc>
          <w:tcPr>
            <w:cnfStyle w:val="000010000000" w:firstRow="0" w:lastRow="0" w:firstColumn="0" w:lastColumn="0" w:oddVBand="1" w:evenVBand="0" w:oddHBand="0" w:evenHBand="0" w:firstRowFirstColumn="0" w:firstRowLastColumn="0" w:lastRowFirstColumn="0" w:lastRowLastColumn="0"/>
            <w:tcW w:w="0" w:type="auto"/>
            <w:tcBorders>
              <w:left w:val="single" w:color="005EB8" w:sz="18" w:space="0"/>
              <w:right w:val="none" w:color="auto" w:sz="0" w:space="0"/>
            </w:tcBorders>
          </w:tcPr>
          <w:p w:rsidRPr="00937923" w:rsidR="00937923" w:rsidP="00937923" w:rsidRDefault="00937923" w14:paraId="6BFA3EE9" w14:textId="77777777">
            <w:pPr>
              <w:pStyle w:val="NoParagraphStyle"/>
              <w:rPr>
                <w:rFonts w:ascii="Arial" w:hAnsi="Arial" w:cs="Arial"/>
              </w:rPr>
            </w:pPr>
            <w:r w:rsidRPr="00937923">
              <w:rPr>
                <w:rFonts w:ascii="Arial" w:hAnsi="Arial" w:cs="Arial"/>
              </w:rPr>
              <w:t xml:space="preserve">Develop clear interview questions and selection tools. </w:t>
            </w:r>
          </w:p>
        </w:tc>
        <w:tc>
          <w:tcPr>
            <w:cnfStyle w:val="000001000000" w:firstRow="0" w:lastRow="0" w:firstColumn="0" w:lastColumn="0" w:oddVBand="0" w:evenVBand="1" w:oddHBand="0" w:evenHBand="0" w:firstRowFirstColumn="0" w:firstRowLastColumn="0" w:lastRowFirstColumn="0" w:lastRowLastColumn="0"/>
            <w:tcW w:w="0" w:type="auto"/>
            <w:tcBorders>
              <w:left w:val="none" w:color="auto" w:sz="0" w:space="0"/>
              <w:right w:val="none" w:color="auto" w:sz="0" w:space="0"/>
            </w:tcBorders>
          </w:tcPr>
          <w:p w:rsidRPr="00937923" w:rsidR="00937923" w:rsidP="00937923" w:rsidRDefault="00937923" w14:paraId="7A4C60E2" w14:textId="77777777">
            <w:pPr>
              <w:pStyle w:val="NoParagraphStyle"/>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0" w:type="auto"/>
            <w:tcBorders>
              <w:left w:val="none" w:color="auto" w:sz="0" w:space="0"/>
              <w:right w:val="single" w:color="005EB8" w:sz="18" w:space="0"/>
            </w:tcBorders>
          </w:tcPr>
          <w:p w:rsidRPr="00937923" w:rsidR="00937923" w:rsidP="00937923" w:rsidRDefault="00937923" w14:paraId="5F2DC233" w14:textId="77777777">
            <w:pPr>
              <w:pStyle w:val="NoParagraphStyle"/>
              <w:rPr>
                <w:rFonts w:ascii="Arial" w:hAnsi="Arial" w:cs="Arial"/>
              </w:rPr>
            </w:pPr>
          </w:p>
        </w:tc>
      </w:tr>
      <w:tr w:rsidRPr="00937923" w:rsidR="00937923" w:rsidTr="0089650E" w14:paraId="516DAD80" w14:textId="77777777">
        <w:trPr>
          <w:cnfStyle w:val="000000100000" w:firstRow="0" w:lastRow="0" w:firstColumn="0" w:lastColumn="0" w:oddVBand="0" w:evenVBand="0" w:oddHBand="1" w:evenHBand="0" w:firstRowFirstColumn="0" w:firstRowLastColumn="0" w:lastRowFirstColumn="0" w:lastRowLastColumn="0"/>
          <w:trHeight w:val="960"/>
        </w:trPr>
        <w:tc>
          <w:tcPr>
            <w:cnfStyle w:val="000010000000" w:firstRow="0" w:lastRow="0" w:firstColumn="0" w:lastColumn="0" w:oddVBand="1" w:evenVBand="0" w:oddHBand="0" w:evenHBand="0" w:firstRowFirstColumn="0" w:firstRowLastColumn="0" w:lastRowFirstColumn="0" w:lastRowLastColumn="0"/>
            <w:tcW w:w="0" w:type="auto"/>
            <w:tcBorders>
              <w:top w:val="none" w:color="auto" w:sz="0" w:space="0"/>
              <w:left w:val="single" w:color="005EB8" w:sz="18" w:space="0"/>
              <w:bottom w:val="none" w:color="auto" w:sz="0" w:space="0"/>
              <w:right w:val="none" w:color="auto" w:sz="0" w:space="0"/>
            </w:tcBorders>
            <w:shd w:val="clear" w:color="auto" w:fill="F2F2F2" w:themeFill="background1" w:themeFillShade="F2"/>
          </w:tcPr>
          <w:p w:rsidRPr="00937923" w:rsidR="00937923" w:rsidP="00937923" w:rsidRDefault="00937923" w14:paraId="3EC0F04D" w14:textId="77777777">
            <w:pPr>
              <w:pStyle w:val="NoParagraphStyle"/>
              <w:rPr>
                <w:rFonts w:ascii="Arial" w:hAnsi="Arial" w:cs="Arial"/>
              </w:rPr>
            </w:pPr>
            <w:r w:rsidRPr="00937923">
              <w:rPr>
                <w:rFonts w:ascii="Arial" w:hAnsi="Arial" w:cs="Arial"/>
              </w:rPr>
              <w:lastRenderedPageBreak/>
              <w:t>Assess candidates using a range of selection methods where possible – including values-based recruitment. Probe their attitudes and values towards people who need care and support.</w:t>
            </w:r>
          </w:p>
        </w:tc>
        <w:tc>
          <w:tcPr>
            <w:cnfStyle w:val="000001000000" w:firstRow="0" w:lastRow="0" w:firstColumn="0" w:lastColumn="0" w:oddVBand="0" w:evenVBand="1" w:oddHBand="0" w:evenHBand="0" w:firstRowFirstColumn="0" w:firstRowLastColumn="0" w:lastRowFirstColumn="0" w:lastRowLastColumn="0"/>
            <w:tcW w:w="0" w:type="auto"/>
            <w:tcBorders>
              <w:top w:val="none" w:color="auto" w:sz="0" w:space="0"/>
              <w:left w:val="none" w:color="auto" w:sz="0" w:space="0"/>
              <w:bottom w:val="none" w:color="auto" w:sz="0" w:space="0"/>
              <w:right w:val="none" w:color="auto" w:sz="0" w:space="0"/>
            </w:tcBorders>
            <w:shd w:val="clear" w:color="auto" w:fill="F2F2F2" w:themeFill="background1" w:themeFillShade="F2"/>
          </w:tcPr>
          <w:p w:rsidRPr="00937923" w:rsidR="00937923" w:rsidP="00937923" w:rsidRDefault="00937923" w14:paraId="0ACF97B6" w14:textId="77777777">
            <w:pPr>
              <w:pStyle w:val="NoParagraphStyle"/>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0" w:type="auto"/>
            <w:tcBorders>
              <w:top w:val="none" w:color="auto" w:sz="0" w:space="0"/>
              <w:left w:val="none" w:color="auto" w:sz="0" w:space="0"/>
              <w:bottom w:val="none" w:color="auto" w:sz="0" w:space="0"/>
              <w:right w:val="single" w:color="005EB8" w:sz="18" w:space="0"/>
            </w:tcBorders>
            <w:shd w:val="clear" w:color="auto" w:fill="F2F2F2" w:themeFill="background1" w:themeFillShade="F2"/>
          </w:tcPr>
          <w:p w:rsidRPr="00937923" w:rsidR="00937923" w:rsidP="00937923" w:rsidRDefault="00937923" w14:paraId="58FBDD82" w14:textId="77777777">
            <w:pPr>
              <w:pStyle w:val="NoParagraphStyle"/>
              <w:rPr>
                <w:rFonts w:ascii="Arial" w:hAnsi="Arial" w:cs="Arial"/>
              </w:rPr>
            </w:pPr>
          </w:p>
        </w:tc>
      </w:tr>
      <w:tr w:rsidRPr="00937923" w:rsidR="00937923" w:rsidTr="00937923" w14:paraId="6D7B5F75" w14:textId="77777777">
        <w:trPr>
          <w:trHeight w:val="960"/>
        </w:trPr>
        <w:tc>
          <w:tcPr>
            <w:cnfStyle w:val="000010000000" w:firstRow="0" w:lastRow="0" w:firstColumn="0" w:lastColumn="0" w:oddVBand="1" w:evenVBand="0" w:oddHBand="0" w:evenHBand="0" w:firstRowFirstColumn="0" w:firstRowLastColumn="0" w:lastRowFirstColumn="0" w:lastRowLastColumn="0"/>
            <w:tcW w:w="0" w:type="auto"/>
            <w:tcBorders>
              <w:left w:val="single" w:color="005EB8" w:sz="18" w:space="0"/>
              <w:right w:val="none" w:color="auto" w:sz="0" w:space="0"/>
            </w:tcBorders>
          </w:tcPr>
          <w:p w:rsidRPr="00937923" w:rsidR="00937923" w:rsidP="00937923" w:rsidRDefault="00937923" w14:paraId="77A5E934" w14:textId="70220FF4">
            <w:pPr>
              <w:pStyle w:val="NoParagraphStyle"/>
              <w:rPr>
                <w:rFonts w:ascii="Arial" w:hAnsi="Arial" w:cs="Arial"/>
              </w:rPr>
            </w:pPr>
            <w:r w:rsidRPr="00937923">
              <w:rPr>
                <w:rFonts w:ascii="Arial" w:hAnsi="Arial" w:cs="Arial"/>
              </w:rPr>
              <w:t xml:space="preserve">Ask shortlisted candidates to complete a criminal record self-declaration stating any cautions and/or convictions appropriate for the role applied for, in-line with </w:t>
            </w:r>
            <w:r w:rsidRPr="00A810CC" w:rsidR="00A810CC">
              <w:rPr>
                <w:rFonts w:ascii="Arial" w:hAnsi="Arial" w:cs="Arial"/>
              </w:rPr>
              <w:t>ROA 1974 for roles eligible for basic DBS checks; or ROA 1974 and ROA Exceptions Order (as amended in 2020) for roles eligible for standard or enhanced DBS checks.</w:t>
            </w:r>
          </w:p>
        </w:tc>
        <w:tc>
          <w:tcPr>
            <w:cnfStyle w:val="000001000000" w:firstRow="0" w:lastRow="0" w:firstColumn="0" w:lastColumn="0" w:oddVBand="0" w:evenVBand="1" w:oddHBand="0" w:evenHBand="0" w:firstRowFirstColumn="0" w:firstRowLastColumn="0" w:lastRowFirstColumn="0" w:lastRowLastColumn="0"/>
            <w:tcW w:w="0" w:type="auto"/>
            <w:tcBorders>
              <w:left w:val="none" w:color="auto" w:sz="0" w:space="0"/>
              <w:right w:val="none" w:color="auto" w:sz="0" w:space="0"/>
            </w:tcBorders>
          </w:tcPr>
          <w:p w:rsidRPr="00937923" w:rsidR="00937923" w:rsidP="00937923" w:rsidRDefault="00937923" w14:paraId="32F06AB3" w14:textId="77777777">
            <w:pPr>
              <w:pStyle w:val="NoParagraphStyle"/>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0" w:type="auto"/>
            <w:tcBorders>
              <w:left w:val="none" w:color="auto" w:sz="0" w:space="0"/>
              <w:right w:val="single" w:color="005EB8" w:sz="18" w:space="0"/>
            </w:tcBorders>
          </w:tcPr>
          <w:p w:rsidRPr="00937923" w:rsidR="00937923" w:rsidP="00937923" w:rsidRDefault="00937923" w14:paraId="4C3A23C7" w14:textId="77777777">
            <w:pPr>
              <w:pStyle w:val="NoParagraphStyle"/>
              <w:rPr>
                <w:rFonts w:ascii="Arial" w:hAnsi="Arial" w:cs="Arial"/>
              </w:rPr>
            </w:pPr>
          </w:p>
        </w:tc>
      </w:tr>
      <w:tr w:rsidRPr="00937923" w:rsidR="00937923" w:rsidTr="0089650E" w14:paraId="75B01C43" w14:textId="77777777">
        <w:trPr>
          <w:cnfStyle w:val="000000100000" w:firstRow="0" w:lastRow="0" w:firstColumn="0" w:lastColumn="0" w:oddVBand="0" w:evenVBand="0" w:oddHBand="1" w:evenHBand="0" w:firstRowFirstColumn="0" w:firstRowLastColumn="0" w:lastRowFirstColumn="0" w:lastRowLastColumn="0"/>
          <w:trHeight w:val="1009"/>
        </w:trPr>
        <w:tc>
          <w:tcPr>
            <w:cnfStyle w:val="000010000000" w:firstRow="0" w:lastRow="0" w:firstColumn="0" w:lastColumn="0" w:oddVBand="1" w:evenVBand="0" w:oddHBand="0" w:evenHBand="0" w:firstRowFirstColumn="0" w:firstRowLastColumn="0" w:lastRowFirstColumn="0" w:lastRowLastColumn="0"/>
            <w:tcW w:w="0" w:type="auto"/>
            <w:tcBorders>
              <w:top w:val="none" w:color="auto" w:sz="0" w:space="0"/>
              <w:left w:val="single" w:color="005EB8" w:sz="18" w:space="0"/>
              <w:bottom w:val="none" w:color="auto" w:sz="0" w:space="0"/>
              <w:right w:val="none" w:color="auto" w:sz="0" w:space="0"/>
            </w:tcBorders>
            <w:shd w:val="clear" w:color="auto" w:fill="F2F2F2" w:themeFill="background1" w:themeFillShade="F2"/>
          </w:tcPr>
          <w:p w:rsidRPr="00937923" w:rsidR="00937923" w:rsidP="00937923" w:rsidRDefault="00937923" w14:paraId="310A075D" w14:textId="77777777">
            <w:pPr>
              <w:pStyle w:val="NoParagraphStyle"/>
              <w:rPr>
                <w:rFonts w:ascii="Arial" w:hAnsi="Arial" w:cs="Arial"/>
              </w:rPr>
            </w:pPr>
            <w:r w:rsidRPr="00937923">
              <w:rPr>
                <w:rFonts w:ascii="Arial" w:hAnsi="Arial" w:cs="Arial"/>
              </w:rPr>
              <w:t xml:space="preserve">Apply for the appropriate level of criminal record check after a conditional job offer has been made. </w:t>
            </w:r>
          </w:p>
        </w:tc>
        <w:tc>
          <w:tcPr>
            <w:cnfStyle w:val="000001000000" w:firstRow="0" w:lastRow="0" w:firstColumn="0" w:lastColumn="0" w:oddVBand="0" w:evenVBand="1" w:oddHBand="0" w:evenHBand="0" w:firstRowFirstColumn="0" w:firstRowLastColumn="0" w:lastRowFirstColumn="0" w:lastRowLastColumn="0"/>
            <w:tcW w:w="0" w:type="auto"/>
            <w:tcBorders>
              <w:top w:val="none" w:color="auto" w:sz="0" w:space="0"/>
              <w:left w:val="none" w:color="auto" w:sz="0" w:space="0"/>
              <w:bottom w:val="none" w:color="auto" w:sz="0" w:space="0"/>
              <w:right w:val="none" w:color="auto" w:sz="0" w:space="0"/>
            </w:tcBorders>
            <w:shd w:val="clear" w:color="auto" w:fill="F2F2F2" w:themeFill="background1" w:themeFillShade="F2"/>
          </w:tcPr>
          <w:p w:rsidRPr="00937923" w:rsidR="00937923" w:rsidP="00937923" w:rsidRDefault="00937923" w14:paraId="68C93800" w14:textId="77777777">
            <w:pPr>
              <w:pStyle w:val="NoParagraphStyle"/>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0" w:type="auto"/>
            <w:tcBorders>
              <w:top w:val="none" w:color="auto" w:sz="0" w:space="0"/>
              <w:left w:val="none" w:color="auto" w:sz="0" w:space="0"/>
              <w:bottom w:val="none" w:color="auto" w:sz="0" w:space="0"/>
              <w:right w:val="single" w:color="005EB8" w:sz="18" w:space="0"/>
            </w:tcBorders>
            <w:shd w:val="clear" w:color="auto" w:fill="F2F2F2" w:themeFill="background1" w:themeFillShade="F2"/>
          </w:tcPr>
          <w:p w:rsidRPr="00937923" w:rsidR="00937923" w:rsidP="00937923" w:rsidRDefault="00937923" w14:paraId="0A764134" w14:textId="77777777">
            <w:pPr>
              <w:pStyle w:val="NoParagraphStyle"/>
              <w:rPr>
                <w:rFonts w:ascii="Arial" w:hAnsi="Arial" w:cs="Arial"/>
              </w:rPr>
            </w:pPr>
          </w:p>
        </w:tc>
      </w:tr>
      <w:tr w:rsidRPr="00937923" w:rsidR="00937923" w:rsidTr="00937923" w14:paraId="26F4730A" w14:textId="77777777">
        <w:trPr>
          <w:trHeight w:val="960"/>
        </w:trPr>
        <w:tc>
          <w:tcPr>
            <w:cnfStyle w:val="000010000000" w:firstRow="0" w:lastRow="0" w:firstColumn="0" w:lastColumn="0" w:oddVBand="1" w:evenVBand="0" w:oddHBand="0" w:evenHBand="0" w:firstRowFirstColumn="0" w:firstRowLastColumn="0" w:lastRowFirstColumn="0" w:lastRowLastColumn="0"/>
            <w:tcW w:w="0" w:type="auto"/>
            <w:tcBorders>
              <w:left w:val="single" w:color="005EB8" w:sz="18" w:space="0"/>
              <w:right w:val="none" w:color="auto" w:sz="0" w:space="0"/>
            </w:tcBorders>
          </w:tcPr>
          <w:p w:rsidRPr="00937923" w:rsidR="00937923" w:rsidP="00937923" w:rsidRDefault="00937923" w14:paraId="00393546" w14:textId="77777777">
            <w:pPr>
              <w:pStyle w:val="NoParagraphStyle"/>
              <w:rPr>
                <w:rFonts w:ascii="Arial" w:hAnsi="Arial" w:cs="Arial"/>
              </w:rPr>
            </w:pPr>
            <w:r w:rsidRPr="00937923">
              <w:rPr>
                <w:rFonts w:ascii="Arial" w:hAnsi="Arial" w:cs="Arial"/>
              </w:rPr>
              <w:t xml:space="preserve">Check the identification and right to work documents and qualifications, if relevant, of every applicant. Only accept originals. </w:t>
            </w:r>
          </w:p>
        </w:tc>
        <w:tc>
          <w:tcPr>
            <w:cnfStyle w:val="000001000000" w:firstRow="0" w:lastRow="0" w:firstColumn="0" w:lastColumn="0" w:oddVBand="0" w:evenVBand="1" w:oddHBand="0" w:evenHBand="0" w:firstRowFirstColumn="0" w:firstRowLastColumn="0" w:lastRowFirstColumn="0" w:lastRowLastColumn="0"/>
            <w:tcW w:w="0" w:type="auto"/>
            <w:tcBorders>
              <w:left w:val="none" w:color="auto" w:sz="0" w:space="0"/>
              <w:right w:val="none" w:color="auto" w:sz="0" w:space="0"/>
            </w:tcBorders>
          </w:tcPr>
          <w:p w:rsidRPr="00937923" w:rsidR="00937923" w:rsidP="00937923" w:rsidRDefault="00937923" w14:paraId="2DBD6685" w14:textId="77777777">
            <w:pPr>
              <w:pStyle w:val="NoParagraphStyle"/>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0" w:type="auto"/>
            <w:tcBorders>
              <w:left w:val="none" w:color="auto" w:sz="0" w:space="0"/>
              <w:right w:val="single" w:color="005EB8" w:sz="18" w:space="0"/>
            </w:tcBorders>
          </w:tcPr>
          <w:p w:rsidRPr="00937923" w:rsidR="00937923" w:rsidP="00937923" w:rsidRDefault="00937923" w14:paraId="5612B69C" w14:textId="77777777">
            <w:pPr>
              <w:pStyle w:val="NoParagraphStyle"/>
              <w:rPr>
                <w:rFonts w:ascii="Arial" w:hAnsi="Arial" w:cs="Arial"/>
              </w:rPr>
            </w:pPr>
          </w:p>
        </w:tc>
      </w:tr>
      <w:tr w:rsidRPr="00937923" w:rsidR="00937923" w:rsidTr="0089650E" w14:paraId="145AD3B9" w14:textId="77777777">
        <w:trPr>
          <w:cnfStyle w:val="000000100000" w:firstRow="0" w:lastRow="0" w:firstColumn="0" w:lastColumn="0" w:oddVBand="0" w:evenVBand="0" w:oddHBand="1" w:evenHBand="0" w:firstRowFirstColumn="0" w:firstRowLastColumn="0" w:lastRowFirstColumn="0" w:lastRowLastColumn="0"/>
          <w:trHeight w:val="960"/>
        </w:trPr>
        <w:tc>
          <w:tcPr>
            <w:cnfStyle w:val="000010000000" w:firstRow="0" w:lastRow="0" w:firstColumn="0" w:lastColumn="0" w:oddVBand="1" w:evenVBand="0" w:oddHBand="0" w:evenHBand="0" w:firstRowFirstColumn="0" w:firstRowLastColumn="0" w:lastRowFirstColumn="0" w:lastRowLastColumn="0"/>
            <w:tcW w:w="0" w:type="auto"/>
            <w:tcBorders>
              <w:top w:val="none" w:color="auto" w:sz="0" w:space="0"/>
              <w:left w:val="single" w:color="005EB8" w:sz="18" w:space="0"/>
              <w:bottom w:val="none" w:color="auto" w:sz="0" w:space="0"/>
              <w:right w:val="none" w:color="auto" w:sz="0" w:space="0"/>
            </w:tcBorders>
            <w:shd w:val="clear" w:color="auto" w:fill="F2F2F2" w:themeFill="background1" w:themeFillShade="F2"/>
          </w:tcPr>
          <w:p w:rsidRPr="00937923" w:rsidR="00937923" w:rsidP="00937923" w:rsidRDefault="00937923" w14:paraId="0AEDFD7C" w14:textId="77777777">
            <w:pPr>
              <w:pStyle w:val="NoParagraphStyle"/>
              <w:rPr>
                <w:rFonts w:ascii="Arial" w:hAnsi="Arial" w:cs="Arial"/>
              </w:rPr>
            </w:pPr>
            <w:r w:rsidRPr="00937923">
              <w:rPr>
                <w:rFonts w:ascii="Arial" w:hAnsi="Arial" w:cs="Arial"/>
              </w:rPr>
              <w:t xml:space="preserve">Take up all available references on short-listed applicants. </w:t>
            </w:r>
          </w:p>
          <w:p w:rsidRPr="00937923" w:rsidR="00937923" w:rsidP="00937923" w:rsidRDefault="00937923" w14:paraId="67223006" w14:textId="77777777">
            <w:pPr>
              <w:pStyle w:val="NoParagraphStyle"/>
              <w:rPr>
                <w:rFonts w:ascii="Arial" w:hAnsi="Arial" w:cs="Arial"/>
              </w:rPr>
            </w:pPr>
            <w:r w:rsidRPr="00937923">
              <w:rPr>
                <w:rFonts w:ascii="Arial" w:hAnsi="Arial" w:cs="Arial"/>
              </w:rPr>
              <w:t xml:space="preserve">Check for gaps and any inconsistencies between information given on the application form, and that provided by the references. </w:t>
            </w:r>
          </w:p>
          <w:p w:rsidRPr="00937923" w:rsidR="00937923" w:rsidP="00937923" w:rsidRDefault="00937923" w14:paraId="259935F1" w14:textId="77777777">
            <w:pPr>
              <w:pStyle w:val="NoParagraphStyle"/>
              <w:rPr>
                <w:rFonts w:ascii="Arial" w:hAnsi="Arial" w:cs="Arial"/>
              </w:rPr>
            </w:pPr>
            <w:r w:rsidRPr="00937923">
              <w:rPr>
                <w:rFonts w:ascii="Arial" w:hAnsi="Arial" w:cs="Arial"/>
              </w:rPr>
              <w:t>Telephone to confirm reference receipt and follow up any queries.</w:t>
            </w:r>
          </w:p>
        </w:tc>
        <w:tc>
          <w:tcPr>
            <w:cnfStyle w:val="000001000000" w:firstRow="0" w:lastRow="0" w:firstColumn="0" w:lastColumn="0" w:oddVBand="0" w:evenVBand="1" w:oddHBand="0" w:evenHBand="0" w:firstRowFirstColumn="0" w:firstRowLastColumn="0" w:lastRowFirstColumn="0" w:lastRowLastColumn="0"/>
            <w:tcW w:w="0" w:type="auto"/>
            <w:tcBorders>
              <w:top w:val="none" w:color="auto" w:sz="0" w:space="0"/>
              <w:left w:val="none" w:color="auto" w:sz="0" w:space="0"/>
              <w:bottom w:val="none" w:color="auto" w:sz="0" w:space="0"/>
              <w:right w:val="none" w:color="auto" w:sz="0" w:space="0"/>
            </w:tcBorders>
            <w:shd w:val="clear" w:color="auto" w:fill="F2F2F2" w:themeFill="background1" w:themeFillShade="F2"/>
          </w:tcPr>
          <w:p w:rsidRPr="00937923" w:rsidR="00937923" w:rsidP="00937923" w:rsidRDefault="00937923" w14:paraId="01B71747" w14:textId="77777777">
            <w:pPr>
              <w:pStyle w:val="NoParagraphStyle"/>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0" w:type="auto"/>
            <w:tcBorders>
              <w:top w:val="none" w:color="auto" w:sz="0" w:space="0"/>
              <w:left w:val="none" w:color="auto" w:sz="0" w:space="0"/>
              <w:bottom w:val="none" w:color="auto" w:sz="0" w:space="0"/>
              <w:right w:val="single" w:color="005EB8" w:sz="18" w:space="0"/>
            </w:tcBorders>
            <w:shd w:val="clear" w:color="auto" w:fill="F2F2F2" w:themeFill="background1" w:themeFillShade="F2"/>
          </w:tcPr>
          <w:p w:rsidRPr="00937923" w:rsidR="00937923" w:rsidP="00937923" w:rsidRDefault="00937923" w14:paraId="68049F29" w14:textId="77777777">
            <w:pPr>
              <w:pStyle w:val="NoParagraphStyle"/>
              <w:rPr>
                <w:rFonts w:ascii="Arial" w:hAnsi="Arial" w:cs="Arial"/>
              </w:rPr>
            </w:pPr>
          </w:p>
        </w:tc>
      </w:tr>
      <w:tr w:rsidRPr="00937923" w:rsidR="00937923" w:rsidTr="00937923" w14:paraId="232D3411" w14:textId="77777777">
        <w:trPr>
          <w:trHeight w:val="960"/>
        </w:trPr>
        <w:tc>
          <w:tcPr>
            <w:cnfStyle w:val="000010000000" w:firstRow="0" w:lastRow="0" w:firstColumn="0" w:lastColumn="0" w:oddVBand="1" w:evenVBand="0" w:oddHBand="0" w:evenHBand="0" w:firstRowFirstColumn="0" w:firstRowLastColumn="0" w:lastRowFirstColumn="0" w:lastRowLastColumn="0"/>
            <w:tcW w:w="0" w:type="auto"/>
            <w:tcBorders>
              <w:left w:val="single" w:color="005EB8" w:sz="18" w:space="0"/>
              <w:right w:val="none" w:color="auto" w:sz="0" w:space="0"/>
            </w:tcBorders>
          </w:tcPr>
          <w:p w:rsidRPr="00E34442" w:rsidR="00017E09" w:rsidP="00017E09" w:rsidRDefault="00017E09" w14:paraId="669396ED" w14:textId="77777777">
            <w:pPr>
              <w:widowControl w:val="0"/>
              <w:autoSpaceDE w:val="0"/>
              <w:autoSpaceDN w:val="0"/>
              <w:adjustRightInd w:val="0"/>
              <w:spacing w:line="288" w:lineRule="auto"/>
              <w:rPr>
                <w:rFonts w:ascii="Arial" w:hAnsi="Arial" w:cs="Arial"/>
              </w:rPr>
            </w:pPr>
            <w:r w:rsidRPr="00E34442">
              <w:rPr>
                <w:rFonts w:ascii="Arial" w:hAnsi="Arial" w:cs="Arial"/>
              </w:rPr>
              <w:t xml:space="preserve">Carry out a risk assessment on the applicant, if concerns arise about criminal record information provided by them through self-disclosure or/and information contained on the criminal record certificate. </w:t>
            </w:r>
          </w:p>
          <w:p w:rsidRPr="00937923" w:rsidR="00937923" w:rsidP="00937923" w:rsidRDefault="00937923" w14:paraId="7B7912EE" w14:textId="4143D8E8">
            <w:pPr>
              <w:pStyle w:val="NoParagraphStyle"/>
              <w:rPr>
                <w:rFonts w:ascii="Arial" w:hAnsi="Arial" w:cs="Arial"/>
              </w:rPr>
            </w:pPr>
            <w:r w:rsidRPr="00937923">
              <w:rPr>
                <w:rFonts w:ascii="Arial" w:hAnsi="Arial" w:cs="Arial"/>
              </w:rPr>
              <w:t xml:space="preserve">Store a copy of the risk assessment, which should include any recommended safeguards to minimise risk, securely together with copy of the self-declaration and the certificate in line with </w:t>
            </w:r>
            <w:r w:rsidRPr="00361A61" w:rsidR="00361A61">
              <w:rPr>
                <w:rFonts w:ascii="Arial" w:hAnsi="Arial" w:cs="Arial"/>
                <w:b/>
              </w:rPr>
              <w:t xml:space="preserve">General Data Protection Regulation (GDPR)/ Data Protection Act </w:t>
            </w:r>
            <w:r w:rsidRPr="00F31BDA" w:rsidR="00361A61">
              <w:rPr>
                <w:rFonts w:ascii="Arial" w:hAnsi="Arial" w:cs="Arial"/>
                <w:b/>
              </w:rPr>
              <w:t>2018</w:t>
            </w:r>
            <w:r w:rsidR="00F31BDA">
              <w:rPr>
                <w:rFonts w:ascii="Arial" w:hAnsi="Arial" w:cs="Arial"/>
                <w:b/>
              </w:rPr>
              <w:t xml:space="preserve"> </w:t>
            </w:r>
            <w:r w:rsidRPr="00E34442" w:rsidR="00F31BDA">
              <w:rPr>
                <w:rFonts w:ascii="Arial" w:hAnsi="Arial" w:cs="Arial"/>
                <w:b/>
              </w:rPr>
              <w:t>(DPA 2018)</w:t>
            </w:r>
            <w:r w:rsidR="00F31BDA">
              <w:rPr>
                <w:rFonts w:ascii="Arial" w:hAnsi="Arial" w:cs="Arial"/>
              </w:rPr>
              <w:t xml:space="preserve"> </w:t>
            </w:r>
            <w:r w:rsidRPr="00937923">
              <w:rPr>
                <w:rFonts w:ascii="Arial" w:hAnsi="Arial" w:cs="Arial"/>
              </w:rPr>
              <w:t>requirements.</w:t>
            </w:r>
          </w:p>
        </w:tc>
        <w:tc>
          <w:tcPr>
            <w:cnfStyle w:val="000001000000" w:firstRow="0" w:lastRow="0" w:firstColumn="0" w:lastColumn="0" w:oddVBand="0" w:evenVBand="1" w:oddHBand="0" w:evenHBand="0" w:firstRowFirstColumn="0" w:firstRowLastColumn="0" w:lastRowFirstColumn="0" w:lastRowLastColumn="0"/>
            <w:tcW w:w="0" w:type="auto"/>
            <w:tcBorders>
              <w:left w:val="none" w:color="auto" w:sz="0" w:space="0"/>
              <w:right w:val="none" w:color="auto" w:sz="0" w:space="0"/>
            </w:tcBorders>
          </w:tcPr>
          <w:p w:rsidRPr="00937923" w:rsidR="00937923" w:rsidP="00937923" w:rsidRDefault="00937923" w14:paraId="6ED83389" w14:textId="77777777">
            <w:pPr>
              <w:pStyle w:val="NoParagraphStyle"/>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0" w:type="auto"/>
            <w:tcBorders>
              <w:left w:val="none" w:color="auto" w:sz="0" w:space="0"/>
              <w:right w:val="single" w:color="005EB8" w:sz="18" w:space="0"/>
            </w:tcBorders>
          </w:tcPr>
          <w:p w:rsidRPr="00937923" w:rsidR="00937923" w:rsidP="00937923" w:rsidRDefault="00937923" w14:paraId="773E115E" w14:textId="77777777">
            <w:pPr>
              <w:pStyle w:val="NoParagraphStyle"/>
              <w:rPr>
                <w:rFonts w:ascii="Arial" w:hAnsi="Arial" w:cs="Arial"/>
              </w:rPr>
            </w:pPr>
          </w:p>
        </w:tc>
      </w:tr>
      <w:tr w:rsidRPr="00937923" w:rsidR="00937923" w:rsidTr="0089650E" w14:paraId="51C2321A" w14:textId="77777777">
        <w:trPr>
          <w:cnfStyle w:val="000000100000" w:firstRow="0" w:lastRow="0" w:firstColumn="0" w:lastColumn="0" w:oddVBand="0" w:evenVBand="0" w:oddHBand="1" w:evenHBand="0" w:firstRowFirstColumn="0" w:firstRowLastColumn="0" w:lastRowFirstColumn="0" w:lastRowLastColumn="0"/>
          <w:trHeight w:val="960"/>
        </w:trPr>
        <w:tc>
          <w:tcPr>
            <w:cnfStyle w:val="000010000000" w:firstRow="0" w:lastRow="0" w:firstColumn="0" w:lastColumn="0" w:oddVBand="1" w:evenVBand="0" w:oddHBand="0" w:evenHBand="0" w:firstRowFirstColumn="0" w:firstRowLastColumn="0" w:lastRowFirstColumn="0" w:lastRowLastColumn="0"/>
            <w:tcW w:w="0" w:type="auto"/>
            <w:tcBorders>
              <w:top w:val="none" w:color="auto" w:sz="0" w:space="0"/>
              <w:left w:val="single" w:color="005EB8" w:sz="18" w:space="0"/>
              <w:bottom w:val="none" w:color="auto" w:sz="0" w:space="0"/>
              <w:right w:val="none" w:color="auto" w:sz="0" w:space="0"/>
            </w:tcBorders>
            <w:shd w:val="clear" w:color="auto" w:fill="F2F2F2" w:themeFill="background1" w:themeFillShade="F2"/>
          </w:tcPr>
          <w:p w:rsidRPr="00937923" w:rsidR="00937923" w:rsidP="00937923" w:rsidRDefault="00937923" w14:paraId="18333FD4" w14:textId="77777777">
            <w:pPr>
              <w:pStyle w:val="NoParagraphStyle"/>
              <w:rPr>
                <w:rFonts w:ascii="Arial" w:hAnsi="Arial" w:cs="Arial"/>
              </w:rPr>
            </w:pPr>
            <w:r w:rsidRPr="00937923">
              <w:rPr>
                <w:rFonts w:ascii="Arial" w:hAnsi="Arial" w:cs="Arial"/>
              </w:rPr>
              <w:t xml:space="preserve">Make all appointments subject to a probationary period. </w:t>
            </w:r>
          </w:p>
        </w:tc>
        <w:tc>
          <w:tcPr>
            <w:cnfStyle w:val="000001000000" w:firstRow="0" w:lastRow="0" w:firstColumn="0" w:lastColumn="0" w:oddVBand="0" w:evenVBand="1" w:oddHBand="0" w:evenHBand="0" w:firstRowFirstColumn="0" w:firstRowLastColumn="0" w:lastRowFirstColumn="0" w:lastRowLastColumn="0"/>
            <w:tcW w:w="0" w:type="auto"/>
            <w:tcBorders>
              <w:top w:val="none" w:color="auto" w:sz="0" w:space="0"/>
              <w:left w:val="none" w:color="auto" w:sz="0" w:space="0"/>
              <w:bottom w:val="none" w:color="auto" w:sz="0" w:space="0"/>
              <w:right w:val="none" w:color="auto" w:sz="0" w:space="0"/>
            </w:tcBorders>
            <w:shd w:val="clear" w:color="auto" w:fill="F2F2F2" w:themeFill="background1" w:themeFillShade="F2"/>
          </w:tcPr>
          <w:p w:rsidRPr="00937923" w:rsidR="00937923" w:rsidP="00937923" w:rsidRDefault="00937923" w14:paraId="01245EB8" w14:textId="77777777">
            <w:pPr>
              <w:pStyle w:val="NoParagraphStyle"/>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0" w:type="auto"/>
            <w:tcBorders>
              <w:top w:val="none" w:color="auto" w:sz="0" w:space="0"/>
              <w:left w:val="none" w:color="auto" w:sz="0" w:space="0"/>
              <w:bottom w:val="none" w:color="auto" w:sz="0" w:space="0"/>
              <w:right w:val="single" w:color="005EB8" w:sz="18" w:space="0"/>
            </w:tcBorders>
            <w:shd w:val="clear" w:color="auto" w:fill="F2F2F2" w:themeFill="background1" w:themeFillShade="F2"/>
          </w:tcPr>
          <w:p w:rsidRPr="00937923" w:rsidR="00937923" w:rsidP="00937923" w:rsidRDefault="00937923" w14:paraId="6B525CE2" w14:textId="77777777">
            <w:pPr>
              <w:pStyle w:val="NoParagraphStyle"/>
              <w:rPr>
                <w:rFonts w:ascii="Arial" w:hAnsi="Arial" w:cs="Arial"/>
              </w:rPr>
            </w:pPr>
          </w:p>
        </w:tc>
      </w:tr>
      <w:tr w:rsidRPr="00937923" w:rsidR="00937923" w:rsidTr="00937923" w14:paraId="6B90DD6A" w14:textId="77777777">
        <w:trPr>
          <w:trHeight w:val="960"/>
        </w:trPr>
        <w:tc>
          <w:tcPr>
            <w:cnfStyle w:val="000010000000" w:firstRow="0" w:lastRow="0" w:firstColumn="0" w:lastColumn="0" w:oddVBand="1" w:evenVBand="0" w:oddHBand="0" w:evenHBand="0" w:firstRowFirstColumn="0" w:firstRowLastColumn="0" w:lastRowFirstColumn="0" w:lastRowLastColumn="0"/>
            <w:tcW w:w="0" w:type="auto"/>
            <w:tcBorders>
              <w:left w:val="single" w:color="005EB8" w:sz="18" w:space="0"/>
              <w:right w:val="none" w:color="auto" w:sz="0" w:space="0"/>
            </w:tcBorders>
          </w:tcPr>
          <w:p w:rsidRPr="00937923" w:rsidR="00937923" w:rsidP="00937923" w:rsidRDefault="00937923" w14:paraId="2208F952" w14:textId="5ACD8BB5">
            <w:pPr>
              <w:pStyle w:val="NoParagraphStyle"/>
              <w:rPr>
                <w:rFonts w:ascii="Arial" w:hAnsi="Arial" w:cs="Arial"/>
              </w:rPr>
            </w:pPr>
            <w:r w:rsidRPr="00937923">
              <w:rPr>
                <w:rFonts w:ascii="Arial" w:hAnsi="Arial" w:cs="Arial"/>
              </w:rPr>
              <w:t>Highlight safeguarding responsibilities and set clear expectations of acceptable behaviour and boundaries of their role during staff induction</w:t>
            </w:r>
            <w:r w:rsidR="00E2621B">
              <w:rPr>
                <w:rFonts w:ascii="Arial" w:hAnsi="Arial" w:cs="Arial"/>
              </w:rPr>
              <w:t>.</w:t>
            </w:r>
          </w:p>
        </w:tc>
        <w:tc>
          <w:tcPr>
            <w:cnfStyle w:val="000001000000" w:firstRow="0" w:lastRow="0" w:firstColumn="0" w:lastColumn="0" w:oddVBand="0" w:evenVBand="1" w:oddHBand="0" w:evenHBand="0" w:firstRowFirstColumn="0" w:firstRowLastColumn="0" w:lastRowFirstColumn="0" w:lastRowLastColumn="0"/>
            <w:tcW w:w="0" w:type="auto"/>
            <w:tcBorders>
              <w:left w:val="none" w:color="auto" w:sz="0" w:space="0"/>
              <w:right w:val="none" w:color="auto" w:sz="0" w:space="0"/>
            </w:tcBorders>
          </w:tcPr>
          <w:p w:rsidRPr="00937923" w:rsidR="00937923" w:rsidP="00937923" w:rsidRDefault="00937923" w14:paraId="4D518B84" w14:textId="77777777">
            <w:pPr>
              <w:pStyle w:val="NoParagraphStyle"/>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0" w:type="auto"/>
            <w:tcBorders>
              <w:left w:val="none" w:color="auto" w:sz="0" w:space="0"/>
              <w:right w:val="single" w:color="005EB8" w:sz="18" w:space="0"/>
            </w:tcBorders>
          </w:tcPr>
          <w:p w:rsidRPr="00937923" w:rsidR="00937923" w:rsidP="00937923" w:rsidRDefault="00937923" w14:paraId="4C6220CB" w14:textId="77777777">
            <w:pPr>
              <w:pStyle w:val="NoParagraphStyle"/>
              <w:rPr>
                <w:rFonts w:ascii="Arial" w:hAnsi="Arial" w:cs="Arial"/>
              </w:rPr>
            </w:pPr>
          </w:p>
        </w:tc>
      </w:tr>
      <w:tr w:rsidRPr="00937923" w:rsidR="00937923" w:rsidTr="0089650E" w14:paraId="6789CED4" w14:textId="77777777">
        <w:trPr>
          <w:cnfStyle w:val="000000100000" w:firstRow="0" w:lastRow="0" w:firstColumn="0" w:lastColumn="0" w:oddVBand="0" w:evenVBand="0" w:oddHBand="1" w:evenHBand="0" w:firstRowFirstColumn="0" w:firstRowLastColumn="0" w:lastRowFirstColumn="0" w:lastRowLastColumn="0"/>
          <w:trHeight w:val="960"/>
        </w:trPr>
        <w:tc>
          <w:tcPr>
            <w:cnfStyle w:val="000010000000" w:firstRow="0" w:lastRow="0" w:firstColumn="0" w:lastColumn="0" w:oddVBand="1" w:evenVBand="0" w:oddHBand="0" w:evenHBand="0" w:firstRowFirstColumn="0" w:firstRowLastColumn="0" w:lastRowFirstColumn="0" w:lastRowLastColumn="0"/>
            <w:tcW w:w="0" w:type="auto"/>
            <w:tcBorders>
              <w:top w:val="none" w:color="auto" w:sz="0" w:space="0"/>
              <w:left w:val="single" w:color="005EB8" w:sz="18" w:space="0"/>
              <w:bottom w:val="none" w:color="auto" w:sz="0" w:space="0"/>
              <w:right w:val="none" w:color="auto" w:sz="0" w:space="0"/>
            </w:tcBorders>
            <w:shd w:val="clear" w:color="auto" w:fill="F2F2F2" w:themeFill="background1" w:themeFillShade="F2"/>
          </w:tcPr>
          <w:p w:rsidRPr="00937923" w:rsidR="00937923" w:rsidP="00937923" w:rsidRDefault="00937923" w14:paraId="2F8B2B43" w14:textId="77777777">
            <w:pPr>
              <w:pStyle w:val="NoParagraphStyle"/>
              <w:rPr>
                <w:rFonts w:ascii="Arial" w:hAnsi="Arial" w:cs="Arial"/>
              </w:rPr>
            </w:pPr>
            <w:r w:rsidRPr="00937923">
              <w:rPr>
                <w:rFonts w:ascii="Arial" w:hAnsi="Arial" w:cs="Arial"/>
              </w:rPr>
              <w:t>Ensure staff have the relevant induction and training required to be safe and effective in their role (e.g. Care Certificate if applicable).</w:t>
            </w:r>
          </w:p>
        </w:tc>
        <w:tc>
          <w:tcPr>
            <w:cnfStyle w:val="000001000000" w:firstRow="0" w:lastRow="0" w:firstColumn="0" w:lastColumn="0" w:oddVBand="0" w:evenVBand="1" w:oddHBand="0" w:evenHBand="0" w:firstRowFirstColumn="0" w:firstRowLastColumn="0" w:lastRowFirstColumn="0" w:lastRowLastColumn="0"/>
            <w:tcW w:w="0" w:type="auto"/>
            <w:tcBorders>
              <w:top w:val="none" w:color="auto" w:sz="0" w:space="0"/>
              <w:left w:val="none" w:color="auto" w:sz="0" w:space="0"/>
              <w:bottom w:val="none" w:color="auto" w:sz="0" w:space="0"/>
              <w:right w:val="none" w:color="auto" w:sz="0" w:space="0"/>
            </w:tcBorders>
            <w:shd w:val="clear" w:color="auto" w:fill="F2F2F2" w:themeFill="background1" w:themeFillShade="F2"/>
          </w:tcPr>
          <w:p w:rsidRPr="00937923" w:rsidR="00937923" w:rsidP="00937923" w:rsidRDefault="00937923" w14:paraId="090777A5" w14:textId="77777777">
            <w:pPr>
              <w:pStyle w:val="NoParagraphStyle"/>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0" w:type="auto"/>
            <w:tcBorders>
              <w:top w:val="none" w:color="auto" w:sz="0" w:space="0"/>
              <w:left w:val="none" w:color="auto" w:sz="0" w:space="0"/>
              <w:bottom w:val="none" w:color="auto" w:sz="0" w:space="0"/>
              <w:right w:val="single" w:color="005EB8" w:sz="18" w:space="0"/>
            </w:tcBorders>
            <w:shd w:val="clear" w:color="auto" w:fill="F2F2F2" w:themeFill="background1" w:themeFillShade="F2"/>
          </w:tcPr>
          <w:p w:rsidRPr="00937923" w:rsidR="00937923" w:rsidP="00937923" w:rsidRDefault="00937923" w14:paraId="7E85A14C" w14:textId="77777777">
            <w:pPr>
              <w:pStyle w:val="NoParagraphStyle"/>
              <w:rPr>
                <w:rFonts w:ascii="Arial" w:hAnsi="Arial" w:cs="Arial"/>
              </w:rPr>
            </w:pPr>
          </w:p>
        </w:tc>
      </w:tr>
      <w:tr w:rsidRPr="00937923" w:rsidR="00937923" w:rsidTr="00937923" w14:paraId="6FDAF027" w14:textId="77777777">
        <w:trPr>
          <w:trHeight w:val="960"/>
        </w:trPr>
        <w:tc>
          <w:tcPr>
            <w:cnfStyle w:val="000010000000" w:firstRow="0" w:lastRow="0" w:firstColumn="0" w:lastColumn="0" w:oddVBand="1" w:evenVBand="0" w:oddHBand="0" w:evenHBand="0" w:firstRowFirstColumn="0" w:firstRowLastColumn="0" w:lastRowFirstColumn="0" w:lastRowLastColumn="0"/>
            <w:tcW w:w="0" w:type="auto"/>
            <w:tcBorders>
              <w:left w:val="single" w:color="005EB8" w:sz="18" w:space="0"/>
              <w:right w:val="none" w:color="auto" w:sz="0" w:space="0"/>
            </w:tcBorders>
          </w:tcPr>
          <w:p w:rsidRPr="00937923" w:rsidR="00937923" w:rsidP="00937923" w:rsidRDefault="00937923" w14:paraId="2CD07C59" w14:textId="77777777">
            <w:pPr>
              <w:pStyle w:val="NoParagraphStyle"/>
              <w:rPr>
                <w:rFonts w:ascii="Arial" w:hAnsi="Arial" w:cs="Arial"/>
              </w:rPr>
            </w:pPr>
            <w:r w:rsidRPr="00937923">
              <w:rPr>
                <w:rFonts w:ascii="Arial" w:hAnsi="Arial" w:cs="Arial"/>
              </w:rPr>
              <w:lastRenderedPageBreak/>
              <w:t>Carry out regular one-to-one supervision meetings with staff and focus on their attitudes, values and behaviours as well as what they do.</w:t>
            </w:r>
          </w:p>
        </w:tc>
        <w:tc>
          <w:tcPr>
            <w:cnfStyle w:val="000001000000" w:firstRow="0" w:lastRow="0" w:firstColumn="0" w:lastColumn="0" w:oddVBand="0" w:evenVBand="1" w:oddHBand="0" w:evenHBand="0" w:firstRowFirstColumn="0" w:firstRowLastColumn="0" w:lastRowFirstColumn="0" w:lastRowLastColumn="0"/>
            <w:tcW w:w="0" w:type="auto"/>
            <w:tcBorders>
              <w:left w:val="none" w:color="auto" w:sz="0" w:space="0"/>
              <w:right w:val="none" w:color="auto" w:sz="0" w:space="0"/>
            </w:tcBorders>
          </w:tcPr>
          <w:p w:rsidRPr="00937923" w:rsidR="00937923" w:rsidP="00937923" w:rsidRDefault="00937923" w14:paraId="553F3A4C" w14:textId="77777777">
            <w:pPr>
              <w:pStyle w:val="NoParagraphStyle"/>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0" w:type="auto"/>
            <w:tcBorders>
              <w:left w:val="none" w:color="auto" w:sz="0" w:space="0"/>
              <w:right w:val="single" w:color="005EB8" w:sz="18" w:space="0"/>
            </w:tcBorders>
          </w:tcPr>
          <w:p w:rsidRPr="00937923" w:rsidR="00937923" w:rsidP="00937923" w:rsidRDefault="00937923" w14:paraId="75AC58E3" w14:textId="77777777">
            <w:pPr>
              <w:pStyle w:val="NoParagraphStyle"/>
              <w:rPr>
                <w:rFonts w:ascii="Arial" w:hAnsi="Arial" w:cs="Arial"/>
              </w:rPr>
            </w:pPr>
          </w:p>
        </w:tc>
      </w:tr>
      <w:tr w:rsidRPr="00937923" w:rsidR="00937923" w:rsidTr="0089650E" w14:paraId="1BFF4E93" w14:textId="77777777">
        <w:trPr>
          <w:cnfStyle w:val="000000100000" w:firstRow="0" w:lastRow="0" w:firstColumn="0" w:lastColumn="0" w:oddVBand="0" w:evenVBand="0" w:oddHBand="1" w:evenHBand="0" w:firstRowFirstColumn="0" w:firstRowLastColumn="0" w:lastRowFirstColumn="0" w:lastRowLastColumn="0"/>
          <w:trHeight w:val="960"/>
        </w:trPr>
        <w:tc>
          <w:tcPr>
            <w:cnfStyle w:val="000010000000" w:firstRow="0" w:lastRow="0" w:firstColumn="0" w:lastColumn="0" w:oddVBand="1" w:evenVBand="0" w:oddHBand="0" w:evenHBand="0" w:firstRowFirstColumn="0" w:firstRowLastColumn="0" w:lastRowFirstColumn="0" w:lastRowLastColumn="0"/>
            <w:tcW w:w="0" w:type="auto"/>
            <w:tcBorders>
              <w:top w:val="none" w:color="auto" w:sz="0" w:space="0"/>
              <w:left w:val="single" w:color="005EB8" w:sz="18" w:space="0"/>
              <w:bottom w:val="none" w:color="auto" w:sz="0" w:space="0"/>
              <w:right w:val="none" w:color="auto" w:sz="0" w:space="0"/>
            </w:tcBorders>
            <w:shd w:val="clear" w:color="auto" w:fill="F2F2F2" w:themeFill="background1" w:themeFillShade="F2"/>
          </w:tcPr>
          <w:p w:rsidRPr="00937923" w:rsidR="00937923" w:rsidP="00937923" w:rsidRDefault="00937923" w14:paraId="3D3BF364" w14:textId="77777777">
            <w:pPr>
              <w:pStyle w:val="NoParagraphStyle"/>
              <w:rPr>
                <w:rFonts w:ascii="Arial" w:hAnsi="Arial" w:cs="Arial"/>
              </w:rPr>
            </w:pPr>
            <w:r w:rsidRPr="00937923">
              <w:rPr>
                <w:rFonts w:ascii="Arial" w:hAnsi="Arial" w:cs="Arial"/>
              </w:rPr>
              <w:t>Ensure a culture of vigilance and have clear policies and procedures in place which explain what staff, and people who need care and support, should do if they have concerns about the behaviour of another member of staff.</w:t>
            </w:r>
          </w:p>
        </w:tc>
        <w:tc>
          <w:tcPr>
            <w:cnfStyle w:val="000001000000" w:firstRow="0" w:lastRow="0" w:firstColumn="0" w:lastColumn="0" w:oddVBand="0" w:evenVBand="1" w:oddHBand="0" w:evenHBand="0" w:firstRowFirstColumn="0" w:firstRowLastColumn="0" w:lastRowFirstColumn="0" w:lastRowLastColumn="0"/>
            <w:tcW w:w="0" w:type="auto"/>
            <w:tcBorders>
              <w:top w:val="none" w:color="auto" w:sz="0" w:space="0"/>
              <w:left w:val="none" w:color="auto" w:sz="0" w:space="0"/>
              <w:bottom w:val="none" w:color="auto" w:sz="0" w:space="0"/>
              <w:right w:val="none" w:color="auto" w:sz="0" w:space="0"/>
            </w:tcBorders>
            <w:shd w:val="clear" w:color="auto" w:fill="F2F2F2" w:themeFill="background1" w:themeFillShade="F2"/>
          </w:tcPr>
          <w:p w:rsidRPr="00937923" w:rsidR="00937923" w:rsidP="00937923" w:rsidRDefault="00937923" w14:paraId="3FF51A78" w14:textId="77777777">
            <w:pPr>
              <w:pStyle w:val="NoParagraphStyle"/>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0" w:type="auto"/>
            <w:tcBorders>
              <w:top w:val="none" w:color="auto" w:sz="0" w:space="0"/>
              <w:left w:val="none" w:color="auto" w:sz="0" w:space="0"/>
              <w:bottom w:val="none" w:color="auto" w:sz="0" w:space="0"/>
              <w:right w:val="single" w:color="005EB8" w:sz="18" w:space="0"/>
            </w:tcBorders>
            <w:shd w:val="clear" w:color="auto" w:fill="F2F2F2" w:themeFill="background1" w:themeFillShade="F2"/>
          </w:tcPr>
          <w:p w:rsidRPr="00937923" w:rsidR="00937923" w:rsidP="00937923" w:rsidRDefault="00937923" w14:paraId="390550F3" w14:textId="77777777">
            <w:pPr>
              <w:pStyle w:val="NoParagraphStyle"/>
              <w:rPr>
                <w:rFonts w:ascii="Arial" w:hAnsi="Arial" w:cs="Arial"/>
              </w:rPr>
            </w:pPr>
          </w:p>
        </w:tc>
      </w:tr>
      <w:tr w:rsidRPr="00937923" w:rsidR="00937923" w:rsidTr="00937923" w14:paraId="2EE1CBE3" w14:textId="77777777">
        <w:trPr>
          <w:trHeight w:val="960"/>
        </w:trPr>
        <w:tc>
          <w:tcPr>
            <w:cnfStyle w:val="000010000000" w:firstRow="0" w:lastRow="0" w:firstColumn="0" w:lastColumn="0" w:oddVBand="1" w:evenVBand="0" w:oddHBand="0" w:evenHBand="0" w:firstRowFirstColumn="0" w:firstRowLastColumn="0" w:lastRowFirstColumn="0" w:lastRowLastColumn="0"/>
            <w:tcW w:w="0" w:type="auto"/>
            <w:tcBorders>
              <w:left w:val="single" w:color="005EB8" w:sz="18" w:space="0"/>
              <w:bottom w:val="single" w:color="005EB8" w:sz="18" w:space="0"/>
              <w:right w:val="none" w:color="auto" w:sz="0" w:space="0"/>
            </w:tcBorders>
          </w:tcPr>
          <w:p w:rsidRPr="00937923" w:rsidR="00937923" w:rsidP="00937923" w:rsidRDefault="00937923" w14:paraId="2C761E24" w14:textId="77777777">
            <w:pPr>
              <w:pStyle w:val="NoParagraphStyle"/>
              <w:rPr>
                <w:rFonts w:ascii="Arial" w:hAnsi="Arial" w:cs="Arial"/>
              </w:rPr>
            </w:pPr>
            <w:r w:rsidRPr="00937923">
              <w:rPr>
                <w:rFonts w:ascii="Arial" w:hAnsi="Arial" w:cs="Arial"/>
              </w:rPr>
              <w:t>Respond quickly and appropriately to any allegations about the behaviour of a member of staff, in particular concerning behaviour towards a child or adult at risk.</w:t>
            </w:r>
          </w:p>
        </w:tc>
        <w:tc>
          <w:tcPr>
            <w:cnfStyle w:val="000001000000" w:firstRow="0" w:lastRow="0" w:firstColumn="0" w:lastColumn="0" w:oddVBand="0" w:evenVBand="1" w:oddHBand="0" w:evenHBand="0" w:firstRowFirstColumn="0" w:firstRowLastColumn="0" w:lastRowFirstColumn="0" w:lastRowLastColumn="0"/>
            <w:tcW w:w="0" w:type="auto"/>
            <w:tcBorders>
              <w:left w:val="none" w:color="auto" w:sz="0" w:space="0"/>
              <w:bottom w:val="single" w:color="005EB8" w:sz="18" w:space="0"/>
              <w:right w:val="none" w:color="auto" w:sz="0" w:space="0"/>
            </w:tcBorders>
          </w:tcPr>
          <w:p w:rsidRPr="00937923" w:rsidR="00937923" w:rsidP="00937923" w:rsidRDefault="00937923" w14:paraId="4A6F2285" w14:textId="77777777">
            <w:pPr>
              <w:pStyle w:val="NoParagraphStyle"/>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0" w:type="auto"/>
            <w:tcBorders>
              <w:left w:val="none" w:color="auto" w:sz="0" w:space="0"/>
              <w:bottom w:val="single" w:color="005EB8" w:sz="18" w:space="0"/>
              <w:right w:val="single" w:color="005EB8" w:sz="18" w:space="0"/>
            </w:tcBorders>
          </w:tcPr>
          <w:p w:rsidRPr="00937923" w:rsidR="00937923" w:rsidP="00937923" w:rsidRDefault="00937923" w14:paraId="248C212F" w14:textId="77777777">
            <w:pPr>
              <w:pStyle w:val="NoParagraphStyle"/>
              <w:rPr>
                <w:rFonts w:ascii="Arial" w:hAnsi="Arial" w:cs="Arial"/>
              </w:rPr>
            </w:pPr>
          </w:p>
        </w:tc>
      </w:tr>
    </w:tbl>
    <w:p w:rsidRPr="00937923" w:rsidR="00937923" w:rsidP="00937923" w:rsidRDefault="00937923" w14:paraId="5D2584AE" w14:textId="77777777">
      <w:pPr>
        <w:pStyle w:val="NoParagraphStyle"/>
      </w:pPr>
    </w:p>
    <w:sectPr w:rsidRPr="00937923" w:rsidR="00937923" w:rsidSect="00E06186">
      <w:footerReference w:type="default" r:id="rId9"/>
      <w:pgSz w:w="11906" w:h="16838"/>
      <w:pgMar w:top="1440" w:right="707" w:bottom="144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D11636" w14:textId="77777777" w:rsidR="00A26809" w:rsidRDefault="00A26809" w:rsidP="00C955B0">
      <w:r>
        <w:separator/>
      </w:r>
    </w:p>
  </w:endnote>
  <w:endnote w:type="continuationSeparator" w:id="0">
    <w:p w14:paraId="36BA1ABD" w14:textId="77777777" w:rsidR="00A26809" w:rsidRDefault="00A26809" w:rsidP="00C95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Segoe UI">
    <w:altName w:val="Calibri"/>
    <w:panose1 w:val="020B0502040204020203"/>
    <w:charset w:val="00"/>
    <w:family w:val="swiss"/>
    <w:pitch w:val="variable"/>
    <w:sig w:usb0="E4002EFF" w:usb1="C000E47F" w:usb2="00000009" w:usb3="00000000" w:csb0="000001FF" w:csb1="00000000"/>
  </w:font>
  <w:font w:name="ITC Stone Sans Std Medium">
    <w:altName w:val="Calibri"/>
    <w:panose1 w:val="00000000000000000000"/>
    <w:charset w:val="00"/>
    <w:family w:val="swiss"/>
    <w:notTrueType/>
    <w:pitch w:val="default"/>
    <w:sig w:usb0="00000003" w:usb1="00000000" w:usb2="00000000" w:usb3="00000000" w:csb0="00000001" w:csb1="00000000"/>
  </w:font>
  <w:font w:name="MinionPro-Regular">
    <w:altName w:val="Calibri"/>
    <w:panose1 w:val="00000000000000000000"/>
    <w:charset w:val="00"/>
    <w:family w:val="roman"/>
    <w:notTrueType/>
    <w:pitch w:val="variable"/>
    <w:sig w:usb0="60000287" w:usb1="00000001" w:usb2="00000000" w:usb3="00000000" w:csb0="0000019F" w:csb1="00000000"/>
  </w:font>
  <w:font w:name="HelveticaNeue-Bold">
    <w:altName w:val="Sylfaen"/>
    <w:charset w:val="00"/>
    <w:family w:val="auto"/>
    <w:pitch w:val="variable"/>
    <w:sig w:usb0="E50002FF" w:usb1="500079DB" w:usb2="00001010" w:usb3="00000000" w:csb0="00000001" w:csb1="00000000"/>
  </w:font>
  <w:font w:name="HelveticaNeue-Roman">
    <w:altName w:val="Arial"/>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EE81F7" w14:textId="4344B3B5" w:rsidR="00167768" w:rsidRPr="00167768" w:rsidRDefault="00167768" w:rsidP="00167768">
    <w:pPr>
      <w:rPr>
        <w:rFonts w:ascii="Arial" w:hAnsi="Arial" w:cs="Arial"/>
      </w:rPr>
    </w:pPr>
    <w:r w:rsidRPr="00A82E3F">
      <w:rPr>
        <w:rFonts w:ascii="Arial" w:hAnsi="Arial" w:cs="Arial"/>
      </w:rPr>
      <w:t xml:space="preserve">Appendix </w:t>
    </w:r>
    <w:r>
      <w:rPr>
        <w:rFonts w:ascii="Arial" w:hAnsi="Arial" w:cs="Arial"/>
      </w:rPr>
      <w:t>1</w:t>
    </w:r>
    <w:r w:rsidRPr="00A82E3F">
      <w:rPr>
        <w:rFonts w:ascii="Arial" w:hAnsi="Arial" w:cs="Arial"/>
      </w:rPr>
      <w:t xml:space="preserve"> to support</w:t>
    </w:r>
    <w:r w:rsidRPr="00A82E3F">
      <w:rPr>
        <w:rStyle w:val="apple-converted-space"/>
        <w:rFonts w:ascii="Arial" w:eastAsiaTheme="majorEastAsia" w:hAnsi="Arial" w:cs="Arial"/>
      </w:rPr>
      <w:t> </w:t>
    </w:r>
    <w:hyperlink r:id="rId1" w:history="1">
      <w:r w:rsidRPr="00CA7A01">
        <w:rPr>
          <w:rStyle w:val="Hyperlink"/>
          <w:rFonts w:ascii="Arial" w:eastAsiaTheme="majorEastAsia" w:hAnsi="Arial" w:cs="Arial"/>
          <w:b/>
          <w:bCs/>
        </w:rPr>
        <w:t>Safe and Fair Recruitment</w:t>
      </w:r>
      <w:r w:rsidRPr="00CA7A01">
        <w:rPr>
          <w:rStyle w:val="Hyperlink"/>
          <w:rFonts w:ascii="Arial" w:eastAsiaTheme="majorEastAsia" w:hAnsi="Arial" w:cs="Arial"/>
        </w:rPr>
        <w:t>: A guide to employing people with convictions in social care</w:t>
      </w:r>
      <w:r w:rsidR="00CA7A01" w:rsidRPr="00CA7A01">
        <w:rPr>
          <w:rStyle w:val="Hyperlink"/>
          <w:rFonts w:ascii="Arial" w:eastAsiaTheme="majorEastAsia" w:hAnsi="Arial" w:cs="Arial"/>
        </w:rPr>
        <w:t xml:space="preserve"> – updated December 2020</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0E4EFC" w14:textId="77777777" w:rsidR="00A26809" w:rsidRDefault="00A26809" w:rsidP="00C955B0">
      <w:r>
        <w:separator/>
      </w:r>
    </w:p>
  </w:footnote>
  <w:footnote w:type="continuationSeparator" w:id="0">
    <w:p w14:paraId="525E2EF3" w14:textId="77777777" w:rsidR="00A26809" w:rsidRDefault="00A26809" w:rsidP="00C955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0353C"/>
    <w:multiLevelType w:val="hybridMultilevel"/>
    <w:tmpl w:val="D80027FE"/>
    <w:lvl w:ilvl="0" w:tplc="08090005">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B14347B"/>
    <w:multiLevelType w:val="hybridMultilevel"/>
    <w:tmpl w:val="105E5D90"/>
    <w:lvl w:ilvl="0" w:tplc="06CE65B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892938"/>
    <w:multiLevelType w:val="hybridMultilevel"/>
    <w:tmpl w:val="F312AB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2726512"/>
    <w:multiLevelType w:val="multilevel"/>
    <w:tmpl w:val="805CC1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B3153D"/>
    <w:multiLevelType w:val="hybridMultilevel"/>
    <w:tmpl w:val="03AE76EC"/>
    <w:lvl w:ilvl="0" w:tplc="04090005">
      <w:start w:val="1"/>
      <w:numFmt w:val="bullet"/>
      <w:lvlText w:val=""/>
      <w:lvlJc w:val="left"/>
      <w:pPr>
        <w:ind w:left="776" w:hanging="360"/>
      </w:pPr>
      <w:rPr>
        <w:rFonts w:ascii="Wingdings" w:hAnsi="Wingdings"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5" w15:restartNumberingAfterBreak="0">
    <w:nsid w:val="15907760"/>
    <w:multiLevelType w:val="hybridMultilevel"/>
    <w:tmpl w:val="D17C2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E410DA"/>
    <w:multiLevelType w:val="hybridMultilevel"/>
    <w:tmpl w:val="8130A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C70A6A"/>
    <w:multiLevelType w:val="multilevel"/>
    <w:tmpl w:val="5658D5D2"/>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9AA5645"/>
    <w:multiLevelType w:val="hybridMultilevel"/>
    <w:tmpl w:val="D354D320"/>
    <w:lvl w:ilvl="0" w:tplc="06CE65BE">
      <w:start w:val="1"/>
      <w:numFmt w:val="bullet"/>
      <w:lvlText w:val=""/>
      <w:lvlJc w:val="left"/>
      <w:pPr>
        <w:tabs>
          <w:tab w:val="num" w:pos="720"/>
        </w:tabs>
        <w:ind w:left="720" w:hanging="360"/>
      </w:pPr>
      <w:rPr>
        <w:rFonts w:ascii="Wingdings" w:hAnsi="Wingdings" w:hint="default"/>
      </w:rPr>
    </w:lvl>
    <w:lvl w:ilvl="1" w:tplc="C17E8A48">
      <w:start w:val="1"/>
      <w:numFmt w:val="bullet"/>
      <w:lvlText w:val=""/>
      <w:lvlJc w:val="left"/>
      <w:pPr>
        <w:tabs>
          <w:tab w:val="num" w:pos="1440"/>
        </w:tabs>
        <w:ind w:left="1440" w:hanging="360"/>
      </w:pPr>
      <w:rPr>
        <w:rFonts w:ascii="Wingdings" w:hAnsi="Wingdings" w:hint="default"/>
      </w:rPr>
    </w:lvl>
    <w:lvl w:ilvl="2" w:tplc="8126F690">
      <w:start w:val="1"/>
      <w:numFmt w:val="bullet"/>
      <w:lvlText w:val=""/>
      <w:lvlJc w:val="left"/>
      <w:pPr>
        <w:tabs>
          <w:tab w:val="num" w:pos="2160"/>
        </w:tabs>
        <w:ind w:left="2160" w:hanging="360"/>
      </w:pPr>
      <w:rPr>
        <w:rFonts w:ascii="Wingdings" w:hAnsi="Wingdings" w:hint="default"/>
      </w:rPr>
    </w:lvl>
    <w:lvl w:ilvl="3" w:tplc="BC98B120">
      <w:start w:val="1"/>
      <w:numFmt w:val="bullet"/>
      <w:lvlText w:val=""/>
      <w:lvlJc w:val="left"/>
      <w:pPr>
        <w:tabs>
          <w:tab w:val="num" w:pos="2880"/>
        </w:tabs>
        <w:ind w:left="2880" w:hanging="360"/>
      </w:pPr>
      <w:rPr>
        <w:rFonts w:ascii="Wingdings" w:hAnsi="Wingdings" w:hint="default"/>
      </w:rPr>
    </w:lvl>
    <w:lvl w:ilvl="4" w:tplc="BDF84762">
      <w:start w:val="1"/>
      <w:numFmt w:val="bullet"/>
      <w:lvlText w:val=""/>
      <w:lvlJc w:val="left"/>
      <w:pPr>
        <w:tabs>
          <w:tab w:val="num" w:pos="3600"/>
        </w:tabs>
        <w:ind w:left="3600" w:hanging="360"/>
      </w:pPr>
      <w:rPr>
        <w:rFonts w:ascii="Wingdings" w:hAnsi="Wingdings" w:hint="default"/>
      </w:rPr>
    </w:lvl>
    <w:lvl w:ilvl="5" w:tplc="CEBCBFC2">
      <w:start w:val="1"/>
      <w:numFmt w:val="bullet"/>
      <w:lvlText w:val=""/>
      <w:lvlJc w:val="left"/>
      <w:pPr>
        <w:tabs>
          <w:tab w:val="num" w:pos="4320"/>
        </w:tabs>
        <w:ind w:left="4320" w:hanging="360"/>
      </w:pPr>
      <w:rPr>
        <w:rFonts w:ascii="Wingdings" w:hAnsi="Wingdings" w:hint="default"/>
      </w:rPr>
    </w:lvl>
    <w:lvl w:ilvl="6" w:tplc="08EEE8A0">
      <w:start w:val="1"/>
      <w:numFmt w:val="bullet"/>
      <w:lvlText w:val=""/>
      <w:lvlJc w:val="left"/>
      <w:pPr>
        <w:tabs>
          <w:tab w:val="num" w:pos="5040"/>
        </w:tabs>
        <w:ind w:left="5040" w:hanging="360"/>
      </w:pPr>
      <w:rPr>
        <w:rFonts w:ascii="Wingdings" w:hAnsi="Wingdings" w:hint="default"/>
      </w:rPr>
    </w:lvl>
    <w:lvl w:ilvl="7" w:tplc="CC7EA598">
      <w:start w:val="1"/>
      <w:numFmt w:val="bullet"/>
      <w:lvlText w:val=""/>
      <w:lvlJc w:val="left"/>
      <w:pPr>
        <w:tabs>
          <w:tab w:val="num" w:pos="5760"/>
        </w:tabs>
        <w:ind w:left="5760" w:hanging="360"/>
      </w:pPr>
      <w:rPr>
        <w:rFonts w:ascii="Wingdings" w:hAnsi="Wingdings" w:hint="default"/>
      </w:rPr>
    </w:lvl>
    <w:lvl w:ilvl="8" w:tplc="557015E6">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BB14C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C3A0A1F"/>
    <w:multiLevelType w:val="hybridMultilevel"/>
    <w:tmpl w:val="AC5CC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721AB3"/>
    <w:multiLevelType w:val="hybridMultilevel"/>
    <w:tmpl w:val="0D6408A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4220B4"/>
    <w:multiLevelType w:val="hybridMultilevel"/>
    <w:tmpl w:val="9278AB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6E44C8"/>
    <w:multiLevelType w:val="hybridMultilevel"/>
    <w:tmpl w:val="E8EEA0D4"/>
    <w:lvl w:ilvl="0" w:tplc="0409000D">
      <w:start w:val="1"/>
      <w:numFmt w:val="bullet"/>
      <w:lvlText w:val=""/>
      <w:lvlJc w:val="left"/>
      <w:pPr>
        <w:ind w:left="776" w:hanging="360"/>
      </w:pPr>
      <w:rPr>
        <w:rFonts w:ascii="Wingdings" w:hAnsi="Wingdings"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4" w15:restartNumberingAfterBreak="0">
    <w:nsid w:val="2F69061F"/>
    <w:multiLevelType w:val="hybridMultilevel"/>
    <w:tmpl w:val="E0B4F16C"/>
    <w:lvl w:ilvl="0" w:tplc="5A943AE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084112"/>
    <w:multiLevelType w:val="hybridMultilevel"/>
    <w:tmpl w:val="3800E22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61E503F"/>
    <w:multiLevelType w:val="hybridMultilevel"/>
    <w:tmpl w:val="78E44C1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36BA418E"/>
    <w:multiLevelType w:val="hybridMultilevel"/>
    <w:tmpl w:val="3D3217F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C555891"/>
    <w:multiLevelType w:val="hybridMultilevel"/>
    <w:tmpl w:val="DA14ADB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D221094"/>
    <w:multiLevelType w:val="hybridMultilevel"/>
    <w:tmpl w:val="72CA4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8143A8"/>
    <w:multiLevelType w:val="hybridMultilevel"/>
    <w:tmpl w:val="7CA07EB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0C455BB"/>
    <w:multiLevelType w:val="hybridMultilevel"/>
    <w:tmpl w:val="57969E80"/>
    <w:lvl w:ilvl="0" w:tplc="06CE65B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E74804"/>
    <w:multiLevelType w:val="multilevel"/>
    <w:tmpl w:val="00BA5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5F63371"/>
    <w:multiLevelType w:val="hybridMultilevel"/>
    <w:tmpl w:val="47AE58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66856C9"/>
    <w:multiLevelType w:val="hybridMultilevel"/>
    <w:tmpl w:val="24DA0A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4278D1"/>
    <w:multiLevelType w:val="hybridMultilevel"/>
    <w:tmpl w:val="6ED0C0E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4B4C661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C1E53DE"/>
    <w:multiLevelType w:val="hybridMultilevel"/>
    <w:tmpl w:val="8E8891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E461A7D"/>
    <w:multiLevelType w:val="multilevel"/>
    <w:tmpl w:val="EB48C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F692E68"/>
    <w:multiLevelType w:val="hybridMultilevel"/>
    <w:tmpl w:val="1680759C"/>
    <w:lvl w:ilvl="0" w:tplc="464098FE">
      <w:start w:val="1"/>
      <w:numFmt w:val="bullet"/>
      <w:lvlText w:val=""/>
      <w:lvlJc w:val="left"/>
      <w:pPr>
        <w:tabs>
          <w:tab w:val="num" w:pos="720"/>
        </w:tabs>
        <w:ind w:left="720" w:hanging="360"/>
      </w:pPr>
      <w:rPr>
        <w:rFonts w:ascii="Wingdings" w:hAnsi="Wingdings" w:hint="default"/>
      </w:rPr>
    </w:lvl>
    <w:lvl w:ilvl="1" w:tplc="D94A97F4">
      <w:start w:val="1"/>
      <w:numFmt w:val="bullet"/>
      <w:lvlText w:val=""/>
      <w:lvlJc w:val="left"/>
      <w:pPr>
        <w:tabs>
          <w:tab w:val="num" w:pos="1440"/>
        </w:tabs>
        <w:ind w:left="1440" w:hanging="360"/>
      </w:pPr>
      <w:rPr>
        <w:rFonts w:ascii="Wingdings" w:hAnsi="Wingdings" w:hint="default"/>
      </w:rPr>
    </w:lvl>
    <w:lvl w:ilvl="2" w:tplc="E8D241F2">
      <w:start w:val="1"/>
      <w:numFmt w:val="bullet"/>
      <w:lvlText w:val=""/>
      <w:lvlJc w:val="left"/>
      <w:pPr>
        <w:tabs>
          <w:tab w:val="num" w:pos="2160"/>
        </w:tabs>
        <w:ind w:left="2160" w:hanging="360"/>
      </w:pPr>
      <w:rPr>
        <w:rFonts w:ascii="Wingdings" w:hAnsi="Wingdings" w:hint="default"/>
      </w:rPr>
    </w:lvl>
    <w:lvl w:ilvl="3" w:tplc="54FCB6B2">
      <w:start w:val="1"/>
      <w:numFmt w:val="bullet"/>
      <w:lvlText w:val=""/>
      <w:lvlJc w:val="left"/>
      <w:pPr>
        <w:tabs>
          <w:tab w:val="num" w:pos="2880"/>
        </w:tabs>
        <w:ind w:left="2880" w:hanging="360"/>
      </w:pPr>
      <w:rPr>
        <w:rFonts w:ascii="Wingdings" w:hAnsi="Wingdings" w:hint="default"/>
      </w:rPr>
    </w:lvl>
    <w:lvl w:ilvl="4" w:tplc="5F7C6C02">
      <w:start w:val="1"/>
      <w:numFmt w:val="bullet"/>
      <w:lvlText w:val=""/>
      <w:lvlJc w:val="left"/>
      <w:pPr>
        <w:tabs>
          <w:tab w:val="num" w:pos="3600"/>
        </w:tabs>
        <w:ind w:left="3600" w:hanging="360"/>
      </w:pPr>
      <w:rPr>
        <w:rFonts w:ascii="Wingdings" w:hAnsi="Wingdings" w:hint="default"/>
      </w:rPr>
    </w:lvl>
    <w:lvl w:ilvl="5" w:tplc="1CB824A2">
      <w:start w:val="1"/>
      <w:numFmt w:val="bullet"/>
      <w:lvlText w:val=""/>
      <w:lvlJc w:val="left"/>
      <w:pPr>
        <w:tabs>
          <w:tab w:val="num" w:pos="4320"/>
        </w:tabs>
        <w:ind w:left="4320" w:hanging="360"/>
      </w:pPr>
      <w:rPr>
        <w:rFonts w:ascii="Wingdings" w:hAnsi="Wingdings" w:hint="default"/>
      </w:rPr>
    </w:lvl>
    <w:lvl w:ilvl="6" w:tplc="B97C4168">
      <w:start w:val="1"/>
      <w:numFmt w:val="bullet"/>
      <w:lvlText w:val=""/>
      <w:lvlJc w:val="left"/>
      <w:pPr>
        <w:tabs>
          <w:tab w:val="num" w:pos="5040"/>
        </w:tabs>
        <w:ind w:left="5040" w:hanging="360"/>
      </w:pPr>
      <w:rPr>
        <w:rFonts w:ascii="Wingdings" w:hAnsi="Wingdings" w:hint="default"/>
      </w:rPr>
    </w:lvl>
    <w:lvl w:ilvl="7" w:tplc="89F4D8D6">
      <w:start w:val="1"/>
      <w:numFmt w:val="bullet"/>
      <w:lvlText w:val=""/>
      <w:lvlJc w:val="left"/>
      <w:pPr>
        <w:tabs>
          <w:tab w:val="num" w:pos="5760"/>
        </w:tabs>
        <w:ind w:left="5760" w:hanging="360"/>
      </w:pPr>
      <w:rPr>
        <w:rFonts w:ascii="Wingdings" w:hAnsi="Wingdings" w:hint="default"/>
      </w:rPr>
    </w:lvl>
    <w:lvl w:ilvl="8" w:tplc="1F009D92">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FF40202"/>
    <w:multiLevelType w:val="hybridMultilevel"/>
    <w:tmpl w:val="8DF8D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214D8F"/>
    <w:multiLevelType w:val="multilevel"/>
    <w:tmpl w:val="795EA1E4"/>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22406D8"/>
    <w:multiLevelType w:val="hybridMultilevel"/>
    <w:tmpl w:val="6DD4F5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2FF4A68"/>
    <w:multiLevelType w:val="hybridMultilevel"/>
    <w:tmpl w:val="805A661A"/>
    <w:lvl w:ilvl="0" w:tplc="0409000F">
      <w:start w:val="1"/>
      <w:numFmt w:val="decimal"/>
      <w:lvlText w:val="%1."/>
      <w:lvlJc w:val="left"/>
      <w:pPr>
        <w:ind w:left="776" w:hanging="360"/>
      </w:p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34" w15:restartNumberingAfterBreak="0">
    <w:nsid w:val="59A42783"/>
    <w:multiLevelType w:val="hybridMultilevel"/>
    <w:tmpl w:val="2ACACB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9B15E8"/>
    <w:multiLevelType w:val="hybridMultilevel"/>
    <w:tmpl w:val="1454422A"/>
    <w:lvl w:ilvl="0" w:tplc="04090005">
      <w:start w:val="1"/>
      <w:numFmt w:val="bullet"/>
      <w:lvlText w:val=""/>
      <w:lvlJc w:val="left"/>
      <w:pPr>
        <w:ind w:left="1020" w:hanging="360"/>
      </w:pPr>
      <w:rPr>
        <w:rFonts w:ascii="Wingdings" w:hAnsi="Wingdings" w:hint="default"/>
      </w:rPr>
    </w:lvl>
    <w:lvl w:ilvl="1" w:tplc="04090003">
      <w:start w:val="1"/>
      <w:numFmt w:val="bullet"/>
      <w:lvlText w:val="o"/>
      <w:lvlJc w:val="left"/>
      <w:pPr>
        <w:ind w:left="1740" w:hanging="360"/>
      </w:pPr>
      <w:rPr>
        <w:rFonts w:ascii="Courier New" w:hAnsi="Courier New" w:cs="Courier New" w:hint="default"/>
      </w:rPr>
    </w:lvl>
    <w:lvl w:ilvl="2" w:tplc="04090005">
      <w:start w:val="1"/>
      <w:numFmt w:val="bullet"/>
      <w:lvlText w:val=""/>
      <w:lvlJc w:val="left"/>
      <w:pPr>
        <w:ind w:left="2460" w:hanging="360"/>
      </w:pPr>
      <w:rPr>
        <w:rFonts w:ascii="Wingdings" w:hAnsi="Wingdings" w:hint="default"/>
      </w:rPr>
    </w:lvl>
    <w:lvl w:ilvl="3" w:tplc="04090001">
      <w:start w:val="1"/>
      <w:numFmt w:val="bullet"/>
      <w:lvlText w:val=""/>
      <w:lvlJc w:val="left"/>
      <w:pPr>
        <w:ind w:left="3180" w:hanging="360"/>
      </w:pPr>
      <w:rPr>
        <w:rFonts w:ascii="Symbol" w:hAnsi="Symbol" w:hint="default"/>
      </w:rPr>
    </w:lvl>
    <w:lvl w:ilvl="4" w:tplc="04090003">
      <w:start w:val="1"/>
      <w:numFmt w:val="bullet"/>
      <w:lvlText w:val="o"/>
      <w:lvlJc w:val="left"/>
      <w:pPr>
        <w:ind w:left="3900" w:hanging="360"/>
      </w:pPr>
      <w:rPr>
        <w:rFonts w:ascii="Courier New" w:hAnsi="Courier New" w:cs="Courier New" w:hint="default"/>
      </w:rPr>
    </w:lvl>
    <w:lvl w:ilvl="5" w:tplc="04090005">
      <w:start w:val="1"/>
      <w:numFmt w:val="bullet"/>
      <w:lvlText w:val=""/>
      <w:lvlJc w:val="left"/>
      <w:pPr>
        <w:ind w:left="4620" w:hanging="360"/>
      </w:pPr>
      <w:rPr>
        <w:rFonts w:ascii="Wingdings" w:hAnsi="Wingdings" w:hint="default"/>
      </w:rPr>
    </w:lvl>
    <w:lvl w:ilvl="6" w:tplc="04090001">
      <w:start w:val="1"/>
      <w:numFmt w:val="bullet"/>
      <w:lvlText w:val=""/>
      <w:lvlJc w:val="left"/>
      <w:pPr>
        <w:ind w:left="5340" w:hanging="360"/>
      </w:pPr>
      <w:rPr>
        <w:rFonts w:ascii="Symbol" w:hAnsi="Symbol" w:hint="default"/>
      </w:rPr>
    </w:lvl>
    <w:lvl w:ilvl="7" w:tplc="04090003">
      <w:start w:val="1"/>
      <w:numFmt w:val="bullet"/>
      <w:lvlText w:val="o"/>
      <w:lvlJc w:val="left"/>
      <w:pPr>
        <w:ind w:left="6060" w:hanging="360"/>
      </w:pPr>
      <w:rPr>
        <w:rFonts w:ascii="Courier New" w:hAnsi="Courier New" w:cs="Courier New" w:hint="default"/>
      </w:rPr>
    </w:lvl>
    <w:lvl w:ilvl="8" w:tplc="04090005">
      <w:start w:val="1"/>
      <w:numFmt w:val="bullet"/>
      <w:lvlText w:val=""/>
      <w:lvlJc w:val="left"/>
      <w:pPr>
        <w:ind w:left="6780" w:hanging="360"/>
      </w:pPr>
      <w:rPr>
        <w:rFonts w:ascii="Wingdings" w:hAnsi="Wingdings" w:hint="default"/>
      </w:rPr>
    </w:lvl>
  </w:abstractNum>
  <w:abstractNum w:abstractNumId="36" w15:restartNumberingAfterBreak="0">
    <w:nsid w:val="5CE04AFE"/>
    <w:multiLevelType w:val="hybridMultilevel"/>
    <w:tmpl w:val="5BD0D184"/>
    <w:lvl w:ilvl="0" w:tplc="43D46B32">
      <w:start w:val="1"/>
      <w:numFmt w:val="bullet"/>
      <w:lvlText w:val=""/>
      <w:lvlJc w:val="left"/>
      <w:pPr>
        <w:tabs>
          <w:tab w:val="num" w:pos="720"/>
        </w:tabs>
        <w:ind w:left="720" w:hanging="360"/>
      </w:pPr>
      <w:rPr>
        <w:rFonts w:ascii="Wingdings" w:hAnsi="Wingdings" w:hint="default"/>
      </w:rPr>
    </w:lvl>
    <w:lvl w:ilvl="1" w:tplc="BE868FAA">
      <w:start w:val="1"/>
      <w:numFmt w:val="bullet"/>
      <w:lvlText w:val=""/>
      <w:lvlJc w:val="left"/>
      <w:pPr>
        <w:tabs>
          <w:tab w:val="num" w:pos="1440"/>
        </w:tabs>
        <w:ind w:left="1440" w:hanging="360"/>
      </w:pPr>
      <w:rPr>
        <w:rFonts w:ascii="Wingdings" w:hAnsi="Wingdings" w:hint="default"/>
      </w:rPr>
    </w:lvl>
    <w:lvl w:ilvl="2" w:tplc="F82C5BA4">
      <w:start w:val="1"/>
      <w:numFmt w:val="bullet"/>
      <w:lvlText w:val=""/>
      <w:lvlJc w:val="left"/>
      <w:pPr>
        <w:tabs>
          <w:tab w:val="num" w:pos="2160"/>
        </w:tabs>
        <w:ind w:left="2160" w:hanging="360"/>
      </w:pPr>
      <w:rPr>
        <w:rFonts w:ascii="Wingdings" w:hAnsi="Wingdings" w:hint="default"/>
      </w:rPr>
    </w:lvl>
    <w:lvl w:ilvl="3" w:tplc="06AC5CA0">
      <w:start w:val="1"/>
      <w:numFmt w:val="bullet"/>
      <w:lvlText w:val=""/>
      <w:lvlJc w:val="left"/>
      <w:pPr>
        <w:tabs>
          <w:tab w:val="num" w:pos="2880"/>
        </w:tabs>
        <w:ind w:left="2880" w:hanging="360"/>
      </w:pPr>
      <w:rPr>
        <w:rFonts w:ascii="Wingdings" w:hAnsi="Wingdings" w:hint="default"/>
      </w:rPr>
    </w:lvl>
    <w:lvl w:ilvl="4" w:tplc="C6A080BA">
      <w:start w:val="1"/>
      <w:numFmt w:val="bullet"/>
      <w:lvlText w:val=""/>
      <w:lvlJc w:val="left"/>
      <w:pPr>
        <w:tabs>
          <w:tab w:val="num" w:pos="3600"/>
        </w:tabs>
        <w:ind w:left="3600" w:hanging="360"/>
      </w:pPr>
      <w:rPr>
        <w:rFonts w:ascii="Wingdings" w:hAnsi="Wingdings" w:hint="default"/>
      </w:rPr>
    </w:lvl>
    <w:lvl w:ilvl="5" w:tplc="EF74E774">
      <w:start w:val="1"/>
      <w:numFmt w:val="bullet"/>
      <w:lvlText w:val=""/>
      <w:lvlJc w:val="left"/>
      <w:pPr>
        <w:tabs>
          <w:tab w:val="num" w:pos="4320"/>
        </w:tabs>
        <w:ind w:left="4320" w:hanging="360"/>
      </w:pPr>
      <w:rPr>
        <w:rFonts w:ascii="Wingdings" w:hAnsi="Wingdings" w:hint="default"/>
      </w:rPr>
    </w:lvl>
    <w:lvl w:ilvl="6" w:tplc="DDCC65BC">
      <w:start w:val="1"/>
      <w:numFmt w:val="bullet"/>
      <w:lvlText w:val=""/>
      <w:lvlJc w:val="left"/>
      <w:pPr>
        <w:tabs>
          <w:tab w:val="num" w:pos="5040"/>
        </w:tabs>
        <w:ind w:left="5040" w:hanging="360"/>
      </w:pPr>
      <w:rPr>
        <w:rFonts w:ascii="Wingdings" w:hAnsi="Wingdings" w:hint="default"/>
      </w:rPr>
    </w:lvl>
    <w:lvl w:ilvl="7" w:tplc="491ABC4A">
      <w:start w:val="1"/>
      <w:numFmt w:val="bullet"/>
      <w:lvlText w:val=""/>
      <w:lvlJc w:val="left"/>
      <w:pPr>
        <w:tabs>
          <w:tab w:val="num" w:pos="5760"/>
        </w:tabs>
        <w:ind w:left="5760" w:hanging="360"/>
      </w:pPr>
      <w:rPr>
        <w:rFonts w:ascii="Wingdings" w:hAnsi="Wingdings" w:hint="default"/>
      </w:rPr>
    </w:lvl>
    <w:lvl w:ilvl="8" w:tplc="0BD2DEE0">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2C2069E"/>
    <w:multiLevelType w:val="hybridMultilevel"/>
    <w:tmpl w:val="1C601144"/>
    <w:lvl w:ilvl="0" w:tplc="06CE65B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3FD22AC"/>
    <w:multiLevelType w:val="hybridMultilevel"/>
    <w:tmpl w:val="A4A24A7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E6F73B3"/>
    <w:multiLevelType w:val="hybridMultilevel"/>
    <w:tmpl w:val="C8D88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633680"/>
    <w:multiLevelType w:val="hybridMultilevel"/>
    <w:tmpl w:val="DA94D92E"/>
    <w:lvl w:ilvl="0" w:tplc="0809000F">
      <w:start w:val="1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3537BEF"/>
    <w:multiLevelType w:val="hybridMultilevel"/>
    <w:tmpl w:val="8A46247A"/>
    <w:lvl w:ilvl="0" w:tplc="08090005">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74EF4F7C"/>
    <w:multiLevelType w:val="hybridMultilevel"/>
    <w:tmpl w:val="0024E432"/>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7EC7351"/>
    <w:multiLevelType w:val="hybridMultilevel"/>
    <w:tmpl w:val="6B14436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3"/>
  </w:num>
  <w:num w:numId="2">
    <w:abstractNumId w:val="8"/>
  </w:num>
  <w:num w:numId="3">
    <w:abstractNumId w:val="29"/>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3"/>
  </w:num>
  <w:num w:numId="7">
    <w:abstractNumId w:val="17"/>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38"/>
  </w:num>
  <w:num w:numId="15">
    <w:abstractNumId w:val="36"/>
  </w:num>
  <w:num w:numId="16">
    <w:abstractNumId w:val="6"/>
  </w:num>
  <w:num w:numId="17">
    <w:abstractNumId w:val="5"/>
  </w:num>
  <w:num w:numId="18">
    <w:abstractNumId w:val="42"/>
  </w:num>
  <w:num w:numId="19">
    <w:abstractNumId w:val="27"/>
  </w:num>
  <w:num w:numId="20">
    <w:abstractNumId w:val="10"/>
  </w:num>
  <w:num w:numId="21">
    <w:abstractNumId w:val="30"/>
  </w:num>
  <w:num w:numId="22">
    <w:abstractNumId w:val="25"/>
  </w:num>
  <w:num w:numId="23">
    <w:abstractNumId w:val="41"/>
  </w:num>
  <w:num w:numId="24">
    <w:abstractNumId w:val="2"/>
  </w:num>
  <w:num w:numId="25">
    <w:abstractNumId w:val="0"/>
  </w:num>
  <w:num w:numId="26">
    <w:abstractNumId w:val="31"/>
  </w:num>
  <w:num w:numId="27">
    <w:abstractNumId w:val="7"/>
  </w:num>
  <w:num w:numId="28">
    <w:abstractNumId w:val="37"/>
  </w:num>
  <w:num w:numId="29">
    <w:abstractNumId w:val="21"/>
  </w:num>
  <w:num w:numId="30">
    <w:abstractNumId w:val="34"/>
  </w:num>
  <w:num w:numId="31">
    <w:abstractNumId w:val="16"/>
  </w:num>
  <w:num w:numId="32">
    <w:abstractNumId w:val="39"/>
  </w:num>
  <w:num w:numId="33">
    <w:abstractNumId w:val="19"/>
  </w:num>
  <w:num w:numId="34">
    <w:abstractNumId w:val="1"/>
  </w:num>
  <w:num w:numId="35">
    <w:abstractNumId w:val="4"/>
  </w:num>
  <w:num w:numId="36">
    <w:abstractNumId w:val="33"/>
  </w:num>
  <w:num w:numId="37">
    <w:abstractNumId w:val="13"/>
  </w:num>
  <w:num w:numId="38">
    <w:abstractNumId w:val="24"/>
  </w:num>
  <w:num w:numId="39">
    <w:abstractNumId w:val="12"/>
  </w:num>
  <w:num w:numId="40">
    <w:abstractNumId w:val="15"/>
  </w:num>
  <w:num w:numId="41">
    <w:abstractNumId w:val="32"/>
  </w:num>
  <w:num w:numId="42">
    <w:abstractNumId w:val="22"/>
    <w:lvlOverride w:ilvl="0">
      <w:startOverride w:val="1"/>
    </w:lvlOverride>
  </w:num>
  <w:num w:numId="43">
    <w:abstractNumId w:val="28"/>
    <w:lvlOverride w:ilvl="0">
      <w:startOverride w:val="10"/>
    </w:lvlOverride>
  </w:num>
  <w:num w:numId="44">
    <w:abstractNumId w:val="40"/>
  </w:num>
  <w:num w:numId="45">
    <w:abstractNumId w:val="11"/>
  </w:num>
  <w:num w:numId="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0F8"/>
    <w:rsid w:val="00006624"/>
    <w:rsid w:val="00014AA1"/>
    <w:rsid w:val="00014DD7"/>
    <w:rsid w:val="00017E09"/>
    <w:rsid w:val="00020102"/>
    <w:rsid w:val="00032E4E"/>
    <w:rsid w:val="00033F03"/>
    <w:rsid w:val="0003454A"/>
    <w:rsid w:val="00034FAB"/>
    <w:rsid w:val="00044921"/>
    <w:rsid w:val="00056DA8"/>
    <w:rsid w:val="00061BE4"/>
    <w:rsid w:val="00064D5F"/>
    <w:rsid w:val="0007069B"/>
    <w:rsid w:val="000971E8"/>
    <w:rsid w:val="000B2296"/>
    <w:rsid w:val="000B5619"/>
    <w:rsid w:val="000C5FD9"/>
    <w:rsid w:val="000C6EF7"/>
    <w:rsid w:val="000D0C8B"/>
    <w:rsid w:val="000D2A57"/>
    <w:rsid w:val="000D5248"/>
    <w:rsid w:val="000E6B8B"/>
    <w:rsid w:val="00124374"/>
    <w:rsid w:val="00127566"/>
    <w:rsid w:val="00133B08"/>
    <w:rsid w:val="00141244"/>
    <w:rsid w:val="00150B44"/>
    <w:rsid w:val="001621F5"/>
    <w:rsid w:val="00167768"/>
    <w:rsid w:val="001870F8"/>
    <w:rsid w:val="0019286E"/>
    <w:rsid w:val="001A3F97"/>
    <w:rsid w:val="001A4B0F"/>
    <w:rsid w:val="001A6509"/>
    <w:rsid w:val="001B042D"/>
    <w:rsid w:val="001B5EA9"/>
    <w:rsid w:val="001C3834"/>
    <w:rsid w:val="001D549F"/>
    <w:rsid w:val="001E27EF"/>
    <w:rsid w:val="001E50AA"/>
    <w:rsid w:val="001F055D"/>
    <w:rsid w:val="001F5D83"/>
    <w:rsid w:val="001F7155"/>
    <w:rsid w:val="00204130"/>
    <w:rsid w:val="00211AAD"/>
    <w:rsid w:val="00216990"/>
    <w:rsid w:val="00224294"/>
    <w:rsid w:val="00231A56"/>
    <w:rsid w:val="00236633"/>
    <w:rsid w:val="002440E9"/>
    <w:rsid w:val="00244986"/>
    <w:rsid w:val="00245FE0"/>
    <w:rsid w:val="0025001B"/>
    <w:rsid w:val="0025405E"/>
    <w:rsid w:val="002557CB"/>
    <w:rsid w:val="00280B81"/>
    <w:rsid w:val="00282B53"/>
    <w:rsid w:val="00286AC0"/>
    <w:rsid w:val="0028737B"/>
    <w:rsid w:val="002952A3"/>
    <w:rsid w:val="0029615B"/>
    <w:rsid w:val="002B264D"/>
    <w:rsid w:val="002B38E3"/>
    <w:rsid w:val="002B7135"/>
    <w:rsid w:val="002C004C"/>
    <w:rsid w:val="002C278A"/>
    <w:rsid w:val="002C62E6"/>
    <w:rsid w:val="002D6531"/>
    <w:rsid w:val="002E1EC4"/>
    <w:rsid w:val="002E2C44"/>
    <w:rsid w:val="002E5B28"/>
    <w:rsid w:val="0030115E"/>
    <w:rsid w:val="0031028D"/>
    <w:rsid w:val="00336E9C"/>
    <w:rsid w:val="0034362F"/>
    <w:rsid w:val="003528AA"/>
    <w:rsid w:val="00353FAA"/>
    <w:rsid w:val="00357F62"/>
    <w:rsid w:val="00360B1F"/>
    <w:rsid w:val="00361A61"/>
    <w:rsid w:val="003715A4"/>
    <w:rsid w:val="00373C16"/>
    <w:rsid w:val="003931B6"/>
    <w:rsid w:val="003937BE"/>
    <w:rsid w:val="00394E10"/>
    <w:rsid w:val="00395278"/>
    <w:rsid w:val="003960E8"/>
    <w:rsid w:val="003C720C"/>
    <w:rsid w:val="003E4A01"/>
    <w:rsid w:val="003F0CF1"/>
    <w:rsid w:val="003F71B0"/>
    <w:rsid w:val="00407913"/>
    <w:rsid w:val="0041335B"/>
    <w:rsid w:val="00415AF5"/>
    <w:rsid w:val="004277F1"/>
    <w:rsid w:val="004328CB"/>
    <w:rsid w:val="00450719"/>
    <w:rsid w:val="0045504A"/>
    <w:rsid w:val="00457CC0"/>
    <w:rsid w:val="00462006"/>
    <w:rsid w:val="004775F8"/>
    <w:rsid w:val="00481657"/>
    <w:rsid w:val="004D5F60"/>
    <w:rsid w:val="004E14DF"/>
    <w:rsid w:val="004E1DD7"/>
    <w:rsid w:val="00504A10"/>
    <w:rsid w:val="00507D19"/>
    <w:rsid w:val="00511F3B"/>
    <w:rsid w:val="0051520A"/>
    <w:rsid w:val="00525A9A"/>
    <w:rsid w:val="00531610"/>
    <w:rsid w:val="00540892"/>
    <w:rsid w:val="005408CE"/>
    <w:rsid w:val="00540FA4"/>
    <w:rsid w:val="0054649A"/>
    <w:rsid w:val="0055188E"/>
    <w:rsid w:val="00557806"/>
    <w:rsid w:val="005675CE"/>
    <w:rsid w:val="00574A12"/>
    <w:rsid w:val="005825A0"/>
    <w:rsid w:val="00586D15"/>
    <w:rsid w:val="00591D24"/>
    <w:rsid w:val="0059325F"/>
    <w:rsid w:val="005B1735"/>
    <w:rsid w:val="005B18E8"/>
    <w:rsid w:val="005C1E6D"/>
    <w:rsid w:val="005C31C8"/>
    <w:rsid w:val="005D3E38"/>
    <w:rsid w:val="005D5391"/>
    <w:rsid w:val="005D555C"/>
    <w:rsid w:val="005D6D31"/>
    <w:rsid w:val="005E3DAE"/>
    <w:rsid w:val="00600B52"/>
    <w:rsid w:val="00604EE2"/>
    <w:rsid w:val="0062001C"/>
    <w:rsid w:val="00620C88"/>
    <w:rsid w:val="00621CA2"/>
    <w:rsid w:val="00621DEA"/>
    <w:rsid w:val="00624F9C"/>
    <w:rsid w:val="00641197"/>
    <w:rsid w:val="00643B0F"/>
    <w:rsid w:val="00654518"/>
    <w:rsid w:val="00656114"/>
    <w:rsid w:val="0066439B"/>
    <w:rsid w:val="006700AD"/>
    <w:rsid w:val="00671937"/>
    <w:rsid w:val="00672155"/>
    <w:rsid w:val="006770E8"/>
    <w:rsid w:val="006835B8"/>
    <w:rsid w:val="00684E0E"/>
    <w:rsid w:val="0069085B"/>
    <w:rsid w:val="006955D3"/>
    <w:rsid w:val="006B7979"/>
    <w:rsid w:val="006C64E5"/>
    <w:rsid w:val="006D616B"/>
    <w:rsid w:val="006E31B8"/>
    <w:rsid w:val="006E4377"/>
    <w:rsid w:val="006F1EF0"/>
    <w:rsid w:val="006F2DF4"/>
    <w:rsid w:val="00706377"/>
    <w:rsid w:val="00707F99"/>
    <w:rsid w:val="007224C6"/>
    <w:rsid w:val="007224F1"/>
    <w:rsid w:val="00733122"/>
    <w:rsid w:val="00744A2D"/>
    <w:rsid w:val="007571CE"/>
    <w:rsid w:val="0076109C"/>
    <w:rsid w:val="00762782"/>
    <w:rsid w:val="007722AD"/>
    <w:rsid w:val="00782784"/>
    <w:rsid w:val="00785F56"/>
    <w:rsid w:val="007A268B"/>
    <w:rsid w:val="007A3D02"/>
    <w:rsid w:val="007A5EB6"/>
    <w:rsid w:val="007A6804"/>
    <w:rsid w:val="007B5623"/>
    <w:rsid w:val="007B6593"/>
    <w:rsid w:val="007E0DEE"/>
    <w:rsid w:val="007E3015"/>
    <w:rsid w:val="007F11B3"/>
    <w:rsid w:val="008134EE"/>
    <w:rsid w:val="00820212"/>
    <w:rsid w:val="0082670A"/>
    <w:rsid w:val="00831F84"/>
    <w:rsid w:val="00837D73"/>
    <w:rsid w:val="0084570B"/>
    <w:rsid w:val="00852025"/>
    <w:rsid w:val="0087325B"/>
    <w:rsid w:val="008763E7"/>
    <w:rsid w:val="008802BC"/>
    <w:rsid w:val="00883F88"/>
    <w:rsid w:val="00885425"/>
    <w:rsid w:val="0089650E"/>
    <w:rsid w:val="008970BF"/>
    <w:rsid w:val="008A0C76"/>
    <w:rsid w:val="008A3BC9"/>
    <w:rsid w:val="008C201F"/>
    <w:rsid w:val="008C3EBA"/>
    <w:rsid w:val="00902D73"/>
    <w:rsid w:val="00905503"/>
    <w:rsid w:val="009149F9"/>
    <w:rsid w:val="00915FC1"/>
    <w:rsid w:val="00924424"/>
    <w:rsid w:val="0093441D"/>
    <w:rsid w:val="009356C1"/>
    <w:rsid w:val="00937923"/>
    <w:rsid w:val="00943077"/>
    <w:rsid w:val="009560F2"/>
    <w:rsid w:val="00957509"/>
    <w:rsid w:val="00973B33"/>
    <w:rsid w:val="00973EFD"/>
    <w:rsid w:val="00982536"/>
    <w:rsid w:val="009A303D"/>
    <w:rsid w:val="009B169A"/>
    <w:rsid w:val="009B2F87"/>
    <w:rsid w:val="009B45AC"/>
    <w:rsid w:val="009B55FB"/>
    <w:rsid w:val="009B640F"/>
    <w:rsid w:val="009F24DF"/>
    <w:rsid w:val="00A07CCD"/>
    <w:rsid w:val="00A109F7"/>
    <w:rsid w:val="00A123D7"/>
    <w:rsid w:val="00A132D1"/>
    <w:rsid w:val="00A147B0"/>
    <w:rsid w:val="00A26809"/>
    <w:rsid w:val="00A27C79"/>
    <w:rsid w:val="00A338D1"/>
    <w:rsid w:val="00A41E52"/>
    <w:rsid w:val="00A4407F"/>
    <w:rsid w:val="00A443E4"/>
    <w:rsid w:val="00A4484F"/>
    <w:rsid w:val="00A47E77"/>
    <w:rsid w:val="00A62DD7"/>
    <w:rsid w:val="00A63020"/>
    <w:rsid w:val="00A80CCA"/>
    <w:rsid w:val="00A810CC"/>
    <w:rsid w:val="00A9017B"/>
    <w:rsid w:val="00AC42C7"/>
    <w:rsid w:val="00AC4BF6"/>
    <w:rsid w:val="00AE431E"/>
    <w:rsid w:val="00AE4E42"/>
    <w:rsid w:val="00AF2A01"/>
    <w:rsid w:val="00AF4ED2"/>
    <w:rsid w:val="00B0791F"/>
    <w:rsid w:val="00B15E15"/>
    <w:rsid w:val="00B21CCB"/>
    <w:rsid w:val="00B2431D"/>
    <w:rsid w:val="00B30E2C"/>
    <w:rsid w:val="00B34586"/>
    <w:rsid w:val="00B40A91"/>
    <w:rsid w:val="00B53477"/>
    <w:rsid w:val="00B63A28"/>
    <w:rsid w:val="00B7316F"/>
    <w:rsid w:val="00B85B6A"/>
    <w:rsid w:val="00B85BFA"/>
    <w:rsid w:val="00B93495"/>
    <w:rsid w:val="00BA10A2"/>
    <w:rsid w:val="00BA5905"/>
    <w:rsid w:val="00BB3BBA"/>
    <w:rsid w:val="00BB7372"/>
    <w:rsid w:val="00BC3E03"/>
    <w:rsid w:val="00BC5EA2"/>
    <w:rsid w:val="00BD51B8"/>
    <w:rsid w:val="00BD6E96"/>
    <w:rsid w:val="00BE0D9F"/>
    <w:rsid w:val="00BF17A2"/>
    <w:rsid w:val="00BF2379"/>
    <w:rsid w:val="00BF336D"/>
    <w:rsid w:val="00BF34CE"/>
    <w:rsid w:val="00BF392D"/>
    <w:rsid w:val="00BF39C4"/>
    <w:rsid w:val="00BF7D41"/>
    <w:rsid w:val="00C05560"/>
    <w:rsid w:val="00C1003D"/>
    <w:rsid w:val="00C1428A"/>
    <w:rsid w:val="00C14C8B"/>
    <w:rsid w:val="00C23A79"/>
    <w:rsid w:val="00C303BF"/>
    <w:rsid w:val="00C328EC"/>
    <w:rsid w:val="00C37454"/>
    <w:rsid w:val="00C50225"/>
    <w:rsid w:val="00C6405D"/>
    <w:rsid w:val="00C76285"/>
    <w:rsid w:val="00C82CD5"/>
    <w:rsid w:val="00C847FD"/>
    <w:rsid w:val="00C95416"/>
    <w:rsid w:val="00C955B0"/>
    <w:rsid w:val="00C9750A"/>
    <w:rsid w:val="00C97517"/>
    <w:rsid w:val="00C97722"/>
    <w:rsid w:val="00CA7A01"/>
    <w:rsid w:val="00CB66D9"/>
    <w:rsid w:val="00CB6EE3"/>
    <w:rsid w:val="00CB7733"/>
    <w:rsid w:val="00CC307B"/>
    <w:rsid w:val="00CD1F04"/>
    <w:rsid w:val="00CD43F5"/>
    <w:rsid w:val="00CD5D5C"/>
    <w:rsid w:val="00CE0757"/>
    <w:rsid w:val="00CE121B"/>
    <w:rsid w:val="00CE541A"/>
    <w:rsid w:val="00CF383D"/>
    <w:rsid w:val="00D04322"/>
    <w:rsid w:val="00D07A9D"/>
    <w:rsid w:val="00D10C7E"/>
    <w:rsid w:val="00D232C3"/>
    <w:rsid w:val="00D232F2"/>
    <w:rsid w:val="00D4308F"/>
    <w:rsid w:val="00D47FE5"/>
    <w:rsid w:val="00D52389"/>
    <w:rsid w:val="00D52DC5"/>
    <w:rsid w:val="00D53E65"/>
    <w:rsid w:val="00D72C46"/>
    <w:rsid w:val="00D779AC"/>
    <w:rsid w:val="00D813DF"/>
    <w:rsid w:val="00D92977"/>
    <w:rsid w:val="00DC5F30"/>
    <w:rsid w:val="00DE2CAE"/>
    <w:rsid w:val="00DE4852"/>
    <w:rsid w:val="00DF262A"/>
    <w:rsid w:val="00E003B2"/>
    <w:rsid w:val="00E06186"/>
    <w:rsid w:val="00E10080"/>
    <w:rsid w:val="00E1314E"/>
    <w:rsid w:val="00E22206"/>
    <w:rsid w:val="00E2621B"/>
    <w:rsid w:val="00E309CB"/>
    <w:rsid w:val="00E34442"/>
    <w:rsid w:val="00E35F3C"/>
    <w:rsid w:val="00E363E8"/>
    <w:rsid w:val="00E368D4"/>
    <w:rsid w:val="00E42B84"/>
    <w:rsid w:val="00E43751"/>
    <w:rsid w:val="00E444FA"/>
    <w:rsid w:val="00E46EE7"/>
    <w:rsid w:val="00E50032"/>
    <w:rsid w:val="00E61C98"/>
    <w:rsid w:val="00E77C7C"/>
    <w:rsid w:val="00E90A79"/>
    <w:rsid w:val="00E93052"/>
    <w:rsid w:val="00E93F80"/>
    <w:rsid w:val="00EA7E22"/>
    <w:rsid w:val="00EB2AEC"/>
    <w:rsid w:val="00EC4097"/>
    <w:rsid w:val="00EE12A6"/>
    <w:rsid w:val="00EE177F"/>
    <w:rsid w:val="00EE6E34"/>
    <w:rsid w:val="00F217F7"/>
    <w:rsid w:val="00F21E50"/>
    <w:rsid w:val="00F31BDA"/>
    <w:rsid w:val="00F41235"/>
    <w:rsid w:val="00F45B4C"/>
    <w:rsid w:val="00F53F2E"/>
    <w:rsid w:val="00F67A94"/>
    <w:rsid w:val="00F75A9C"/>
    <w:rsid w:val="00F859F2"/>
    <w:rsid w:val="00F86849"/>
    <w:rsid w:val="00FA631A"/>
    <w:rsid w:val="00FC570D"/>
    <w:rsid w:val="00FC79D9"/>
    <w:rsid w:val="00FD6BE8"/>
    <w:rsid w:val="00FF75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55FCC"/>
  <w15:chartTrackingRefBased/>
  <w15:docId w15:val="{3E83279F-464C-4F5D-8EAF-2D015C083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454"/>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3C720C"/>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3C720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C720C"/>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3C720C"/>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3C720C"/>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720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3C720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3C720C"/>
    <w:rPr>
      <w:rFonts w:asciiTheme="majorHAnsi" w:eastAsiaTheme="majorEastAsia" w:hAnsiTheme="majorHAnsi" w:cstheme="majorBidi"/>
      <w:color w:val="1F3763" w:themeColor="accent1" w:themeShade="7F"/>
      <w:sz w:val="24"/>
      <w:szCs w:val="24"/>
    </w:rPr>
  </w:style>
  <w:style w:type="paragraph" w:styleId="NoSpacing">
    <w:name w:val="No Spacing"/>
    <w:uiPriority w:val="1"/>
    <w:qFormat/>
    <w:rsid w:val="001870F8"/>
    <w:pPr>
      <w:spacing w:after="0" w:line="240" w:lineRule="auto"/>
    </w:pPr>
  </w:style>
  <w:style w:type="character" w:styleId="CommentReference">
    <w:name w:val="annotation reference"/>
    <w:basedOn w:val="DefaultParagraphFont"/>
    <w:uiPriority w:val="99"/>
    <w:unhideWhenUsed/>
    <w:rsid w:val="001870F8"/>
    <w:rPr>
      <w:sz w:val="18"/>
      <w:szCs w:val="18"/>
    </w:rPr>
  </w:style>
  <w:style w:type="paragraph" w:styleId="CommentText">
    <w:name w:val="annotation text"/>
    <w:basedOn w:val="Normal"/>
    <w:link w:val="CommentTextChar"/>
    <w:uiPriority w:val="99"/>
    <w:unhideWhenUsed/>
    <w:rsid w:val="001870F8"/>
  </w:style>
  <w:style w:type="character" w:customStyle="1" w:styleId="CommentTextChar">
    <w:name w:val="Comment Text Char"/>
    <w:basedOn w:val="DefaultParagraphFont"/>
    <w:link w:val="CommentText"/>
    <w:uiPriority w:val="99"/>
    <w:rsid w:val="001870F8"/>
    <w:rPr>
      <w:rFonts w:ascii="Times New Roman" w:eastAsia="Times New Roman" w:hAnsi="Times New Roman" w:cs="Times New Roman"/>
      <w:sz w:val="24"/>
      <w:szCs w:val="24"/>
    </w:rPr>
  </w:style>
  <w:style w:type="paragraph" w:customStyle="1" w:styleId="p1">
    <w:name w:val="p1"/>
    <w:basedOn w:val="Normal"/>
    <w:uiPriority w:val="99"/>
    <w:rsid w:val="001870F8"/>
    <w:rPr>
      <w:rFonts w:ascii="Helvetica" w:hAnsi="Helvetica"/>
      <w:color w:val="000000"/>
      <w:sz w:val="17"/>
      <w:szCs w:val="17"/>
    </w:rPr>
  </w:style>
  <w:style w:type="paragraph" w:styleId="BalloonText">
    <w:name w:val="Balloon Text"/>
    <w:basedOn w:val="Normal"/>
    <w:link w:val="BalloonTextChar"/>
    <w:uiPriority w:val="99"/>
    <w:semiHidden/>
    <w:unhideWhenUsed/>
    <w:rsid w:val="001870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70F8"/>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EE12A6"/>
    <w:rPr>
      <w:b/>
      <w:bCs/>
      <w:sz w:val="20"/>
      <w:szCs w:val="20"/>
    </w:rPr>
  </w:style>
  <w:style w:type="character" w:customStyle="1" w:styleId="CommentSubjectChar">
    <w:name w:val="Comment Subject Char"/>
    <w:basedOn w:val="CommentTextChar"/>
    <w:link w:val="CommentSubject"/>
    <w:uiPriority w:val="99"/>
    <w:semiHidden/>
    <w:rsid w:val="00EE12A6"/>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EE12A6"/>
    <w:rPr>
      <w:color w:val="0563C1" w:themeColor="hyperlink"/>
      <w:u w:val="single"/>
    </w:rPr>
  </w:style>
  <w:style w:type="paragraph" w:styleId="ListParagraph">
    <w:name w:val="List Paragraph"/>
    <w:basedOn w:val="Normal"/>
    <w:uiPriority w:val="34"/>
    <w:qFormat/>
    <w:rsid w:val="00231A56"/>
    <w:pPr>
      <w:ind w:left="720"/>
      <w:contextualSpacing/>
    </w:pPr>
  </w:style>
  <w:style w:type="character" w:customStyle="1" w:styleId="Heading4Char">
    <w:name w:val="Heading 4 Char"/>
    <w:basedOn w:val="DefaultParagraphFont"/>
    <w:link w:val="Heading4"/>
    <w:uiPriority w:val="9"/>
    <w:semiHidden/>
    <w:rsid w:val="003C720C"/>
    <w:rPr>
      <w:rFonts w:asciiTheme="majorHAnsi" w:eastAsiaTheme="majorEastAsia" w:hAnsiTheme="majorHAnsi" w:cstheme="majorBidi"/>
      <w:i/>
      <w:iCs/>
      <w:color w:val="2F5496" w:themeColor="accent1" w:themeShade="BF"/>
      <w:sz w:val="24"/>
      <w:szCs w:val="24"/>
    </w:rPr>
  </w:style>
  <w:style w:type="character" w:customStyle="1" w:styleId="Heading6Char">
    <w:name w:val="Heading 6 Char"/>
    <w:basedOn w:val="DefaultParagraphFont"/>
    <w:link w:val="Heading6"/>
    <w:uiPriority w:val="9"/>
    <w:semiHidden/>
    <w:rsid w:val="003C720C"/>
    <w:rPr>
      <w:rFonts w:asciiTheme="majorHAnsi" w:eastAsiaTheme="majorEastAsia" w:hAnsiTheme="majorHAnsi" w:cstheme="majorBidi"/>
      <w:color w:val="1F3763" w:themeColor="accent1" w:themeShade="7F"/>
      <w:sz w:val="24"/>
      <w:szCs w:val="24"/>
    </w:rPr>
  </w:style>
  <w:style w:type="paragraph" w:styleId="HTMLAddress">
    <w:name w:val="HTML Address"/>
    <w:basedOn w:val="Normal"/>
    <w:link w:val="HTMLAddressChar"/>
    <w:uiPriority w:val="99"/>
    <w:semiHidden/>
    <w:unhideWhenUsed/>
    <w:rsid w:val="003C720C"/>
    <w:rPr>
      <w:i/>
      <w:iCs/>
    </w:rPr>
  </w:style>
  <w:style w:type="character" w:customStyle="1" w:styleId="HTMLAddressChar">
    <w:name w:val="HTML Address Char"/>
    <w:basedOn w:val="DefaultParagraphFont"/>
    <w:link w:val="HTMLAddress"/>
    <w:uiPriority w:val="99"/>
    <w:semiHidden/>
    <w:rsid w:val="003C720C"/>
    <w:rPr>
      <w:rFonts w:ascii="Times New Roman" w:eastAsia="Times New Roman" w:hAnsi="Times New Roman" w:cs="Times New Roman"/>
      <w:i/>
      <w:iCs/>
      <w:sz w:val="24"/>
      <w:szCs w:val="24"/>
    </w:rPr>
  </w:style>
  <w:style w:type="paragraph" w:customStyle="1" w:styleId="msonormal0">
    <w:name w:val="msonormal"/>
    <w:basedOn w:val="Normal"/>
    <w:uiPriority w:val="99"/>
    <w:rsid w:val="003C720C"/>
    <w:pPr>
      <w:spacing w:before="100" w:beforeAutospacing="1" w:after="100" w:afterAutospacing="1"/>
    </w:pPr>
  </w:style>
  <w:style w:type="paragraph" w:styleId="NormalWeb">
    <w:name w:val="Normal (Web)"/>
    <w:basedOn w:val="Normal"/>
    <w:uiPriority w:val="99"/>
    <w:semiHidden/>
    <w:unhideWhenUsed/>
    <w:rsid w:val="003C720C"/>
    <w:pPr>
      <w:spacing w:before="100" w:beforeAutospacing="1" w:after="100" w:afterAutospacing="1"/>
    </w:pPr>
  </w:style>
  <w:style w:type="character" w:customStyle="1" w:styleId="HeaderChar">
    <w:name w:val="Header Char"/>
    <w:basedOn w:val="DefaultParagraphFont"/>
    <w:link w:val="Header"/>
    <w:uiPriority w:val="99"/>
    <w:rsid w:val="003C720C"/>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C720C"/>
    <w:pPr>
      <w:tabs>
        <w:tab w:val="center" w:pos="4513"/>
        <w:tab w:val="right" w:pos="9026"/>
      </w:tabs>
    </w:pPr>
  </w:style>
  <w:style w:type="character" w:customStyle="1" w:styleId="FooterChar">
    <w:name w:val="Footer Char"/>
    <w:basedOn w:val="DefaultParagraphFont"/>
    <w:link w:val="Footer"/>
    <w:uiPriority w:val="99"/>
    <w:rsid w:val="003C720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C720C"/>
    <w:pPr>
      <w:tabs>
        <w:tab w:val="center" w:pos="4513"/>
        <w:tab w:val="right" w:pos="9026"/>
      </w:tabs>
    </w:pPr>
  </w:style>
  <w:style w:type="paragraph" w:styleId="Title">
    <w:name w:val="Title"/>
    <w:basedOn w:val="Normal"/>
    <w:link w:val="TitleChar"/>
    <w:uiPriority w:val="99"/>
    <w:qFormat/>
    <w:rsid w:val="003C720C"/>
    <w:pPr>
      <w:jc w:val="center"/>
    </w:pPr>
    <w:rPr>
      <w:b/>
      <w:sz w:val="20"/>
      <w:szCs w:val="20"/>
    </w:rPr>
  </w:style>
  <w:style w:type="character" w:customStyle="1" w:styleId="TitleChar">
    <w:name w:val="Title Char"/>
    <w:basedOn w:val="DefaultParagraphFont"/>
    <w:link w:val="Title"/>
    <w:uiPriority w:val="99"/>
    <w:rsid w:val="003C720C"/>
    <w:rPr>
      <w:rFonts w:ascii="Times New Roman" w:eastAsia="Times New Roman" w:hAnsi="Times New Roman" w:cs="Times New Roman"/>
      <w:b/>
      <w:sz w:val="20"/>
      <w:szCs w:val="20"/>
    </w:rPr>
  </w:style>
  <w:style w:type="character" w:customStyle="1" w:styleId="BodyTextChar">
    <w:name w:val="Body Text Char"/>
    <w:basedOn w:val="DefaultParagraphFont"/>
    <w:link w:val="BodyText"/>
    <w:uiPriority w:val="99"/>
    <w:semiHidden/>
    <w:rsid w:val="003C720C"/>
    <w:rPr>
      <w:rFonts w:ascii="Arial" w:eastAsia="Times New Roman" w:hAnsi="Arial" w:cs="Arial"/>
      <w:b/>
      <w:bCs/>
      <w:sz w:val="24"/>
      <w:szCs w:val="24"/>
    </w:rPr>
  </w:style>
  <w:style w:type="paragraph" w:styleId="BodyText">
    <w:name w:val="Body Text"/>
    <w:basedOn w:val="Normal"/>
    <w:link w:val="BodyTextChar"/>
    <w:uiPriority w:val="99"/>
    <w:semiHidden/>
    <w:unhideWhenUsed/>
    <w:rsid w:val="003C720C"/>
    <w:rPr>
      <w:rFonts w:ascii="Arial" w:hAnsi="Arial" w:cs="Arial"/>
      <w:b/>
      <w:bCs/>
    </w:rPr>
  </w:style>
  <w:style w:type="character" w:customStyle="1" w:styleId="BodyTextIndentChar">
    <w:name w:val="Body Text Indent Char"/>
    <w:basedOn w:val="DefaultParagraphFont"/>
    <w:link w:val="BodyTextIndent"/>
    <w:uiPriority w:val="99"/>
    <w:semiHidden/>
    <w:rsid w:val="003C720C"/>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3C720C"/>
    <w:pPr>
      <w:spacing w:after="120"/>
      <w:ind w:left="360"/>
    </w:pPr>
  </w:style>
  <w:style w:type="paragraph" w:styleId="BodyText2">
    <w:name w:val="Body Text 2"/>
    <w:basedOn w:val="Normal"/>
    <w:link w:val="BodyText2Char"/>
    <w:uiPriority w:val="99"/>
    <w:semiHidden/>
    <w:unhideWhenUsed/>
    <w:rsid w:val="003C720C"/>
    <w:pPr>
      <w:spacing w:after="120" w:line="480" w:lineRule="auto"/>
    </w:pPr>
  </w:style>
  <w:style w:type="character" w:customStyle="1" w:styleId="BodyText2Char">
    <w:name w:val="Body Text 2 Char"/>
    <w:basedOn w:val="DefaultParagraphFont"/>
    <w:link w:val="BodyText2"/>
    <w:uiPriority w:val="99"/>
    <w:semiHidden/>
    <w:rsid w:val="003C720C"/>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3C720C"/>
    <w:pPr>
      <w:spacing w:after="120" w:line="480" w:lineRule="auto"/>
      <w:ind w:left="360"/>
    </w:pPr>
  </w:style>
  <w:style w:type="character" w:customStyle="1" w:styleId="BodyTextIndent2Char">
    <w:name w:val="Body Text Indent 2 Char"/>
    <w:basedOn w:val="DefaultParagraphFont"/>
    <w:link w:val="BodyTextIndent2"/>
    <w:uiPriority w:val="99"/>
    <w:semiHidden/>
    <w:rsid w:val="003C720C"/>
    <w:rPr>
      <w:rFonts w:ascii="Times New Roman" w:eastAsia="Times New Roman" w:hAnsi="Times New Roman" w:cs="Times New Roman"/>
      <w:sz w:val="24"/>
      <w:szCs w:val="24"/>
    </w:rPr>
  </w:style>
  <w:style w:type="paragraph" w:customStyle="1" w:styleId="Pa1">
    <w:name w:val="Pa1"/>
    <w:basedOn w:val="Normal"/>
    <w:next w:val="Normal"/>
    <w:uiPriority w:val="99"/>
    <w:rsid w:val="003C720C"/>
    <w:pPr>
      <w:autoSpaceDE w:val="0"/>
      <w:autoSpaceDN w:val="0"/>
      <w:adjustRightInd w:val="0"/>
      <w:spacing w:line="321" w:lineRule="atLeast"/>
    </w:pPr>
    <w:rPr>
      <w:rFonts w:ascii="ITC Stone Sans Std Medium" w:eastAsia="Calibri" w:hAnsi="ITC Stone Sans Std Medium"/>
    </w:rPr>
  </w:style>
  <w:style w:type="paragraph" w:customStyle="1" w:styleId="bodyheading">
    <w:name w:val="bodyheading"/>
    <w:basedOn w:val="Normal"/>
    <w:uiPriority w:val="99"/>
    <w:rsid w:val="003C720C"/>
    <w:pPr>
      <w:spacing w:before="100" w:beforeAutospacing="1" w:after="100" w:afterAutospacing="1"/>
    </w:pPr>
  </w:style>
  <w:style w:type="paragraph" w:customStyle="1" w:styleId="NoParagraphStyle">
    <w:name w:val="[No Paragraph Style]"/>
    <w:rsid w:val="003C720C"/>
    <w:pPr>
      <w:widowControl w:val="0"/>
      <w:autoSpaceDE w:val="0"/>
      <w:autoSpaceDN w:val="0"/>
      <w:adjustRightInd w:val="0"/>
      <w:spacing w:after="0" w:line="288" w:lineRule="auto"/>
    </w:pPr>
    <w:rPr>
      <w:rFonts w:ascii="MinionPro-Regular" w:eastAsiaTheme="minorEastAsia" w:hAnsi="MinionPro-Regular" w:cs="MinionPro-Regular"/>
      <w:color w:val="000000"/>
      <w:sz w:val="24"/>
      <w:szCs w:val="24"/>
    </w:rPr>
  </w:style>
  <w:style w:type="paragraph" w:customStyle="1" w:styleId="subhead">
    <w:name w:val="subhead"/>
    <w:basedOn w:val="NoParagraphStyle"/>
    <w:next w:val="NoParagraphStyle"/>
    <w:uiPriority w:val="99"/>
    <w:rsid w:val="003C720C"/>
    <w:pPr>
      <w:suppressAutoHyphens/>
      <w:spacing w:line="270" w:lineRule="atLeast"/>
    </w:pPr>
    <w:rPr>
      <w:rFonts w:ascii="HelveticaNeue-Bold" w:hAnsi="HelveticaNeue-Bold" w:cs="HelveticaNeue-Bold"/>
      <w:b/>
      <w:bCs/>
      <w:color w:val="7FFF00"/>
    </w:rPr>
  </w:style>
  <w:style w:type="paragraph" w:customStyle="1" w:styleId="bodycopy95135pt">
    <w:name w:val="body copy 9.5/13.5pt"/>
    <w:basedOn w:val="NoParagraphStyle"/>
    <w:next w:val="NoParagraphStyle"/>
    <w:uiPriority w:val="99"/>
    <w:rsid w:val="003C720C"/>
    <w:pPr>
      <w:suppressAutoHyphens/>
      <w:spacing w:line="270" w:lineRule="atLeast"/>
    </w:pPr>
    <w:rPr>
      <w:rFonts w:ascii="HelveticaNeue-Roman" w:hAnsi="HelveticaNeue-Roman" w:cs="HelveticaNeue-Roman"/>
      <w:sz w:val="19"/>
      <w:szCs w:val="19"/>
    </w:rPr>
  </w:style>
  <w:style w:type="paragraph" w:customStyle="1" w:styleId="bodycopypoints">
    <w:name w:val="body copy points"/>
    <w:basedOn w:val="NoParagraphStyle"/>
    <w:next w:val="NoParagraphStyle"/>
    <w:uiPriority w:val="99"/>
    <w:rsid w:val="003C720C"/>
    <w:pPr>
      <w:suppressAutoHyphens/>
      <w:spacing w:after="113" w:line="270" w:lineRule="atLeast"/>
      <w:ind w:left="227" w:hanging="227"/>
    </w:pPr>
    <w:rPr>
      <w:rFonts w:ascii="HelveticaNeue-Roman" w:hAnsi="HelveticaNeue-Roman" w:cs="HelveticaNeue-Roman"/>
      <w:sz w:val="19"/>
      <w:szCs w:val="19"/>
    </w:rPr>
  </w:style>
  <w:style w:type="paragraph" w:customStyle="1" w:styleId="formtext">
    <w:name w:val="form text"/>
    <w:basedOn w:val="NoParagraphStyle"/>
    <w:next w:val="NoParagraphStyle"/>
    <w:uiPriority w:val="99"/>
    <w:rsid w:val="003C720C"/>
    <w:pPr>
      <w:spacing w:after="283" w:line="300" w:lineRule="atLeast"/>
    </w:pPr>
    <w:rPr>
      <w:rFonts w:ascii="HelveticaNeue-Roman" w:hAnsi="HelveticaNeue-Roman" w:cs="HelveticaNeue-Roman"/>
      <w:sz w:val="22"/>
      <w:szCs w:val="22"/>
      <w:lang w:val="en-US"/>
    </w:rPr>
  </w:style>
  <w:style w:type="paragraph" w:customStyle="1" w:styleId="Body1">
    <w:name w:val="Body 1"/>
    <w:uiPriority w:val="99"/>
    <w:rsid w:val="003C720C"/>
    <w:pPr>
      <w:spacing w:after="0" w:line="240" w:lineRule="auto"/>
      <w:outlineLvl w:val="0"/>
    </w:pPr>
    <w:rPr>
      <w:rFonts w:ascii="Times New Roman" w:eastAsia="Arial Unicode MS" w:hAnsi="Times New Roman" w:cs="Times New Roman"/>
      <w:color w:val="000000"/>
      <w:sz w:val="24"/>
      <w:szCs w:val="20"/>
      <w:u w:color="000000"/>
      <w:lang w:eastAsia="en-GB"/>
    </w:rPr>
  </w:style>
  <w:style w:type="paragraph" w:customStyle="1" w:styleId="Default">
    <w:name w:val="Default"/>
    <w:uiPriority w:val="99"/>
    <w:rsid w:val="003C720C"/>
    <w:pPr>
      <w:autoSpaceDE w:val="0"/>
      <w:autoSpaceDN w:val="0"/>
      <w:adjustRightInd w:val="0"/>
      <w:spacing w:after="0" w:line="240" w:lineRule="auto"/>
    </w:pPr>
    <w:rPr>
      <w:rFonts w:ascii="Arial" w:eastAsia="Calibri" w:hAnsi="Arial" w:cs="Arial"/>
      <w:color w:val="000000"/>
      <w:sz w:val="24"/>
      <w:szCs w:val="24"/>
      <w:lang w:eastAsia="en-GB"/>
    </w:rPr>
  </w:style>
  <w:style w:type="paragraph" w:customStyle="1" w:styleId="p2">
    <w:name w:val="p2"/>
    <w:basedOn w:val="Normal"/>
    <w:uiPriority w:val="99"/>
    <w:rsid w:val="003C720C"/>
    <w:rPr>
      <w:rFonts w:ascii="Helvetica" w:hAnsi="Helvetica"/>
      <w:sz w:val="20"/>
      <w:szCs w:val="20"/>
    </w:rPr>
  </w:style>
  <w:style w:type="paragraph" w:customStyle="1" w:styleId="p3">
    <w:name w:val="p3"/>
    <w:basedOn w:val="Normal"/>
    <w:uiPriority w:val="99"/>
    <w:rsid w:val="003C720C"/>
    <w:rPr>
      <w:rFonts w:ascii="Arial" w:hAnsi="Arial" w:cs="Arial"/>
      <w:sz w:val="17"/>
      <w:szCs w:val="17"/>
    </w:rPr>
  </w:style>
  <w:style w:type="paragraph" w:customStyle="1" w:styleId="BodyA">
    <w:name w:val="Body A"/>
    <w:uiPriority w:val="99"/>
    <w:rsid w:val="003C720C"/>
    <w:pPr>
      <w:spacing w:after="0" w:line="240" w:lineRule="auto"/>
    </w:pPr>
    <w:rPr>
      <w:rFonts w:ascii="Helvetica" w:eastAsia="Arial Unicode MS" w:hAnsi="Arial Unicode MS" w:cs="Arial Unicode MS"/>
      <w:color w:val="000000"/>
      <w:u w:color="000000"/>
      <w:lang w:val="en-US" w:eastAsia="en-GB"/>
    </w:rPr>
  </w:style>
  <w:style w:type="character" w:customStyle="1" w:styleId="street-address">
    <w:name w:val="street-address"/>
    <w:basedOn w:val="DefaultParagraphFont"/>
    <w:rsid w:val="003C720C"/>
  </w:style>
  <w:style w:type="character" w:customStyle="1" w:styleId="postal-code">
    <w:name w:val="postal-code"/>
    <w:basedOn w:val="DefaultParagraphFont"/>
    <w:rsid w:val="003C720C"/>
  </w:style>
  <w:style w:type="character" w:customStyle="1" w:styleId="UnresolvedMention1">
    <w:name w:val="Unresolved Mention1"/>
    <w:basedOn w:val="DefaultParagraphFont"/>
    <w:uiPriority w:val="99"/>
    <w:rsid w:val="003C720C"/>
    <w:rPr>
      <w:color w:val="808080"/>
      <w:shd w:val="clear" w:color="auto" w:fill="E6E6E6"/>
    </w:rPr>
  </w:style>
  <w:style w:type="character" w:customStyle="1" w:styleId="apple-converted-space">
    <w:name w:val="apple-converted-space"/>
    <w:basedOn w:val="DefaultParagraphFont"/>
    <w:rsid w:val="003C720C"/>
  </w:style>
  <w:style w:type="character" w:customStyle="1" w:styleId="s1">
    <w:name w:val="s1"/>
    <w:basedOn w:val="DefaultParagraphFont"/>
    <w:rsid w:val="003C720C"/>
    <w:rPr>
      <w:rFonts w:ascii="Helvetica" w:hAnsi="Helvetica" w:cs="Helvetica" w:hint="default"/>
      <w:sz w:val="13"/>
      <w:szCs w:val="13"/>
    </w:rPr>
  </w:style>
  <w:style w:type="character" w:customStyle="1" w:styleId="s2">
    <w:name w:val="s2"/>
    <w:basedOn w:val="DefaultParagraphFont"/>
    <w:rsid w:val="003C720C"/>
    <w:rPr>
      <w:color w:val="80FF00"/>
    </w:rPr>
  </w:style>
  <w:style w:type="character" w:customStyle="1" w:styleId="formbold">
    <w:name w:val="form bold"/>
    <w:uiPriority w:val="99"/>
    <w:rsid w:val="003C720C"/>
    <w:rPr>
      <w:rFonts w:ascii="HelveticaNeue-Bold" w:hAnsi="HelveticaNeue-Bold" w:cs="HelveticaNeue-Bold" w:hint="default"/>
      <w:b/>
      <w:bCs/>
    </w:rPr>
  </w:style>
  <w:style w:type="character" w:customStyle="1" w:styleId="diagramcaption">
    <w:name w:val="diagram caption"/>
    <w:uiPriority w:val="99"/>
    <w:rsid w:val="003C720C"/>
    <w:rPr>
      <w:rFonts w:ascii="HelveticaNeue-Bold" w:hAnsi="HelveticaNeue-Bold" w:cs="HelveticaNeue-Bold" w:hint="default"/>
      <w:b/>
      <w:bCs/>
      <w:color w:val="7FFF00"/>
      <w:sz w:val="21"/>
      <w:szCs w:val="21"/>
    </w:rPr>
  </w:style>
  <w:style w:type="character" w:customStyle="1" w:styleId="bodycopybold">
    <w:name w:val="body copy bold"/>
    <w:uiPriority w:val="99"/>
    <w:rsid w:val="003C720C"/>
    <w:rPr>
      <w:rFonts w:ascii="HelveticaNeue-Bold" w:hAnsi="HelveticaNeue-Bold" w:cs="HelveticaNeue-Bold" w:hint="default"/>
      <w:b/>
      <w:bCs/>
      <w:sz w:val="19"/>
      <w:szCs w:val="19"/>
    </w:rPr>
  </w:style>
  <w:style w:type="character" w:customStyle="1" w:styleId="UnresolvedMention2">
    <w:name w:val="Unresolved Mention2"/>
    <w:basedOn w:val="DefaultParagraphFont"/>
    <w:uiPriority w:val="99"/>
    <w:rsid w:val="003C720C"/>
    <w:rPr>
      <w:color w:val="808080"/>
      <w:shd w:val="clear" w:color="auto" w:fill="E6E6E6"/>
    </w:rPr>
  </w:style>
  <w:style w:type="character" w:customStyle="1" w:styleId="number">
    <w:name w:val="number"/>
    <w:basedOn w:val="DefaultParagraphFont"/>
    <w:rsid w:val="003C720C"/>
  </w:style>
  <w:style w:type="table" w:styleId="TableGrid">
    <w:name w:val="Table Grid"/>
    <w:basedOn w:val="TableNormal"/>
    <w:uiPriority w:val="59"/>
    <w:rsid w:val="003C72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C720C"/>
    <w:rPr>
      <w:b/>
      <w:bCs/>
    </w:rPr>
  </w:style>
  <w:style w:type="character" w:styleId="Emphasis">
    <w:name w:val="Emphasis"/>
    <w:basedOn w:val="DefaultParagraphFont"/>
    <w:uiPriority w:val="20"/>
    <w:qFormat/>
    <w:rsid w:val="003C720C"/>
    <w:rPr>
      <w:i/>
      <w:iCs/>
    </w:rPr>
  </w:style>
  <w:style w:type="character" w:styleId="FollowedHyperlink">
    <w:name w:val="FollowedHyperlink"/>
    <w:basedOn w:val="DefaultParagraphFont"/>
    <w:uiPriority w:val="99"/>
    <w:semiHidden/>
    <w:unhideWhenUsed/>
    <w:rsid w:val="00CD5D5C"/>
    <w:rPr>
      <w:color w:val="954F72" w:themeColor="followedHyperlink"/>
      <w:u w:val="single"/>
    </w:rPr>
  </w:style>
  <w:style w:type="character" w:customStyle="1" w:styleId="UnresolvedMention3">
    <w:name w:val="Unresolved Mention3"/>
    <w:basedOn w:val="DefaultParagraphFont"/>
    <w:uiPriority w:val="99"/>
    <w:semiHidden/>
    <w:unhideWhenUsed/>
    <w:rsid w:val="00C95416"/>
    <w:rPr>
      <w:color w:val="808080"/>
      <w:shd w:val="clear" w:color="auto" w:fill="E6E6E6"/>
    </w:rPr>
  </w:style>
  <w:style w:type="paragraph" w:styleId="Revision">
    <w:name w:val="Revision"/>
    <w:hidden/>
    <w:uiPriority w:val="99"/>
    <w:semiHidden/>
    <w:rsid w:val="005D555C"/>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591D24"/>
    <w:rPr>
      <w:color w:val="808080"/>
      <w:shd w:val="clear" w:color="auto" w:fill="E6E6E6"/>
    </w:rPr>
  </w:style>
  <w:style w:type="paragraph" w:styleId="FootnoteText">
    <w:name w:val="footnote text"/>
    <w:basedOn w:val="Normal"/>
    <w:link w:val="FootnoteTextChar"/>
    <w:uiPriority w:val="99"/>
    <w:semiHidden/>
    <w:unhideWhenUsed/>
    <w:rsid w:val="00C955B0"/>
    <w:rPr>
      <w:sz w:val="20"/>
      <w:szCs w:val="20"/>
    </w:rPr>
  </w:style>
  <w:style w:type="character" w:customStyle="1" w:styleId="FootnoteTextChar">
    <w:name w:val="Footnote Text Char"/>
    <w:basedOn w:val="DefaultParagraphFont"/>
    <w:link w:val="FootnoteText"/>
    <w:uiPriority w:val="99"/>
    <w:semiHidden/>
    <w:rsid w:val="00C955B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955B0"/>
    <w:rPr>
      <w:vertAlign w:val="superscript"/>
    </w:rPr>
  </w:style>
  <w:style w:type="paragraph" w:customStyle="1" w:styleId="BasicParagraph">
    <w:name w:val="[Basic Paragraph]"/>
    <w:basedOn w:val="NoParagraphStyle"/>
    <w:uiPriority w:val="99"/>
    <w:rsid w:val="00937923"/>
    <w:pPr>
      <w:widowControl/>
      <w:textAlignment w:val="center"/>
    </w:pPr>
    <w:rPr>
      <w:rFonts w:ascii="Minion Pro" w:eastAsiaTheme="minorHAnsi" w:hAnsi="Minion Pro" w:cs="Minion Pro"/>
    </w:rPr>
  </w:style>
  <w:style w:type="table" w:styleId="PlainTable2">
    <w:name w:val="Plain Table 2"/>
    <w:basedOn w:val="TableNormal"/>
    <w:uiPriority w:val="42"/>
    <w:rsid w:val="0093792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02009">
      <w:bodyDiv w:val="1"/>
      <w:marLeft w:val="0"/>
      <w:marRight w:val="0"/>
      <w:marTop w:val="0"/>
      <w:marBottom w:val="0"/>
      <w:divBdr>
        <w:top w:val="none" w:sz="0" w:space="0" w:color="auto"/>
        <w:left w:val="none" w:sz="0" w:space="0" w:color="auto"/>
        <w:bottom w:val="none" w:sz="0" w:space="0" w:color="auto"/>
        <w:right w:val="none" w:sz="0" w:space="0" w:color="auto"/>
      </w:divBdr>
    </w:div>
    <w:div w:id="92291183">
      <w:bodyDiv w:val="1"/>
      <w:marLeft w:val="0"/>
      <w:marRight w:val="0"/>
      <w:marTop w:val="0"/>
      <w:marBottom w:val="0"/>
      <w:divBdr>
        <w:top w:val="none" w:sz="0" w:space="0" w:color="auto"/>
        <w:left w:val="none" w:sz="0" w:space="0" w:color="auto"/>
        <w:bottom w:val="none" w:sz="0" w:space="0" w:color="auto"/>
        <w:right w:val="none" w:sz="0" w:space="0" w:color="auto"/>
      </w:divBdr>
    </w:div>
    <w:div w:id="153300099">
      <w:bodyDiv w:val="1"/>
      <w:marLeft w:val="0"/>
      <w:marRight w:val="0"/>
      <w:marTop w:val="0"/>
      <w:marBottom w:val="0"/>
      <w:divBdr>
        <w:top w:val="none" w:sz="0" w:space="0" w:color="auto"/>
        <w:left w:val="none" w:sz="0" w:space="0" w:color="auto"/>
        <w:bottom w:val="none" w:sz="0" w:space="0" w:color="auto"/>
        <w:right w:val="none" w:sz="0" w:space="0" w:color="auto"/>
      </w:divBdr>
    </w:div>
    <w:div w:id="377630539">
      <w:bodyDiv w:val="1"/>
      <w:marLeft w:val="0"/>
      <w:marRight w:val="0"/>
      <w:marTop w:val="0"/>
      <w:marBottom w:val="0"/>
      <w:divBdr>
        <w:top w:val="none" w:sz="0" w:space="0" w:color="auto"/>
        <w:left w:val="none" w:sz="0" w:space="0" w:color="auto"/>
        <w:bottom w:val="none" w:sz="0" w:space="0" w:color="auto"/>
        <w:right w:val="none" w:sz="0" w:space="0" w:color="auto"/>
      </w:divBdr>
      <w:divsChild>
        <w:div w:id="624388431">
          <w:marLeft w:val="0"/>
          <w:marRight w:val="0"/>
          <w:marTop w:val="0"/>
          <w:marBottom w:val="0"/>
          <w:divBdr>
            <w:top w:val="none" w:sz="0" w:space="0" w:color="auto"/>
            <w:left w:val="none" w:sz="0" w:space="0" w:color="auto"/>
            <w:bottom w:val="none" w:sz="0" w:space="0" w:color="auto"/>
            <w:right w:val="none" w:sz="0" w:space="0" w:color="auto"/>
          </w:divBdr>
          <w:divsChild>
            <w:div w:id="123505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650148">
      <w:bodyDiv w:val="1"/>
      <w:marLeft w:val="0"/>
      <w:marRight w:val="0"/>
      <w:marTop w:val="0"/>
      <w:marBottom w:val="0"/>
      <w:divBdr>
        <w:top w:val="none" w:sz="0" w:space="0" w:color="auto"/>
        <w:left w:val="none" w:sz="0" w:space="0" w:color="auto"/>
        <w:bottom w:val="none" w:sz="0" w:space="0" w:color="auto"/>
        <w:right w:val="none" w:sz="0" w:space="0" w:color="auto"/>
      </w:divBdr>
    </w:div>
    <w:div w:id="446660324">
      <w:bodyDiv w:val="1"/>
      <w:marLeft w:val="0"/>
      <w:marRight w:val="0"/>
      <w:marTop w:val="0"/>
      <w:marBottom w:val="0"/>
      <w:divBdr>
        <w:top w:val="none" w:sz="0" w:space="0" w:color="auto"/>
        <w:left w:val="none" w:sz="0" w:space="0" w:color="auto"/>
        <w:bottom w:val="none" w:sz="0" w:space="0" w:color="auto"/>
        <w:right w:val="none" w:sz="0" w:space="0" w:color="auto"/>
      </w:divBdr>
    </w:div>
    <w:div w:id="654063804">
      <w:bodyDiv w:val="1"/>
      <w:marLeft w:val="0"/>
      <w:marRight w:val="0"/>
      <w:marTop w:val="0"/>
      <w:marBottom w:val="0"/>
      <w:divBdr>
        <w:top w:val="none" w:sz="0" w:space="0" w:color="auto"/>
        <w:left w:val="none" w:sz="0" w:space="0" w:color="auto"/>
        <w:bottom w:val="none" w:sz="0" w:space="0" w:color="auto"/>
        <w:right w:val="none" w:sz="0" w:space="0" w:color="auto"/>
      </w:divBdr>
    </w:div>
    <w:div w:id="1213494205">
      <w:bodyDiv w:val="1"/>
      <w:marLeft w:val="0"/>
      <w:marRight w:val="0"/>
      <w:marTop w:val="0"/>
      <w:marBottom w:val="0"/>
      <w:divBdr>
        <w:top w:val="none" w:sz="0" w:space="0" w:color="auto"/>
        <w:left w:val="none" w:sz="0" w:space="0" w:color="auto"/>
        <w:bottom w:val="none" w:sz="0" w:space="0" w:color="auto"/>
        <w:right w:val="none" w:sz="0" w:space="0" w:color="auto"/>
      </w:divBdr>
    </w:div>
    <w:div w:id="1284729040">
      <w:bodyDiv w:val="1"/>
      <w:marLeft w:val="0"/>
      <w:marRight w:val="0"/>
      <w:marTop w:val="0"/>
      <w:marBottom w:val="0"/>
      <w:divBdr>
        <w:top w:val="none" w:sz="0" w:space="0" w:color="auto"/>
        <w:left w:val="none" w:sz="0" w:space="0" w:color="auto"/>
        <w:bottom w:val="none" w:sz="0" w:space="0" w:color="auto"/>
        <w:right w:val="none" w:sz="0" w:space="0" w:color="auto"/>
      </w:divBdr>
    </w:div>
    <w:div w:id="1441803969">
      <w:bodyDiv w:val="1"/>
      <w:marLeft w:val="0"/>
      <w:marRight w:val="0"/>
      <w:marTop w:val="0"/>
      <w:marBottom w:val="0"/>
      <w:divBdr>
        <w:top w:val="none" w:sz="0" w:space="0" w:color="auto"/>
        <w:left w:val="none" w:sz="0" w:space="0" w:color="auto"/>
        <w:bottom w:val="none" w:sz="0" w:space="0" w:color="auto"/>
        <w:right w:val="none" w:sz="0" w:space="0" w:color="auto"/>
      </w:divBdr>
    </w:div>
    <w:div w:id="155065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cro.org.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skillsforcare.org.uk/Documents/Recruitment-and-retention/Recruiting-for-potential/Safe-and-fair-recruitment/Safe-and-fair-recruitment-Dec-2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6E3FF-17B7-694F-87E8-56F1E1FA3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590</Words>
  <Characters>3367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Safe-and-fair-recruitment-Appendix-1 Dec 2020</dc:title>
  <dc:subject>
  </dc:subject>
  <dc:creator>Jeanine Willoughby</dc:creator>
  <cp:keywords>
  </cp:keywords>
  <dc:description>
  </dc:description>
  <cp:lastModifiedBy>Claire Harrison</cp:lastModifiedBy>
  <cp:revision>3</cp:revision>
  <dcterms:created xsi:type="dcterms:W3CDTF">2020-12-03T17:07:00Z</dcterms:created>
  <dcterms:modified xsi:type="dcterms:W3CDTF">2023-03-30T13:14:43Z</dcterms:modified>
</cp:coreProperties>
</file>