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B2FC0" w:rsidR="002B40E3" w:rsidP="008F33E0" w:rsidRDefault="008F33E0" w14:paraId="58A52076" w14:textId="6AADC52D">
      <w:pPr>
        <w:spacing w:before="60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>
        <w:rPr>
          <w:rFonts w:eastAsia="Arial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editId="626B3AA7" wp14:anchorId="27723FF7">
            <wp:simplePos x="0" y="0"/>
            <wp:positionH relativeFrom="margin">
              <wp:posOffset>4295775</wp:posOffset>
            </wp:positionH>
            <wp:positionV relativeFrom="paragraph">
              <wp:posOffset>-657225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2FC0" w:rsidR="002B40E3">
        <w:rPr>
          <w:rFonts w:ascii="Arial" w:hAnsi="Arial" w:eastAsia="Arial" w:cs="Arial"/>
          <w:b/>
          <w:bCs/>
          <w:color w:val="0070C0"/>
          <w:sz w:val="24"/>
          <w:szCs w:val="24"/>
        </w:rPr>
        <w:t>Assessed and Supported Year in Employment (ASYE)</w:t>
      </w:r>
    </w:p>
    <w:p w:rsidR="002B40E3" w:rsidP="008F33E0" w:rsidRDefault="002B40E3" w14:paraId="51DB4195" w14:textId="77777777">
      <w:pPr>
        <w:spacing w:before="60" w:after="0" w:line="240" w:lineRule="auto"/>
        <w:ind w:right="-20"/>
        <w:rPr>
          <w:rFonts w:ascii="Arial" w:hAnsi="Arial" w:eastAsia="Arial" w:cs="Arial"/>
          <w:b/>
          <w:bCs/>
          <w:color w:val="005EB8"/>
          <w:sz w:val="28"/>
          <w:szCs w:val="28"/>
        </w:rPr>
      </w:pPr>
    </w:p>
    <w:p w:rsidR="003807D1" w:rsidP="008F33E0" w:rsidRDefault="003807D1" w14:paraId="234A2AC7" w14:textId="2037875B">
      <w:pPr>
        <w:spacing w:before="60" w:after="0" w:line="240" w:lineRule="auto"/>
        <w:ind w:right="-20"/>
        <w:rPr>
          <w:rFonts w:ascii="Arial" w:hAnsi="Arial" w:eastAsia="Arial" w:cs="Arial"/>
          <w:b/>
          <w:bCs/>
          <w:color w:val="005EB8"/>
          <w:sz w:val="24"/>
          <w:szCs w:val="24"/>
        </w:rPr>
      </w:pPr>
      <w:r>
        <w:rPr>
          <w:rFonts w:ascii="Arial" w:hAnsi="Arial" w:eastAsia="Arial" w:cs="Arial"/>
          <w:b/>
          <w:bCs/>
          <w:color w:val="005EB8"/>
          <w:sz w:val="24"/>
          <w:szCs w:val="24"/>
        </w:rPr>
        <w:t xml:space="preserve">Record of </w:t>
      </w:r>
      <w:r w:rsidR="00CB2B10">
        <w:rPr>
          <w:rFonts w:ascii="Arial" w:hAnsi="Arial" w:eastAsia="Arial" w:cs="Arial"/>
          <w:b/>
          <w:bCs/>
          <w:color w:val="005EB8"/>
          <w:sz w:val="24"/>
          <w:szCs w:val="24"/>
        </w:rPr>
        <w:t>s</w:t>
      </w:r>
      <w:r>
        <w:rPr>
          <w:rFonts w:ascii="Arial" w:hAnsi="Arial" w:eastAsia="Arial" w:cs="Arial"/>
          <w:b/>
          <w:bCs/>
          <w:color w:val="005EB8"/>
          <w:sz w:val="24"/>
          <w:szCs w:val="24"/>
        </w:rPr>
        <w:t xml:space="preserve">upport and </w:t>
      </w:r>
      <w:r w:rsidR="00CB2B10">
        <w:rPr>
          <w:rFonts w:ascii="Arial" w:hAnsi="Arial" w:eastAsia="Arial" w:cs="Arial"/>
          <w:b/>
          <w:bCs/>
          <w:color w:val="005EB8"/>
          <w:sz w:val="24"/>
          <w:szCs w:val="24"/>
        </w:rPr>
        <w:t>p</w:t>
      </w:r>
      <w:r>
        <w:rPr>
          <w:rFonts w:ascii="Arial" w:hAnsi="Arial" w:eastAsia="Arial" w:cs="Arial"/>
          <w:b/>
          <w:bCs/>
          <w:color w:val="005EB8"/>
          <w:sz w:val="24"/>
          <w:szCs w:val="24"/>
        </w:rPr>
        <w:t xml:space="preserve">rogressive </w:t>
      </w:r>
      <w:r w:rsidR="00CB2B10">
        <w:rPr>
          <w:rFonts w:ascii="Arial" w:hAnsi="Arial" w:eastAsia="Arial" w:cs="Arial"/>
          <w:b/>
          <w:bCs/>
          <w:color w:val="005EB8"/>
          <w:sz w:val="24"/>
          <w:szCs w:val="24"/>
        </w:rPr>
        <w:t>a</w:t>
      </w:r>
      <w:r>
        <w:rPr>
          <w:rFonts w:ascii="Arial" w:hAnsi="Arial" w:eastAsia="Arial" w:cs="Arial"/>
          <w:b/>
          <w:bCs/>
          <w:color w:val="005EB8"/>
          <w:sz w:val="24"/>
          <w:szCs w:val="24"/>
        </w:rPr>
        <w:t>ssessment</w:t>
      </w:r>
    </w:p>
    <w:p w:rsidR="002B40E3" w:rsidP="008F33E0" w:rsidRDefault="002B40E3" w14:paraId="636FCE7D" w14:textId="60CBCCAA">
      <w:pPr>
        <w:spacing w:before="60" w:after="0" w:line="240" w:lineRule="auto"/>
        <w:ind w:right="-20"/>
        <w:rPr>
          <w:rFonts w:ascii="Arial" w:hAnsi="Arial" w:eastAsia="Arial" w:cs="Arial"/>
          <w:b/>
          <w:bCs/>
          <w:color w:val="005EB8"/>
          <w:sz w:val="24"/>
          <w:szCs w:val="24"/>
        </w:rPr>
      </w:pPr>
      <w:r w:rsidRPr="001D0F73">
        <w:rPr>
          <w:rFonts w:ascii="Arial" w:hAnsi="Arial" w:eastAsia="Arial" w:cs="Arial"/>
          <w:b/>
          <w:bCs/>
          <w:color w:val="005EB8"/>
          <w:sz w:val="24"/>
          <w:szCs w:val="24"/>
        </w:rPr>
        <w:t xml:space="preserve">Final </w:t>
      </w:r>
      <w:r w:rsidR="00CB2B10">
        <w:rPr>
          <w:rFonts w:ascii="Arial" w:hAnsi="Arial" w:eastAsia="Arial" w:cs="Arial"/>
          <w:b/>
          <w:bCs/>
          <w:color w:val="005EB8"/>
          <w:sz w:val="24"/>
          <w:szCs w:val="24"/>
        </w:rPr>
        <w:t>r</w:t>
      </w:r>
      <w:r w:rsidRPr="001D0F73">
        <w:rPr>
          <w:rFonts w:ascii="Arial" w:hAnsi="Arial" w:eastAsia="Arial" w:cs="Arial"/>
          <w:b/>
          <w:bCs/>
          <w:color w:val="005EB8"/>
          <w:sz w:val="24"/>
          <w:szCs w:val="24"/>
        </w:rPr>
        <w:t>eview (</w:t>
      </w:r>
      <w:r w:rsidR="00CB2B10">
        <w:rPr>
          <w:rFonts w:ascii="Arial" w:hAnsi="Arial" w:eastAsia="Arial" w:cs="Arial"/>
          <w:b/>
          <w:bCs/>
          <w:color w:val="005EB8"/>
          <w:sz w:val="24"/>
          <w:szCs w:val="24"/>
        </w:rPr>
        <w:t>f</w:t>
      </w:r>
      <w:r w:rsidRPr="001D0F73">
        <w:rPr>
          <w:rFonts w:ascii="Arial" w:hAnsi="Arial" w:eastAsia="Arial" w:cs="Arial"/>
          <w:b/>
          <w:bCs/>
          <w:color w:val="005EB8"/>
          <w:sz w:val="24"/>
          <w:szCs w:val="24"/>
        </w:rPr>
        <w:t xml:space="preserve">or </w:t>
      </w:r>
      <w:r w:rsidR="00CB2B10">
        <w:rPr>
          <w:rFonts w:ascii="Arial" w:hAnsi="Arial" w:eastAsia="Arial" w:cs="Arial"/>
          <w:b/>
          <w:bCs/>
          <w:color w:val="005EB8"/>
          <w:sz w:val="24"/>
          <w:szCs w:val="24"/>
        </w:rPr>
        <w:t>s</w:t>
      </w:r>
      <w:r w:rsidRPr="001D0F73">
        <w:rPr>
          <w:rFonts w:ascii="Arial" w:hAnsi="Arial" w:eastAsia="Arial" w:cs="Arial"/>
          <w:b/>
          <w:bCs/>
          <w:color w:val="005EB8"/>
          <w:sz w:val="24"/>
          <w:szCs w:val="24"/>
        </w:rPr>
        <w:t xml:space="preserve">ix to </w:t>
      </w:r>
      <w:r w:rsidR="00CB2B10">
        <w:rPr>
          <w:rFonts w:ascii="Arial" w:hAnsi="Arial" w:eastAsia="Arial" w:cs="Arial"/>
          <w:b/>
          <w:bCs/>
          <w:color w:val="005EB8"/>
          <w:sz w:val="24"/>
          <w:szCs w:val="24"/>
        </w:rPr>
        <w:t>t</w:t>
      </w:r>
      <w:r w:rsidRPr="001D0F73">
        <w:rPr>
          <w:rFonts w:ascii="Arial" w:hAnsi="Arial" w:eastAsia="Arial" w:cs="Arial"/>
          <w:b/>
          <w:bCs/>
          <w:color w:val="005EB8"/>
          <w:sz w:val="24"/>
          <w:szCs w:val="24"/>
        </w:rPr>
        <w:t xml:space="preserve">welve </w:t>
      </w:r>
      <w:r w:rsidR="00CB2B10">
        <w:rPr>
          <w:rFonts w:ascii="Arial" w:hAnsi="Arial" w:eastAsia="Arial" w:cs="Arial"/>
          <w:b/>
          <w:bCs/>
          <w:color w:val="005EB8"/>
          <w:sz w:val="24"/>
          <w:szCs w:val="24"/>
        </w:rPr>
        <w:t>m</w:t>
      </w:r>
      <w:r w:rsidRPr="001D0F73">
        <w:rPr>
          <w:rFonts w:ascii="Arial" w:hAnsi="Arial" w:eastAsia="Arial" w:cs="Arial"/>
          <w:b/>
          <w:bCs/>
          <w:color w:val="005EB8"/>
          <w:sz w:val="24"/>
          <w:szCs w:val="24"/>
        </w:rPr>
        <w:t xml:space="preserve">onth </w:t>
      </w:r>
      <w:r w:rsidR="00CB2B10">
        <w:rPr>
          <w:rFonts w:ascii="Arial" w:hAnsi="Arial" w:eastAsia="Arial" w:cs="Arial"/>
          <w:b/>
          <w:bCs/>
          <w:color w:val="005EB8"/>
          <w:sz w:val="24"/>
          <w:szCs w:val="24"/>
        </w:rPr>
        <w:t>p</w:t>
      </w:r>
      <w:r w:rsidRPr="001D0F73">
        <w:rPr>
          <w:rFonts w:ascii="Arial" w:hAnsi="Arial" w:eastAsia="Arial" w:cs="Arial"/>
          <w:b/>
          <w:bCs/>
          <w:color w:val="005EB8"/>
          <w:sz w:val="24"/>
          <w:szCs w:val="24"/>
        </w:rPr>
        <w:t>eriod)</w:t>
      </w:r>
    </w:p>
    <w:p w:rsidR="002B40E3" w:rsidP="008F33E0" w:rsidRDefault="002B40E3" w14:paraId="535177B0" w14:textId="7A95958E">
      <w:pPr>
        <w:spacing w:before="60" w:after="0" w:line="240" w:lineRule="auto"/>
        <w:ind w:right="-20"/>
        <w:rPr>
          <w:rFonts w:ascii="Arial" w:hAnsi="Arial" w:eastAsia="Arial" w:cs="Arial"/>
          <w:b/>
          <w:bCs/>
          <w:color w:val="005EB8"/>
          <w:sz w:val="24"/>
          <w:szCs w:val="24"/>
        </w:rPr>
      </w:pPr>
      <w:r>
        <w:rPr>
          <w:rFonts w:ascii="Arial" w:hAnsi="Arial" w:eastAsia="Arial" w:cs="Arial"/>
          <w:b/>
          <w:bCs/>
          <w:color w:val="005EB8"/>
          <w:sz w:val="24"/>
          <w:szCs w:val="24"/>
        </w:rPr>
        <w:t xml:space="preserve">(including </w:t>
      </w:r>
      <w:r w:rsidR="00CB2B10">
        <w:rPr>
          <w:rFonts w:ascii="Arial" w:hAnsi="Arial" w:eastAsia="Arial" w:cs="Arial"/>
          <w:b/>
          <w:bCs/>
          <w:color w:val="005EB8"/>
          <w:sz w:val="24"/>
          <w:szCs w:val="24"/>
        </w:rPr>
        <w:t>r</w:t>
      </w:r>
      <w:r>
        <w:rPr>
          <w:rFonts w:ascii="Arial" w:hAnsi="Arial" w:eastAsia="Arial" w:cs="Arial"/>
          <w:b/>
          <w:bCs/>
          <w:color w:val="005EB8"/>
          <w:sz w:val="24"/>
          <w:szCs w:val="24"/>
        </w:rPr>
        <w:t xml:space="preserve">ecommendation of </w:t>
      </w:r>
      <w:r w:rsidR="00CB2B10">
        <w:rPr>
          <w:rFonts w:ascii="Arial" w:hAnsi="Arial" w:eastAsia="Arial" w:cs="Arial"/>
          <w:b/>
          <w:bCs/>
          <w:color w:val="005EB8"/>
          <w:sz w:val="24"/>
          <w:szCs w:val="24"/>
        </w:rPr>
        <w:t>a</w:t>
      </w:r>
      <w:r>
        <w:rPr>
          <w:rFonts w:ascii="Arial" w:hAnsi="Arial" w:eastAsia="Arial" w:cs="Arial"/>
          <w:b/>
          <w:bCs/>
          <w:color w:val="005EB8"/>
          <w:sz w:val="24"/>
          <w:szCs w:val="24"/>
        </w:rPr>
        <w:t xml:space="preserve">ssessment </w:t>
      </w:r>
      <w:r w:rsidR="00CB2B10">
        <w:rPr>
          <w:rFonts w:ascii="Arial" w:hAnsi="Arial" w:eastAsia="Arial" w:cs="Arial"/>
          <w:b/>
          <w:bCs/>
          <w:color w:val="005EB8"/>
          <w:sz w:val="24"/>
          <w:szCs w:val="24"/>
        </w:rPr>
        <w:t>d</w:t>
      </w:r>
      <w:r>
        <w:rPr>
          <w:rFonts w:ascii="Arial" w:hAnsi="Arial" w:eastAsia="Arial" w:cs="Arial"/>
          <w:b/>
          <w:bCs/>
          <w:color w:val="005EB8"/>
          <w:sz w:val="24"/>
          <w:szCs w:val="24"/>
        </w:rPr>
        <w:t>ecision)</w:t>
      </w:r>
    </w:p>
    <w:p w:rsidR="002B40E3" w:rsidP="008F33E0" w:rsidRDefault="002B40E3" w14:paraId="77697273" w14:textId="77777777">
      <w:pPr>
        <w:spacing w:before="60" w:after="0" w:line="240" w:lineRule="auto"/>
        <w:ind w:right="-20"/>
        <w:rPr>
          <w:rFonts w:ascii="Arial" w:hAnsi="Arial" w:eastAsia="Arial" w:cs="Arial"/>
          <w:b/>
          <w:bCs/>
          <w:color w:val="005EB8"/>
          <w:sz w:val="24"/>
          <w:szCs w:val="24"/>
        </w:rPr>
      </w:pPr>
    </w:p>
    <w:p w:rsidRPr="00B92EB8" w:rsidR="002B40E3" w:rsidP="008F33E0" w:rsidRDefault="002B40E3" w14:paraId="2358ABFA" w14:textId="6434BACE">
      <w:pPr>
        <w:spacing w:before="60" w:after="0" w:line="240" w:lineRule="auto"/>
        <w:ind w:right="-20"/>
        <w:rPr>
          <w:rFonts w:ascii="Arial" w:hAnsi="Arial" w:eastAsia="Arial" w:cs="Arial"/>
          <w:b/>
          <w:bCs/>
          <w:sz w:val="24"/>
          <w:szCs w:val="24"/>
        </w:rPr>
      </w:pPr>
      <w:r w:rsidRPr="00B92EB8">
        <w:rPr>
          <w:rFonts w:ascii="Arial" w:hAnsi="Arial" w:eastAsia="Arial" w:cs="Arial"/>
          <w:b/>
          <w:bCs/>
          <w:sz w:val="24"/>
          <w:szCs w:val="24"/>
        </w:rPr>
        <w:t xml:space="preserve">To be completed by </w:t>
      </w:r>
      <w:r w:rsidR="008522F6">
        <w:rPr>
          <w:rFonts w:ascii="Arial" w:hAnsi="Arial" w:eastAsia="Arial" w:cs="Arial"/>
          <w:b/>
          <w:bCs/>
          <w:sz w:val="24"/>
          <w:szCs w:val="24"/>
        </w:rPr>
        <w:t xml:space="preserve">the </w:t>
      </w:r>
      <w:r w:rsidRPr="00B92EB8">
        <w:rPr>
          <w:rFonts w:ascii="Arial" w:hAnsi="Arial" w:eastAsia="Arial" w:cs="Arial"/>
          <w:b/>
          <w:bCs/>
          <w:sz w:val="24"/>
          <w:szCs w:val="24"/>
        </w:rPr>
        <w:t xml:space="preserve">ASYE </w:t>
      </w:r>
      <w:r w:rsidR="00CB2B10">
        <w:rPr>
          <w:rFonts w:ascii="Arial" w:hAnsi="Arial" w:eastAsia="Arial" w:cs="Arial"/>
          <w:b/>
          <w:bCs/>
          <w:sz w:val="24"/>
          <w:szCs w:val="24"/>
        </w:rPr>
        <w:t>a</w:t>
      </w:r>
      <w:r w:rsidRPr="00B92EB8">
        <w:rPr>
          <w:rFonts w:ascii="Arial" w:hAnsi="Arial" w:eastAsia="Arial" w:cs="Arial"/>
          <w:b/>
          <w:bCs/>
          <w:sz w:val="24"/>
          <w:szCs w:val="24"/>
        </w:rPr>
        <w:t>ssessor</w:t>
      </w:r>
    </w:p>
    <w:p w:rsidR="002B40E3" w:rsidRDefault="002B40E3" w14:paraId="003DC8E4" w14:textId="03E9FB71">
      <w:pPr>
        <w:rPr>
          <w:rFonts w:ascii="Arial" w:hAnsi="Arial" w:cs="Arial"/>
          <w:sz w:val="24"/>
          <w:szCs w:val="24"/>
        </w:rPr>
      </w:pPr>
    </w:p>
    <w:p w:rsidR="002B40E3" w:rsidRDefault="002B40E3" w14:paraId="425FDD11" w14:textId="416D679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 1: Attendees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4240"/>
        <w:gridCol w:w="4756"/>
      </w:tblGrid>
      <w:tr w:rsidR="002B40E3" w:rsidTr="00145B19" w14:paraId="7153EC92" w14:textId="77777777">
        <w:tc>
          <w:tcPr>
            <w:tcW w:w="4240" w:type="dxa"/>
            <w:shd w:val="clear" w:color="auto" w:fill="0070C0"/>
          </w:tcPr>
          <w:p w:rsidRPr="00B91825" w:rsidR="002B40E3" w:rsidRDefault="002B40E3" w14:paraId="6F47A22B" w14:textId="74C89EB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918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Date of </w:t>
            </w:r>
            <w:r w:rsidR="00145B1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</w:t>
            </w:r>
            <w:r w:rsidRPr="00B918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eview</w:t>
            </w:r>
          </w:p>
        </w:tc>
        <w:tc>
          <w:tcPr>
            <w:tcW w:w="4756" w:type="dxa"/>
          </w:tcPr>
          <w:p w:rsidRPr="00365FB7" w:rsidR="002B40E3" w:rsidRDefault="002B40E3" w14:paraId="2A253AF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825" w:rsidTr="00145B19" w14:paraId="696A3115" w14:textId="77777777">
        <w:tc>
          <w:tcPr>
            <w:tcW w:w="8996" w:type="dxa"/>
            <w:gridSpan w:val="2"/>
            <w:shd w:val="clear" w:color="auto" w:fill="0070C0"/>
          </w:tcPr>
          <w:p w:rsidR="00B91825" w:rsidRDefault="00B91825" w14:paraId="2587E508" w14:textId="1B50812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8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Name of attendees:</w:t>
            </w:r>
          </w:p>
        </w:tc>
      </w:tr>
      <w:tr w:rsidR="002B40E3" w:rsidTr="00145B19" w14:paraId="1089B611" w14:textId="77777777">
        <w:tc>
          <w:tcPr>
            <w:tcW w:w="4240" w:type="dxa"/>
            <w:shd w:val="clear" w:color="auto" w:fill="0070C0"/>
          </w:tcPr>
          <w:p w:rsidRPr="00B91825" w:rsidR="002B40E3" w:rsidRDefault="00B91825" w14:paraId="29E9CFEB" w14:textId="1A712E7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918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NQSW</w:t>
            </w:r>
          </w:p>
        </w:tc>
        <w:tc>
          <w:tcPr>
            <w:tcW w:w="4756" w:type="dxa"/>
          </w:tcPr>
          <w:p w:rsidRPr="00365FB7" w:rsidR="002B40E3" w:rsidRDefault="002B40E3" w14:paraId="09DA235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0E3" w:rsidTr="00145B19" w14:paraId="50E665CB" w14:textId="77777777">
        <w:tc>
          <w:tcPr>
            <w:tcW w:w="4240" w:type="dxa"/>
            <w:shd w:val="clear" w:color="auto" w:fill="0070C0"/>
          </w:tcPr>
          <w:p w:rsidRPr="00B91825" w:rsidR="002B40E3" w:rsidRDefault="00B91825" w14:paraId="0E1A6346" w14:textId="58F9760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918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ASYE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B918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ssessor</w:t>
            </w:r>
          </w:p>
        </w:tc>
        <w:tc>
          <w:tcPr>
            <w:tcW w:w="4756" w:type="dxa"/>
          </w:tcPr>
          <w:p w:rsidRPr="00365FB7" w:rsidR="002B40E3" w:rsidRDefault="002B40E3" w14:paraId="255F37A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0E3" w:rsidTr="00145B19" w14:paraId="0D02E699" w14:textId="77777777">
        <w:tc>
          <w:tcPr>
            <w:tcW w:w="4240" w:type="dxa"/>
            <w:shd w:val="clear" w:color="auto" w:fill="0070C0"/>
          </w:tcPr>
          <w:p w:rsidRPr="00B91825" w:rsidR="002B40E3" w:rsidRDefault="00B91825" w14:paraId="17AB8946" w14:textId="29ED396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918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Line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Pr="00B918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anager (if applicable)</w:t>
            </w:r>
          </w:p>
          <w:p w:rsidRPr="00B91825" w:rsidR="00B91825" w:rsidRDefault="00B91825" w14:paraId="31DC0712" w14:textId="156D7891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918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State if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l</w:t>
            </w:r>
            <w:r w:rsidRPr="00B918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ine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Pr="00B918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anager is also the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B918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ssessor</w:t>
            </w:r>
          </w:p>
        </w:tc>
        <w:tc>
          <w:tcPr>
            <w:tcW w:w="4756" w:type="dxa"/>
          </w:tcPr>
          <w:p w:rsidRPr="00365FB7" w:rsidR="002B40E3" w:rsidRDefault="002B40E3" w14:paraId="61080DB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0E3" w:rsidTr="00145B19" w14:paraId="76EAE549" w14:textId="77777777">
        <w:tc>
          <w:tcPr>
            <w:tcW w:w="4240" w:type="dxa"/>
            <w:shd w:val="clear" w:color="auto" w:fill="0070C0"/>
          </w:tcPr>
          <w:p w:rsidRPr="00B91825" w:rsidR="002B40E3" w:rsidRDefault="00B91825" w14:paraId="43552923" w14:textId="00BE2366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918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ASYE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B918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o-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B918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rdinator (if applicable)</w:t>
            </w:r>
          </w:p>
        </w:tc>
        <w:tc>
          <w:tcPr>
            <w:tcW w:w="4756" w:type="dxa"/>
          </w:tcPr>
          <w:p w:rsidRPr="00365FB7" w:rsidR="002B40E3" w:rsidRDefault="002B40E3" w14:paraId="35180E5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0E3" w:rsidTr="00145B19" w14:paraId="356DC427" w14:textId="77777777">
        <w:tc>
          <w:tcPr>
            <w:tcW w:w="4240" w:type="dxa"/>
            <w:shd w:val="clear" w:color="auto" w:fill="0070C0"/>
          </w:tcPr>
          <w:p w:rsidRPr="00B91825" w:rsidR="002B40E3" w:rsidRDefault="00B91825" w14:paraId="2C6B1EE0" w14:textId="1960B08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918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Others (if applicable, </w:t>
            </w:r>
            <w:r w:rsidRPr="00B91825" w:rsidR="0081136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e.g.</w:t>
            </w:r>
            <w:r w:rsidRPr="00B918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HR)</w:t>
            </w:r>
          </w:p>
        </w:tc>
        <w:tc>
          <w:tcPr>
            <w:tcW w:w="4756" w:type="dxa"/>
          </w:tcPr>
          <w:p w:rsidRPr="00365FB7" w:rsidR="002B40E3" w:rsidRDefault="002B40E3" w14:paraId="248C4CD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40E3" w:rsidRDefault="002B40E3" w14:paraId="1D2C593D" w14:textId="074C9BBF">
      <w:pPr>
        <w:rPr>
          <w:rFonts w:ascii="Arial" w:hAnsi="Arial" w:cs="Arial"/>
          <w:b/>
          <w:bCs/>
          <w:sz w:val="24"/>
          <w:szCs w:val="24"/>
        </w:rPr>
      </w:pPr>
    </w:p>
    <w:p w:rsidR="00B91825" w:rsidRDefault="00B91825" w14:paraId="20FFA6F6" w14:textId="364CBB1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Section 2: Context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8996"/>
      </w:tblGrid>
      <w:tr w:rsidR="00B91825" w:rsidTr="005B3F76" w14:paraId="0060929B" w14:textId="77777777">
        <w:tc>
          <w:tcPr>
            <w:tcW w:w="9016" w:type="dxa"/>
            <w:shd w:val="clear" w:color="auto" w:fill="0070C0"/>
          </w:tcPr>
          <w:p w:rsidR="002A4BF6" w:rsidRDefault="002A4BF6" w14:paraId="4BFF52CD" w14:textId="0D6483B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Context</w:t>
            </w:r>
          </w:p>
          <w:p w:rsidRPr="002A4BF6" w:rsidR="00B91825" w:rsidRDefault="00B91825" w14:paraId="2FA28C02" w14:textId="1DB1E4DB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A4BF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Since the </w:t>
            </w:r>
            <w:r w:rsidR="002A4BF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interim</w:t>
            </w:r>
            <w:r w:rsidRPr="002A4BF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/six-month review</w:t>
            </w:r>
            <w:r w:rsidR="00F6423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and taking into account the nine</w:t>
            </w:r>
            <w:r w:rsidR="00CB2B1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-</w:t>
            </w:r>
            <w:r w:rsidR="00F6423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month </w:t>
            </w:r>
            <w:r w:rsidR="00CB2B1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</w:t>
            </w:r>
            <w:r w:rsidR="00F6423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rogressive </w:t>
            </w:r>
            <w:r w:rsidR="00CB2B1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</w:t>
            </w:r>
            <w:r w:rsidR="00F6423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evelopment </w:t>
            </w:r>
            <w:r w:rsidR="00CB2B1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</w:t>
            </w:r>
            <w:r w:rsidR="00F6423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eeting:</w:t>
            </w:r>
          </w:p>
          <w:p w:rsidRPr="002A4BF6" w:rsidR="00B91825" w:rsidP="00B91825" w:rsidRDefault="00B91825" w14:paraId="0F3EEF4D" w14:textId="7C01EA9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A4BF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Have there been any changes that may </w:t>
            </w:r>
            <w:r w:rsidRPr="002A4BF6" w:rsidR="002A4BF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have impacted on the NQSW’s progress (whether they relate to the NQSW, the organisation or other factors)?</w:t>
            </w:r>
          </w:p>
          <w:p w:rsidRPr="002A4BF6" w:rsidR="00B91825" w:rsidP="002A4BF6" w:rsidRDefault="002A4BF6" w14:paraId="73373433" w14:textId="4CA5667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A4BF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Provide information about the NQSW’s support </w:t>
            </w:r>
            <w:r w:rsidRPr="002A4BF6" w:rsidR="00E8604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arrangements</w:t>
            </w:r>
            <w:r w:rsidR="00CB2B1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</w:t>
            </w:r>
          </w:p>
          <w:p w:rsidRPr="002A4BF6" w:rsidR="002A4BF6" w:rsidP="002A4BF6" w:rsidRDefault="002A4BF6" w14:paraId="50B6657F" w14:textId="5CFE553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A4BF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To help you complete this section we have provided some guidance below, which should not be included in your final report.</w:t>
            </w:r>
          </w:p>
        </w:tc>
      </w:tr>
      <w:tr w:rsidR="00B91825" w:rsidTr="005B3F76" w14:paraId="515073B6" w14:textId="77777777">
        <w:tc>
          <w:tcPr>
            <w:tcW w:w="9016" w:type="dxa"/>
          </w:tcPr>
          <w:p w:rsidR="002B18C5" w:rsidRDefault="002B18C5" w14:paraId="3F224E92" w14:textId="00ACDB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Organisational or individual issues:</w:t>
            </w:r>
          </w:p>
          <w:p w:rsidR="002B18C5" w:rsidP="002B18C5" w:rsidRDefault="002B18C5" w14:paraId="0593526F" w14:textId="036C55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there been any issues that have impacted on the delivery of the ASYE programme – if so, please comment?</w:t>
            </w:r>
          </w:p>
          <w:p w:rsidRPr="00633D33" w:rsidR="007620B3" w:rsidP="007620B3" w:rsidRDefault="002B18C5" w14:paraId="058E5160" w14:textId="4728B54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20B3">
              <w:rPr>
                <w:rFonts w:ascii="Arial" w:hAnsi="Arial" w:cs="Arial"/>
                <w:sz w:val="24"/>
                <w:szCs w:val="24"/>
              </w:rPr>
              <w:t xml:space="preserve">How is the NQSW’s well-being continuing </w:t>
            </w:r>
            <w:r w:rsidRPr="007620B3" w:rsidR="00E86048">
              <w:rPr>
                <w:rFonts w:ascii="Arial" w:hAnsi="Arial" w:cs="Arial"/>
                <w:sz w:val="24"/>
                <w:szCs w:val="24"/>
              </w:rPr>
              <w:t>to</w:t>
            </w:r>
            <w:r w:rsidRPr="007620B3">
              <w:rPr>
                <w:rFonts w:ascii="Arial" w:hAnsi="Arial" w:cs="Arial"/>
                <w:sz w:val="24"/>
                <w:szCs w:val="24"/>
              </w:rPr>
              <w:t xml:space="preserve"> be supported – if there are issues, what is the plan to promote their wellbeing?</w:t>
            </w:r>
          </w:p>
          <w:p w:rsidR="001B7E3D" w:rsidP="001B7E3D" w:rsidRDefault="001B7E3D" w14:paraId="79FAC477" w14:textId="77777777">
            <w:pPr>
              <w:widowControl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  <w:t>Assessor and/or line manager</w:t>
            </w:r>
          </w:p>
          <w:p w:rsidR="001B7E3D" w:rsidP="001B7E3D" w:rsidRDefault="001B7E3D" w14:paraId="245008C3" w14:textId="77777777">
            <w:pPr>
              <w:widowControl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 w:eastAsia="en-US"/>
              </w:rPr>
            </w:pPr>
          </w:p>
          <w:p w:rsidRPr="003F58C1" w:rsidR="001B7E3D" w:rsidP="001B7E3D" w:rsidRDefault="001B7E3D" w14:paraId="2D6CDA50" w14:textId="77777777">
            <w:pPr>
              <w:widowControl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</w:pPr>
            <w:r w:rsidRPr="003F58C1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 xml:space="preserve">Has there been a change of assessor and/or line manager in the last three months. </w:t>
            </w:r>
          </w:p>
          <w:p w:rsidRPr="003F58C1" w:rsidR="001B7E3D" w:rsidP="001B7E3D" w:rsidRDefault="001B7E3D" w14:paraId="43FFEEC0" w14:textId="77777777">
            <w:pPr>
              <w:widowControl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</w:pPr>
            <w:r w:rsidRPr="003F58C1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If there has, please record:</w:t>
            </w:r>
          </w:p>
          <w:p w:rsidRPr="00E26F60" w:rsidR="001B7E3D" w:rsidP="001B7E3D" w:rsidRDefault="001B7E3D" w14:paraId="4C7724B9" w14:textId="77777777">
            <w:pPr>
              <w:widowControl/>
              <w:numPr>
                <w:ilvl w:val="0"/>
                <w:numId w:val="10"/>
              </w:numPr>
              <w:spacing w:after="0" w:line="240" w:lineRule="auto"/>
              <w:ind w:left="589" w:hanging="28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</w:pPr>
            <w:r w:rsidRPr="00E26F60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the date of the change(s)</w:t>
            </w:r>
          </w:p>
          <w:p w:rsidRPr="00E26F60" w:rsidR="001B7E3D" w:rsidP="001B7E3D" w:rsidRDefault="001B7E3D" w14:paraId="11C8B968" w14:textId="77777777">
            <w:pPr>
              <w:widowControl/>
              <w:numPr>
                <w:ilvl w:val="0"/>
                <w:numId w:val="10"/>
              </w:numPr>
              <w:spacing w:after="0" w:line="240" w:lineRule="auto"/>
              <w:ind w:left="589" w:hanging="28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</w:pPr>
            <w:r w:rsidRPr="00E26F60"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whether there has been an impact on the NQSW’s experience of the support and/or assessment arrangements (including the timing of the submission of evidence for the review)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GB" w:eastAsia="en-US"/>
              </w:rPr>
              <w:t>.</w:t>
            </w:r>
          </w:p>
          <w:p w:rsidR="001B7E3D" w:rsidP="00633D33" w:rsidRDefault="001B7E3D" w14:paraId="1562A3F4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AA12E6" w:rsidR="00633D33" w:rsidP="00633D33" w:rsidRDefault="00633D33" w14:paraId="5E243716" w14:textId="3DB64A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Supervision arrangements</w:t>
            </w:r>
          </w:p>
          <w:p w:rsidRPr="00AA12E6" w:rsidR="00633D33" w:rsidP="00145B19" w:rsidRDefault="00AA12E6" w14:paraId="188AA5DE" w14:textId="4F19727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AA12E6">
              <w:rPr>
                <w:rFonts w:ascii="Arial" w:hAnsi="Arial" w:cs="Arial"/>
                <w:sz w:val="24"/>
                <w:szCs w:val="24"/>
              </w:rPr>
              <w:t>Has supervision taken place according to the frequency outlined by the ASYE framework and the Standards for Employers for Social Workers</w:t>
            </w:r>
            <w:r w:rsidR="001B7E3D">
              <w:rPr>
                <w:rFonts w:ascii="Arial" w:hAnsi="Arial" w:cs="Arial"/>
                <w:sz w:val="24"/>
                <w:szCs w:val="24"/>
              </w:rPr>
              <w:t>. I</w:t>
            </w:r>
            <w:r w:rsidRPr="00AA12E6">
              <w:rPr>
                <w:rFonts w:ascii="Arial" w:hAnsi="Arial" w:cs="Arial"/>
                <w:sz w:val="24"/>
                <w:szCs w:val="24"/>
              </w:rPr>
              <w:t>f not, what are the reasons</w:t>
            </w:r>
            <w:r w:rsidRPr="00AA12E6" w:rsidR="00253ACC"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Pr="00AA12E6">
              <w:rPr>
                <w:rFonts w:ascii="Arial" w:hAnsi="Arial" w:cs="Arial"/>
                <w:sz w:val="24"/>
                <w:szCs w:val="24"/>
              </w:rPr>
              <w:t xml:space="preserve">(Note, supervision </w:t>
            </w:r>
            <w:r w:rsidRPr="00AA12E6" w:rsidR="00811361">
              <w:rPr>
                <w:rFonts w:ascii="Arial" w:hAnsi="Arial" w:cs="Arial"/>
                <w:sz w:val="24"/>
                <w:szCs w:val="24"/>
              </w:rPr>
              <w:t>should be</w:t>
            </w:r>
            <w:r w:rsidRPr="00AA12E6">
              <w:rPr>
                <w:rFonts w:ascii="Arial" w:hAnsi="Arial" w:cs="Arial"/>
                <w:sz w:val="24"/>
                <w:szCs w:val="24"/>
              </w:rPr>
              <w:t xml:space="preserve"> a minimum of </w:t>
            </w:r>
            <w:r w:rsidRPr="00AA12E6" w:rsidR="00AF0250">
              <w:rPr>
                <w:rFonts w:ascii="Arial" w:hAnsi="Arial" w:cs="Arial"/>
                <w:sz w:val="24"/>
                <w:szCs w:val="24"/>
              </w:rPr>
              <w:t>monthly</w:t>
            </w:r>
            <w:r w:rsidRPr="00AA12E6">
              <w:rPr>
                <w:rFonts w:ascii="Arial" w:hAnsi="Arial" w:cs="Arial"/>
                <w:sz w:val="24"/>
                <w:szCs w:val="24"/>
              </w:rPr>
              <w:t xml:space="preserve"> between month </w:t>
            </w:r>
            <w:r w:rsidRPr="00AA12E6" w:rsidR="00253ACC">
              <w:rPr>
                <w:rFonts w:ascii="Arial" w:hAnsi="Arial" w:cs="Arial"/>
                <w:sz w:val="24"/>
                <w:szCs w:val="24"/>
              </w:rPr>
              <w:t>six</w:t>
            </w:r>
            <w:r w:rsidRPr="00AA12E6">
              <w:rPr>
                <w:rFonts w:ascii="Arial" w:hAnsi="Arial" w:cs="Arial"/>
                <w:sz w:val="24"/>
                <w:szCs w:val="24"/>
              </w:rPr>
              <w:t xml:space="preserve"> and the end of the ASYE).</w:t>
            </w:r>
          </w:p>
          <w:p w:rsidRPr="00AA12E6" w:rsidR="00AA12E6" w:rsidP="00145B19" w:rsidRDefault="00AA12E6" w14:paraId="26A35C59" w14:textId="1A6F96B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AA12E6">
              <w:rPr>
                <w:rFonts w:ascii="Arial" w:hAnsi="Arial" w:cs="Arial"/>
                <w:sz w:val="24"/>
                <w:szCs w:val="24"/>
              </w:rPr>
              <w:t xml:space="preserve">Where </w:t>
            </w:r>
            <w:r w:rsidR="00AF0250">
              <w:rPr>
                <w:rFonts w:ascii="Arial" w:hAnsi="Arial" w:cs="Arial"/>
                <w:sz w:val="24"/>
                <w:szCs w:val="24"/>
              </w:rPr>
              <w:t xml:space="preserve">the NQSW </w:t>
            </w:r>
            <w:r w:rsidRPr="00AA12E6">
              <w:rPr>
                <w:rFonts w:ascii="Arial" w:hAnsi="Arial" w:cs="Arial"/>
                <w:sz w:val="24"/>
                <w:szCs w:val="24"/>
              </w:rPr>
              <w:t xml:space="preserve">has not received the required supervision, what were the reasons for this and what is the agreed action plan to improve the </w:t>
            </w:r>
            <w:r w:rsidRPr="00AA12E6" w:rsidR="00811361">
              <w:rPr>
                <w:rFonts w:ascii="Arial" w:hAnsi="Arial" w:cs="Arial"/>
                <w:sz w:val="24"/>
                <w:szCs w:val="24"/>
              </w:rPr>
              <w:t>situation</w:t>
            </w:r>
            <w:r w:rsidRPr="00AA12E6">
              <w:rPr>
                <w:rFonts w:ascii="Arial" w:hAnsi="Arial" w:cs="Arial"/>
                <w:sz w:val="24"/>
                <w:szCs w:val="24"/>
              </w:rPr>
              <w:t>?</w:t>
            </w:r>
          </w:p>
          <w:p w:rsidRPr="00AA12E6" w:rsidR="00AA12E6" w:rsidP="00145B19" w:rsidRDefault="00AA12E6" w14:paraId="2E028D11" w14:textId="02904BF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AA12E6">
              <w:rPr>
                <w:rFonts w:ascii="Arial" w:hAnsi="Arial" w:cs="Arial"/>
                <w:sz w:val="24"/>
                <w:szCs w:val="24"/>
              </w:rPr>
              <w:t>Who has delivered the professional/case supervision (</w:t>
            </w:r>
            <w:r w:rsidRPr="00AA12E6" w:rsidR="00811361">
              <w:rPr>
                <w:rFonts w:ascii="Arial" w:hAnsi="Arial" w:cs="Arial"/>
                <w:sz w:val="24"/>
                <w:szCs w:val="24"/>
              </w:rPr>
              <w:t>e.g.</w:t>
            </w:r>
            <w:r w:rsidRPr="00AA12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2B10">
              <w:rPr>
                <w:rFonts w:ascii="Arial" w:hAnsi="Arial" w:cs="Arial"/>
                <w:sz w:val="24"/>
                <w:szCs w:val="24"/>
              </w:rPr>
              <w:t>l</w:t>
            </w:r>
            <w:r w:rsidRPr="00AA12E6">
              <w:rPr>
                <w:rFonts w:ascii="Arial" w:hAnsi="Arial" w:cs="Arial"/>
                <w:sz w:val="24"/>
                <w:szCs w:val="24"/>
              </w:rPr>
              <w:t xml:space="preserve">ine </w:t>
            </w:r>
            <w:r w:rsidR="00CB2B10">
              <w:rPr>
                <w:rFonts w:ascii="Arial" w:hAnsi="Arial" w:cs="Arial"/>
                <w:sz w:val="24"/>
                <w:szCs w:val="24"/>
              </w:rPr>
              <w:t>m</w:t>
            </w:r>
            <w:r w:rsidRPr="00AA12E6">
              <w:rPr>
                <w:rFonts w:ascii="Arial" w:hAnsi="Arial" w:cs="Arial"/>
                <w:sz w:val="24"/>
                <w:szCs w:val="24"/>
              </w:rPr>
              <w:t xml:space="preserve">anager, ASYE </w:t>
            </w:r>
            <w:r w:rsidR="00CB2B10">
              <w:rPr>
                <w:rFonts w:ascii="Arial" w:hAnsi="Arial" w:cs="Arial"/>
                <w:sz w:val="24"/>
                <w:szCs w:val="24"/>
              </w:rPr>
              <w:t>a</w:t>
            </w:r>
            <w:r w:rsidRPr="00AA12E6">
              <w:rPr>
                <w:rFonts w:ascii="Arial" w:hAnsi="Arial" w:cs="Arial"/>
                <w:sz w:val="24"/>
                <w:szCs w:val="24"/>
              </w:rPr>
              <w:t>ssessor</w:t>
            </w:r>
            <w:r w:rsidR="00EC5C2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45B19">
              <w:rPr>
                <w:rFonts w:ascii="Arial" w:hAnsi="Arial" w:cs="Arial"/>
                <w:sz w:val="24"/>
                <w:szCs w:val="24"/>
              </w:rPr>
              <w:t>o</w:t>
            </w:r>
            <w:r w:rsidR="00EC5C2C">
              <w:rPr>
                <w:rFonts w:ascii="Arial" w:hAnsi="Arial" w:cs="Arial"/>
                <w:sz w:val="24"/>
                <w:szCs w:val="24"/>
              </w:rPr>
              <w:t>ther</w:t>
            </w:r>
            <w:r w:rsidRPr="00AA12E6">
              <w:rPr>
                <w:rFonts w:ascii="Arial" w:hAnsi="Arial" w:cs="Arial"/>
                <w:sz w:val="24"/>
                <w:szCs w:val="24"/>
              </w:rPr>
              <w:t>) – have there been any difficulties in providing this?</w:t>
            </w:r>
          </w:p>
          <w:p w:rsidRPr="00AA12E6" w:rsidR="00AA12E6" w:rsidP="00145B19" w:rsidRDefault="00AA12E6" w14:paraId="35EA51CF" w14:textId="6AA8E01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12E6">
              <w:rPr>
                <w:rFonts w:ascii="Arial" w:hAnsi="Arial" w:cs="Arial"/>
                <w:sz w:val="24"/>
                <w:szCs w:val="24"/>
              </w:rPr>
              <w:t xml:space="preserve">Who has delivered the critical reflective </w:t>
            </w:r>
            <w:r w:rsidRPr="00AA12E6" w:rsidR="00811361">
              <w:rPr>
                <w:rFonts w:ascii="Arial" w:hAnsi="Arial" w:cs="Arial"/>
                <w:sz w:val="24"/>
                <w:szCs w:val="24"/>
              </w:rPr>
              <w:t>supervision</w:t>
            </w:r>
            <w:r w:rsidRPr="00AA12E6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11361">
              <w:rPr>
                <w:rFonts w:ascii="Arial" w:hAnsi="Arial" w:cs="Arial"/>
                <w:sz w:val="24"/>
                <w:szCs w:val="24"/>
              </w:rPr>
              <w:t>e</w:t>
            </w:r>
            <w:r w:rsidRPr="00AA12E6" w:rsidR="00811361">
              <w:rPr>
                <w:rFonts w:ascii="Arial" w:hAnsi="Arial" w:cs="Arial"/>
                <w:sz w:val="24"/>
                <w:szCs w:val="24"/>
              </w:rPr>
              <w:t>.g.</w:t>
            </w:r>
            <w:r w:rsidRPr="00AA12E6">
              <w:rPr>
                <w:rFonts w:ascii="Arial" w:hAnsi="Arial" w:cs="Arial"/>
                <w:sz w:val="24"/>
                <w:szCs w:val="24"/>
              </w:rPr>
              <w:t xml:space="preserve"> ASYE </w:t>
            </w:r>
            <w:r w:rsidR="00CB2B10">
              <w:rPr>
                <w:rFonts w:ascii="Arial" w:hAnsi="Arial" w:cs="Arial"/>
                <w:sz w:val="24"/>
                <w:szCs w:val="24"/>
              </w:rPr>
              <w:t>a</w:t>
            </w:r>
            <w:r w:rsidRPr="00AA12E6">
              <w:rPr>
                <w:rFonts w:ascii="Arial" w:hAnsi="Arial" w:cs="Arial"/>
                <w:sz w:val="24"/>
                <w:szCs w:val="24"/>
              </w:rPr>
              <w:t xml:space="preserve">ssessor, </w:t>
            </w:r>
            <w:r w:rsidR="00CB2B10">
              <w:rPr>
                <w:rFonts w:ascii="Arial" w:hAnsi="Arial" w:cs="Arial"/>
                <w:sz w:val="24"/>
                <w:szCs w:val="24"/>
              </w:rPr>
              <w:t>l</w:t>
            </w:r>
            <w:r w:rsidRPr="00AA12E6">
              <w:rPr>
                <w:rFonts w:ascii="Arial" w:hAnsi="Arial" w:cs="Arial"/>
                <w:sz w:val="24"/>
                <w:szCs w:val="24"/>
              </w:rPr>
              <w:t xml:space="preserve">ine </w:t>
            </w:r>
            <w:r w:rsidR="00CB2B10">
              <w:rPr>
                <w:rFonts w:ascii="Arial" w:hAnsi="Arial" w:cs="Arial"/>
                <w:sz w:val="24"/>
                <w:szCs w:val="24"/>
              </w:rPr>
              <w:t>m</w:t>
            </w:r>
            <w:r w:rsidRPr="00AA12E6">
              <w:rPr>
                <w:rFonts w:ascii="Arial" w:hAnsi="Arial" w:cs="Arial"/>
                <w:sz w:val="24"/>
                <w:szCs w:val="24"/>
              </w:rPr>
              <w:t>anager</w:t>
            </w:r>
            <w:r w:rsidR="00EC5C2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45B19">
              <w:rPr>
                <w:rFonts w:ascii="Arial" w:hAnsi="Arial" w:cs="Arial"/>
                <w:sz w:val="24"/>
                <w:szCs w:val="24"/>
              </w:rPr>
              <w:t>o</w:t>
            </w:r>
            <w:r w:rsidR="00EC5C2C">
              <w:rPr>
                <w:rFonts w:ascii="Arial" w:hAnsi="Arial" w:cs="Arial"/>
                <w:sz w:val="24"/>
                <w:szCs w:val="24"/>
              </w:rPr>
              <w:t>ther</w:t>
            </w:r>
            <w:r w:rsidRPr="00AA12E6">
              <w:rPr>
                <w:rFonts w:ascii="Arial" w:hAnsi="Arial" w:cs="Arial"/>
                <w:sz w:val="24"/>
                <w:szCs w:val="24"/>
              </w:rPr>
              <w:t xml:space="preserve">) – have there been any </w:t>
            </w:r>
            <w:r w:rsidRPr="00AA12E6" w:rsidR="00811361">
              <w:rPr>
                <w:rFonts w:ascii="Arial" w:hAnsi="Arial" w:cs="Arial"/>
                <w:sz w:val="24"/>
                <w:szCs w:val="24"/>
              </w:rPr>
              <w:t>difficulties</w:t>
            </w:r>
            <w:r w:rsidRPr="00AA12E6">
              <w:rPr>
                <w:rFonts w:ascii="Arial" w:hAnsi="Arial" w:cs="Arial"/>
                <w:sz w:val="24"/>
                <w:szCs w:val="24"/>
              </w:rPr>
              <w:t xml:space="preserve"> in providing this?</w:t>
            </w:r>
          </w:p>
          <w:p w:rsidR="00D67E1B" w:rsidP="00D67E1B" w:rsidRDefault="00D67E1B" w14:paraId="7C6364FE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Workload management and reduced caseload</w:t>
            </w:r>
          </w:p>
          <w:p w:rsidR="00D67E1B" w:rsidP="00D67E1B" w:rsidRDefault="00D67E1B" w14:paraId="4E322275" w14:textId="3E30DF8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Record the number of cases the NQSW currently holds</w:t>
            </w:r>
            <w:r w:rsidR="00253ACC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Give an overview of how the level of complexity and the number of cases has changed since the </w:t>
            </w:r>
            <w:r w:rsidR="00253ACC">
              <w:rPr>
                <w:rFonts w:ascii="Arial" w:hAnsi="Arial" w:cs="Arial"/>
                <w:sz w:val="24"/>
                <w:szCs w:val="24"/>
              </w:rPr>
              <w:t>six-month</w:t>
            </w:r>
            <w:r>
              <w:rPr>
                <w:rFonts w:ascii="Arial" w:hAnsi="Arial" w:cs="Arial"/>
                <w:sz w:val="24"/>
                <w:szCs w:val="24"/>
              </w:rPr>
              <w:t xml:space="preserve"> midway review/interim assessment and </w:t>
            </w:r>
            <w:r w:rsidR="00C45544">
              <w:rPr>
                <w:rFonts w:ascii="Arial" w:hAnsi="Arial" w:cs="Arial"/>
                <w:sz w:val="24"/>
                <w:szCs w:val="24"/>
              </w:rPr>
              <w:t>confirm if it is at least 10% less than an experienced social worker’s caseload</w:t>
            </w:r>
          </w:p>
          <w:p w:rsidR="00C45544" w:rsidP="00D67E1B" w:rsidRDefault="00C45544" w14:paraId="1723361A" w14:textId="4A6795C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State whether you think the NQSW’s current caseload is appropriate for this stage of their development (less cases/more cases or less complexity/more complexity), </w:t>
            </w:r>
            <w:r w:rsidR="00EC5C2C">
              <w:rPr>
                <w:rFonts w:ascii="Arial" w:hAnsi="Arial" w:cs="Arial"/>
                <w:sz w:val="24"/>
                <w:szCs w:val="24"/>
              </w:rPr>
              <w:t>considering</w:t>
            </w:r>
            <w:r>
              <w:rPr>
                <w:rFonts w:ascii="Arial" w:hAnsi="Arial" w:cs="Arial"/>
                <w:sz w:val="24"/>
                <w:szCs w:val="24"/>
              </w:rPr>
              <w:t xml:space="preserve"> their confidence and practice capability</w:t>
            </w:r>
            <w:r w:rsidR="00253ACC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If it’s not, what is the agreed action plan to change it?</w:t>
            </w:r>
          </w:p>
          <w:p w:rsidRPr="00A324DC" w:rsidR="00C45544" w:rsidP="00C45544" w:rsidRDefault="00C45544" w14:paraId="1012E23C" w14:textId="5A6ABD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4DC">
              <w:rPr>
                <w:rFonts w:ascii="Arial" w:hAnsi="Arial" w:cs="Arial"/>
                <w:b/>
                <w:bCs/>
                <w:sz w:val="24"/>
                <w:szCs w:val="24"/>
              </w:rPr>
              <w:t>Professional development</w:t>
            </w:r>
            <w:r w:rsidRPr="00A324DC" w:rsidR="00A324DC">
              <w:rPr>
                <w:rFonts w:ascii="Arial" w:hAnsi="Arial" w:cs="Arial"/>
                <w:b/>
                <w:bCs/>
                <w:sz w:val="24"/>
                <w:szCs w:val="24"/>
              </w:rPr>
              <w:t>/pr</w:t>
            </w:r>
            <w:r w:rsidR="003F3CA4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A324DC" w:rsidR="00A324DC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3F3CA4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A324DC" w:rsidR="00A324DC">
              <w:rPr>
                <w:rFonts w:ascii="Arial" w:hAnsi="Arial" w:cs="Arial"/>
                <w:b/>
                <w:bCs/>
                <w:sz w:val="24"/>
                <w:szCs w:val="24"/>
              </w:rPr>
              <w:t>cted</w:t>
            </w:r>
            <w:r w:rsidRPr="00A324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time</w:t>
            </w:r>
          </w:p>
          <w:p w:rsidRPr="00C55979" w:rsidR="00C45544" w:rsidP="00C55979" w:rsidRDefault="00C45544" w14:paraId="13E4F324" w14:textId="657C486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the NQSW taken all the</w:t>
            </w:r>
            <w:r w:rsidR="007A2C9E">
              <w:rPr>
                <w:rFonts w:ascii="Arial" w:hAnsi="Arial" w:cs="Arial"/>
                <w:sz w:val="24"/>
                <w:szCs w:val="24"/>
              </w:rPr>
              <w:t xml:space="preserve"> protected</w:t>
            </w:r>
            <w:r>
              <w:rPr>
                <w:rFonts w:ascii="Arial" w:hAnsi="Arial" w:cs="Arial"/>
                <w:sz w:val="24"/>
                <w:szCs w:val="24"/>
              </w:rPr>
              <w:t xml:space="preserve"> time they were due and are you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confident that they have used it constructively – please comment?</w:t>
            </w:r>
          </w:p>
        </w:tc>
      </w:tr>
    </w:tbl>
    <w:p w:rsidR="00B91825" w:rsidRDefault="00B91825" w14:paraId="277F6929" w14:textId="7C015CCB">
      <w:pPr>
        <w:rPr>
          <w:rFonts w:ascii="Arial" w:hAnsi="Arial" w:cs="Arial"/>
          <w:b/>
          <w:bCs/>
          <w:sz w:val="24"/>
          <w:szCs w:val="24"/>
        </w:rPr>
      </w:pPr>
    </w:p>
    <w:p w:rsidR="005B3F76" w:rsidRDefault="005B3F76" w14:paraId="5B51DBD8" w14:textId="2D41771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Section 3</w:t>
      </w:r>
      <w:r w:rsidR="002B18C5">
        <w:rPr>
          <w:rFonts w:ascii="Arial" w:hAnsi="Arial" w:cs="Arial"/>
          <w:b/>
          <w:bCs/>
          <w:sz w:val="24"/>
          <w:szCs w:val="24"/>
        </w:rPr>
        <w:t xml:space="preserve">: </w:t>
      </w:r>
      <w:r w:rsidR="002110BA">
        <w:rPr>
          <w:rFonts w:ascii="Arial" w:hAnsi="Arial" w:cs="Arial"/>
          <w:b/>
          <w:bCs/>
          <w:sz w:val="24"/>
          <w:szCs w:val="24"/>
        </w:rPr>
        <w:t>Assessment of progressive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10BA" w:rsidTr="002110BA" w14:paraId="337B89CE" w14:textId="77777777">
        <w:tc>
          <w:tcPr>
            <w:tcW w:w="9016" w:type="dxa"/>
            <w:shd w:val="clear" w:color="auto" w:fill="0070C0"/>
          </w:tcPr>
          <w:p w:rsidR="002110BA" w:rsidRDefault="002110BA" w14:paraId="2E6747E0" w14:textId="7777777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Assessment of progressive development</w:t>
            </w:r>
          </w:p>
          <w:p w:rsidR="000A0EA7" w:rsidRDefault="000A0EA7" w14:paraId="10D1DD58" w14:textId="370E4DAC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A0EA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When completing this section you may choose to use the headings below in structuring your evaluation.</w:t>
            </w:r>
          </w:p>
          <w:p w:rsidR="002110BA" w:rsidRDefault="002110BA" w14:paraId="09A19450" w14:textId="67E9D65F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Please link your writing to the PQS (KSS) and PCF whenever relevant.</w:t>
            </w:r>
          </w:p>
          <w:p w:rsidRPr="00546AB7" w:rsidR="002110BA" w:rsidRDefault="002110BA" w14:paraId="312D5751" w14:textId="42DA23D4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46AB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Word guide: </w:t>
            </w:r>
            <w:r w:rsidRPr="00546AB7" w:rsidR="00F6423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1,500</w:t>
            </w:r>
          </w:p>
        </w:tc>
      </w:tr>
      <w:tr w:rsidR="002110BA" w:rsidTr="002110BA" w14:paraId="4CEF795E" w14:textId="77777777">
        <w:tc>
          <w:tcPr>
            <w:tcW w:w="9016" w:type="dxa"/>
          </w:tcPr>
          <w:p w:rsidRPr="007859A9" w:rsidR="007859A9" w:rsidP="007859A9" w:rsidRDefault="007859A9" w14:paraId="5D6FDEED" w14:textId="411CDFF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7859A9">
              <w:rPr>
                <w:rFonts w:ascii="Arial" w:hAnsi="Arial" w:cs="Arial"/>
                <w:sz w:val="24"/>
                <w:szCs w:val="24"/>
              </w:rPr>
              <w:t>Consistently used supervision appropriately to seek support, exercise initiative and evaluate their own practice</w:t>
            </w:r>
          </w:p>
          <w:p w:rsidR="007859A9" w:rsidP="007859A9" w:rsidRDefault="007859A9" w14:paraId="24CDBCE5" w14:textId="0B26953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Developed confidence and earned the confidence and respect of others (people </w:t>
            </w:r>
            <w:r w:rsidR="00F218A3">
              <w:rPr>
                <w:rFonts w:ascii="Arial" w:hAnsi="Arial" w:cs="Arial"/>
                <w:sz w:val="24"/>
                <w:szCs w:val="24"/>
              </w:rPr>
              <w:t>who draw on</w:t>
            </w:r>
            <w:r>
              <w:rPr>
                <w:rFonts w:ascii="Arial" w:hAnsi="Arial" w:cs="Arial"/>
                <w:sz w:val="24"/>
                <w:szCs w:val="24"/>
              </w:rPr>
              <w:t xml:space="preserve"> care and support, </w:t>
            </w:r>
            <w:r w:rsidR="00253ACC">
              <w:rPr>
                <w:rFonts w:ascii="Arial" w:hAnsi="Arial" w:cs="Arial"/>
                <w:sz w:val="24"/>
                <w:szCs w:val="24"/>
              </w:rPr>
              <w:t>colleagues,</w:t>
            </w:r>
            <w:r>
              <w:rPr>
                <w:rFonts w:ascii="Arial" w:hAnsi="Arial" w:cs="Arial"/>
                <w:sz w:val="24"/>
                <w:szCs w:val="24"/>
              </w:rPr>
              <w:t xml:space="preserve"> and other professionals)</w:t>
            </w:r>
          </w:p>
          <w:p w:rsidR="007859A9" w:rsidP="007859A9" w:rsidRDefault="00546AB7" w14:paraId="7C3EF4BD" w14:textId="1CDC752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B56425">
              <w:rPr>
                <w:rFonts w:ascii="Arial" w:hAnsi="Arial" w:cs="Arial"/>
                <w:sz w:val="24"/>
                <w:szCs w:val="24"/>
              </w:rPr>
              <w:t xml:space="preserve">emonstrated progressive development in their knowledge, </w:t>
            </w:r>
            <w:r w:rsidR="00253ACC">
              <w:rPr>
                <w:rFonts w:ascii="Arial" w:hAnsi="Arial" w:cs="Arial"/>
                <w:sz w:val="24"/>
                <w:szCs w:val="24"/>
              </w:rPr>
              <w:t>skills,</w:t>
            </w:r>
            <w:r w:rsidR="00B56425">
              <w:rPr>
                <w:rFonts w:ascii="Arial" w:hAnsi="Arial" w:cs="Arial"/>
                <w:sz w:val="24"/>
                <w:szCs w:val="24"/>
              </w:rPr>
              <w:t xml:space="preserve"> and practice</w:t>
            </w:r>
            <w:r>
              <w:rPr>
                <w:rFonts w:ascii="Arial" w:hAnsi="Arial" w:cs="Arial"/>
                <w:sz w:val="24"/>
                <w:szCs w:val="24"/>
              </w:rPr>
              <w:t xml:space="preserve"> in this particular setting</w:t>
            </w:r>
          </w:p>
          <w:p w:rsidR="00B56425" w:rsidP="007859A9" w:rsidRDefault="00B56425" w14:paraId="3981491C" w14:textId="252E413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Consistently reflected critically about themselves in practice</w:t>
            </w:r>
          </w:p>
          <w:p w:rsidR="00B56425" w:rsidP="007859A9" w:rsidRDefault="00B56425" w14:paraId="7A894760" w14:textId="7AFC828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Applied critical thinking and analysis in their decision making</w:t>
            </w:r>
          </w:p>
          <w:p w:rsidR="00B56425" w:rsidP="007859A9" w:rsidRDefault="00B56425" w14:paraId="44275EBD" w14:textId="5C4E91F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Integrated the perspective</w:t>
            </w:r>
            <w:r w:rsidR="00C55979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of people </w:t>
            </w:r>
            <w:r w:rsidR="00F218A3">
              <w:rPr>
                <w:rFonts w:ascii="Arial" w:hAnsi="Arial" w:cs="Arial"/>
                <w:sz w:val="24"/>
                <w:szCs w:val="24"/>
              </w:rPr>
              <w:t>who draw on</w:t>
            </w:r>
            <w:r>
              <w:rPr>
                <w:rFonts w:ascii="Arial" w:hAnsi="Arial" w:cs="Arial"/>
                <w:sz w:val="24"/>
                <w:szCs w:val="24"/>
              </w:rPr>
              <w:t xml:space="preserve"> care and support, building on their feedback where appropriate</w:t>
            </w:r>
          </w:p>
          <w:p w:rsidRPr="00B56425" w:rsidR="00F623B9" w:rsidP="00B56425" w:rsidRDefault="00B56425" w14:paraId="25627356" w14:textId="6BA9063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Recognised equality, </w:t>
            </w:r>
            <w:r w:rsidR="00253ACC">
              <w:rPr>
                <w:rFonts w:ascii="Arial" w:hAnsi="Arial" w:cs="Arial"/>
                <w:sz w:val="24"/>
                <w:szCs w:val="24"/>
              </w:rPr>
              <w:t>diversity,</w:t>
            </w:r>
            <w:r>
              <w:rPr>
                <w:rFonts w:ascii="Arial" w:hAnsi="Arial" w:cs="Arial"/>
                <w:sz w:val="24"/>
                <w:szCs w:val="24"/>
              </w:rPr>
              <w:t xml:space="preserve"> and inclusion, and challenged issues when/where appropriate</w:t>
            </w:r>
            <w:r w:rsidR="00CB2B1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2110BA" w:rsidRDefault="002110BA" w14:paraId="43818C7C" w14:textId="7521FB1A">
      <w:pPr>
        <w:rPr>
          <w:rFonts w:ascii="Arial" w:hAnsi="Arial" w:cs="Arial"/>
          <w:b/>
          <w:bCs/>
          <w:sz w:val="24"/>
          <w:szCs w:val="24"/>
        </w:rPr>
      </w:pPr>
    </w:p>
    <w:p w:rsidR="00DD35ED" w:rsidRDefault="00DD35ED" w14:paraId="33AAF960" w14:textId="013A4A3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Section 4: </w:t>
      </w:r>
      <w:r w:rsidR="00977763">
        <w:rPr>
          <w:rFonts w:ascii="Arial" w:hAnsi="Arial" w:cs="Arial"/>
          <w:b/>
          <w:bCs/>
          <w:sz w:val="24"/>
          <w:szCs w:val="24"/>
        </w:rPr>
        <w:t>Demonstration of progressive development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6924"/>
        <w:gridCol w:w="991"/>
        <w:gridCol w:w="1081"/>
      </w:tblGrid>
      <w:tr w:rsidR="001244BA" w:rsidTr="00145B19" w14:paraId="1DFEFD78" w14:textId="77777777">
        <w:tc>
          <w:tcPr>
            <w:tcW w:w="8996" w:type="dxa"/>
            <w:gridSpan w:val="3"/>
            <w:shd w:val="clear" w:color="auto" w:fill="0070C0"/>
          </w:tcPr>
          <w:p w:rsidRPr="00612C1B" w:rsidR="001244BA" w:rsidP="001244BA" w:rsidRDefault="001244BA" w14:paraId="63F736D2" w14:textId="07FBB623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12C1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Has the NQSW demonstrated progressive development and met the PQS (KSS) through the following assessment evidence:</w:t>
            </w:r>
          </w:p>
        </w:tc>
      </w:tr>
      <w:tr w:rsidR="001244BA" w:rsidTr="00145B19" w14:paraId="7FF4D74D" w14:textId="77777777">
        <w:tc>
          <w:tcPr>
            <w:tcW w:w="6924" w:type="dxa"/>
            <w:shd w:val="clear" w:color="auto" w:fill="0070C0"/>
          </w:tcPr>
          <w:p w:rsidRPr="00612C1B" w:rsidR="001244BA" w:rsidP="007A7B21" w:rsidRDefault="001244BA" w14:paraId="6858BB06" w14:textId="7777777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0070C0"/>
          </w:tcPr>
          <w:p w:rsidRPr="00612C1B" w:rsidR="001244BA" w:rsidP="007A7B21" w:rsidRDefault="001244BA" w14:paraId="2F0BBB02" w14:textId="684DC38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Yes</w:t>
            </w:r>
          </w:p>
        </w:tc>
        <w:tc>
          <w:tcPr>
            <w:tcW w:w="1081" w:type="dxa"/>
            <w:shd w:val="clear" w:color="auto" w:fill="0070C0"/>
          </w:tcPr>
          <w:p w:rsidRPr="00612C1B" w:rsidR="001244BA" w:rsidP="007A7B21" w:rsidRDefault="001244BA" w14:paraId="70120FCB" w14:textId="0267B8F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No</w:t>
            </w:r>
          </w:p>
        </w:tc>
      </w:tr>
      <w:tr w:rsidR="00DD35ED" w:rsidTr="00145B19" w14:paraId="78896051" w14:textId="77777777">
        <w:tc>
          <w:tcPr>
            <w:tcW w:w="6924" w:type="dxa"/>
            <w:shd w:val="clear" w:color="auto" w:fill="0070C0"/>
          </w:tcPr>
          <w:p w:rsidRPr="00977763" w:rsidR="00DD35ED" w:rsidRDefault="007B7825" w14:paraId="5A4E9CA4" w14:textId="4BEA8E2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7776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Critical reflection as demonstrated through their two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97776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ritical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</w:t>
            </w:r>
            <w:r w:rsidRPr="0097776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eflection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l</w:t>
            </w:r>
            <w:r w:rsidRPr="0097776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ogs</w:t>
            </w:r>
          </w:p>
        </w:tc>
        <w:tc>
          <w:tcPr>
            <w:tcW w:w="991" w:type="dxa"/>
          </w:tcPr>
          <w:p w:rsidRPr="00365FB7" w:rsidR="00DD35ED" w:rsidRDefault="00DD35ED" w14:paraId="14DC145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</w:tcPr>
          <w:p w:rsidRPr="00365FB7" w:rsidR="00DD35ED" w:rsidRDefault="00DD35ED" w14:paraId="5A04785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5ED" w:rsidTr="00145B19" w14:paraId="62383C06" w14:textId="77777777">
        <w:tc>
          <w:tcPr>
            <w:tcW w:w="6924" w:type="dxa"/>
            <w:shd w:val="clear" w:color="auto" w:fill="0070C0"/>
          </w:tcPr>
          <w:p w:rsidRPr="00977763" w:rsidR="00DD35ED" w:rsidRDefault="007B7825" w14:paraId="1044A223" w14:textId="49D7363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7776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Work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</w:t>
            </w:r>
            <w:r w:rsidRPr="0097776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roducts (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</w:t>
            </w:r>
            <w:r w:rsidRPr="0097776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rofessional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Pr="0097776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ocumentation)</w:t>
            </w:r>
          </w:p>
        </w:tc>
        <w:tc>
          <w:tcPr>
            <w:tcW w:w="991" w:type="dxa"/>
          </w:tcPr>
          <w:p w:rsidRPr="00365FB7" w:rsidR="00DD35ED" w:rsidRDefault="00DD35ED" w14:paraId="340CD60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</w:tcPr>
          <w:p w:rsidRPr="00365FB7" w:rsidR="00DD35ED" w:rsidRDefault="00DD35ED" w14:paraId="6B7AD48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763" w:rsidTr="00145B19" w14:paraId="5EEFC307" w14:textId="77777777">
        <w:tc>
          <w:tcPr>
            <w:tcW w:w="8996" w:type="dxa"/>
            <w:gridSpan w:val="3"/>
            <w:shd w:val="clear" w:color="auto" w:fill="0070C0"/>
          </w:tcPr>
          <w:p w:rsidR="00977763" w:rsidRDefault="00977763" w14:paraId="59F31EC1" w14:textId="799BB4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76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If answered </w:t>
            </w:r>
            <w:r w:rsidR="00612C1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‘</w:t>
            </w:r>
            <w:r w:rsidRPr="0097776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No</w:t>
            </w:r>
            <w:r w:rsidR="00612C1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’</w:t>
            </w:r>
            <w:r w:rsidRPr="0097776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to any of the two statements above, please give more details</w:t>
            </w:r>
            <w:r w:rsidR="00546AB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in the box below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977763" w:rsidTr="00145B19" w14:paraId="3C32A98F" w14:textId="77777777">
        <w:tc>
          <w:tcPr>
            <w:tcW w:w="8996" w:type="dxa"/>
            <w:gridSpan w:val="3"/>
            <w:shd w:val="clear" w:color="auto" w:fill="auto"/>
          </w:tcPr>
          <w:p w:rsidRPr="00365FB7" w:rsidR="00977763" w:rsidRDefault="00977763" w14:paraId="02DC8BFE" w14:textId="77777777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:rsidRPr="00977763" w:rsidR="00977763" w:rsidRDefault="00977763" w14:paraId="2157B11F" w14:textId="6FC20F94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DD35ED" w:rsidRDefault="00DD35ED" w14:paraId="473BE2A2" w14:textId="487BFD5C">
      <w:pPr>
        <w:rPr>
          <w:rFonts w:ascii="Arial" w:hAnsi="Arial" w:cs="Arial"/>
          <w:b/>
          <w:bCs/>
          <w:sz w:val="24"/>
          <w:szCs w:val="24"/>
        </w:rPr>
      </w:pPr>
    </w:p>
    <w:p w:rsidR="00977763" w:rsidRDefault="00977763" w14:paraId="57B381B2" w14:textId="4CDA49A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Section 5: Quality assuring</w:t>
      </w:r>
      <w:r w:rsidR="001244BA">
        <w:rPr>
          <w:rFonts w:ascii="Arial" w:hAnsi="Arial" w:cs="Arial"/>
          <w:b/>
          <w:bCs/>
          <w:sz w:val="24"/>
          <w:szCs w:val="24"/>
        </w:rPr>
        <w:t xml:space="preserve"> the portfolio</w:t>
      </w:r>
      <w:r>
        <w:rPr>
          <w:rFonts w:ascii="Arial" w:hAnsi="Arial" w:cs="Arial"/>
          <w:b/>
          <w:bCs/>
          <w:sz w:val="24"/>
          <w:szCs w:val="24"/>
        </w:rPr>
        <w:t xml:space="preserve"> evidence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6924"/>
        <w:gridCol w:w="991"/>
        <w:gridCol w:w="1081"/>
      </w:tblGrid>
      <w:tr w:rsidR="00612C1B" w:rsidTr="00145B19" w14:paraId="3BE0695D" w14:textId="77777777">
        <w:tc>
          <w:tcPr>
            <w:tcW w:w="8996" w:type="dxa"/>
            <w:gridSpan w:val="3"/>
            <w:shd w:val="clear" w:color="auto" w:fill="0070C0"/>
          </w:tcPr>
          <w:p w:rsidRPr="001244BA" w:rsidR="00612C1B" w:rsidRDefault="00612C1B" w14:paraId="777E1B0B" w14:textId="224430C3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24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These are the minimum evidence requirements to meet the ASYE portfolio standard</w:t>
            </w:r>
            <w:r w:rsidR="00FD3C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s:</w:t>
            </w:r>
          </w:p>
        </w:tc>
      </w:tr>
      <w:tr w:rsidR="001244BA" w:rsidTr="00145B19" w14:paraId="427936DB" w14:textId="77777777">
        <w:tc>
          <w:tcPr>
            <w:tcW w:w="6924" w:type="dxa"/>
            <w:shd w:val="clear" w:color="auto" w:fill="0070C0"/>
          </w:tcPr>
          <w:p w:rsidRPr="001244BA" w:rsidR="001244BA" w:rsidRDefault="001244BA" w14:paraId="3E2980C3" w14:textId="77777777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0070C0"/>
          </w:tcPr>
          <w:p w:rsidRPr="001244BA" w:rsidR="001244BA" w:rsidP="001244BA" w:rsidRDefault="001244BA" w14:paraId="593D814B" w14:textId="76ABE5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24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Yes</w:t>
            </w:r>
          </w:p>
        </w:tc>
        <w:tc>
          <w:tcPr>
            <w:tcW w:w="1081" w:type="dxa"/>
            <w:shd w:val="clear" w:color="auto" w:fill="0070C0"/>
          </w:tcPr>
          <w:p w:rsidRPr="001244BA" w:rsidR="001244BA" w:rsidP="001244BA" w:rsidRDefault="001244BA" w14:paraId="27960CE3" w14:textId="5B0C319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24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No</w:t>
            </w:r>
          </w:p>
        </w:tc>
      </w:tr>
      <w:tr w:rsidR="00977763" w:rsidTr="00145B19" w14:paraId="418B258A" w14:textId="77777777">
        <w:tc>
          <w:tcPr>
            <w:tcW w:w="6924" w:type="dxa"/>
            <w:shd w:val="clear" w:color="auto" w:fill="0070C0"/>
          </w:tcPr>
          <w:p w:rsidRPr="001244BA" w:rsidR="00977763" w:rsidRDefault="00612C1B" w14:paraId="2B36D740" w14:textId="6B84543E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24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Have at least three observations</w:t>
            </w:r>
            <w:r w:rsidR="00483AE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of practice</w:t>
            </w:r>
            <w:r w:rsidRPr="00124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been completed</w:t>
            </w:r>
            <w:r w:rsidR="00483AE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, with at least two of these by the ASYE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="00483AE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ssessor</w:t>
            </w:r>
            <w:r w:rsidRPr="001244BA" w:rsidR="00621A7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</w:tc>
        <w:tc>
          <w:tcPr>
            <w:tcW w:w="991" w:type="dxa"/>
          </w:tcPr>
          <w:p w:rsidRPr="007D1DBD" w:rsidR="00977763" w:rsidRDefault="00977763" w14:paraId="71EC6A2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</w:tcPr>
          <w:p w:rsidRPr="007D1DBD" w:rsidR="00977763" w:rsidRDefault="00977763" w14:paraId="15B0FA9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7B5" w:rsidTr="00145B19" w14:paraId="549B37E4" w14:textId="77777777">
        <w:tc>
          <w:tcPr>
            <w:tcW w:w="6924" w:type="dxa"/>
            <w:shd w:val="clear" w:color="auto" w:fill="0070C0"/>
          </w:tcPr>
          <w:p w:rsidRPr="001244BA" w:rsidR="001767B5" w:rsidP="001767B5" w:rsidRDefault="001767B5" w14:paraId="122BE412" w14:textId="30F52A1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24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Does the portfolio contain at least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three observations/feedback</w:t>
            </w:r>
            <w:r w:rsidRPr="00124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from other professionals?</w:t>
            </w:r>
          </w:p>
        </w:tc>
        <w:tc>
          <w:tcPr>
            <w:tcW w:w="991" w:type="dxa"/>
          </w:tcPr>
          <w:p w:rsidRPr="007D1DBD" w:rsidR="001767B5" w:rsidP="001767B5" w:rsidRDefault="001767B5" w14:paraId="38D93E3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</w:tcPr>
          <w:p w:rsidRPr="007D1DBD" w:rsidR="001767B5" w:rsidP="001767B5" w:rsidRDefault="001767B5" w14:paraId="013475E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7B5" w:rsidTr="00145B19" w14:paraId="16874756" w14:textId="77777777">
        <w:tc>
          <w:tcPr>
            <w:tcW w:w="6924" w:type="dxa"/>
            <w:shd w:val="clear" w:color="auto" w:fill="0070C0"/>
          </w:tcPr>
          <w:p w:rsidRPr="001244BA" w:rsidR="001767B5" w:rsidP="001767B5" w:rsidRDefault="001767B5" w14:paraId="099B41A0" w14:textId="5CE3150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24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Does the portfolio contain at least three pieces of feedback from people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who draw on</w:t>
            </w:r>
            <w:r w:rsidRPr="00124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care and support?</w:t>
            </w:r>
          </w:p>
        </w:tc>
        <w:tc>
          <w:tcPr>
            <w:tcW w:w="991" w:type="dxa"/>
          </w:tcPr>
          <w:p w:rsidRPr="007D1DBD" w:rsidR="001767B5" w:rsidP="001767B5" w:rsidRDefault="001767B5" w14:paraId="2431456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</w:tcPr>
          <w:p w:rsidRPr="007D1DBD" w:rsidR="001767B5" w:rsidP="001767B5" w:rsidRDefault="001767B5" w14:paraId="1141708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7B5" w:rsidTr="00145B19" w14:paraId="50D03274" w14:textId="77777777">
        <w:tc>
          <w:tcPr>
            <w:tcW w:w="6924" w:type="dxa"/>
            <w:shd w:val="clear" w:color="auto" w:fill="0070C0"/>
          </w:tcPr>
          <w:p w:rsidRPr="001244BA" w:rsidR="001767B5" w:rsidP="001767B5" w:rsidRDefault="001767B5" w14:paraId="16B2EE74" w14:textId="29FE496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24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Has the NQSW completed their final PDP for the next stage of their professional development (post ASYE)?</w:t>
            </w:r>
          </w:p>
        </w:tc>
        <w:tc>
          <w:tcPr>
            <w:tcW w:w="991" w:type="dxa"/>
          </w:tcPr>
          <w:p w:rsidRPr="007D1DBD" w:rsidR="001767B5" w:rsidP="001767B5" w:rsidRDefault="001767B5" w14:paraId="69729D1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</w:tcPr>
          <w:p w:rsidRPr="007D1DBD" w:rsidR="001767B5" w:rsidP="001767B5" w:rsidRDefault="001767B5" w14:paraId="6D00BFE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7B5" w:rsidTr="00145B19" w14:paraId="61DF53AA" w14:textId="77777777">
        <w:tc>
          <w:tcPr>
            <w:tcW w:w="8996" w:type="dxa"/>
            <w:gridSpan w:val="3"/>
            <w:shd w:val="clear" w:color="auto" w:fill="0070C0"/>
          </w:tcPr>
          <w:p w:rsidRPr="00483AE8" w:rsidR="001767B5" w:rsidP="001767B5" w:rsidRDefault="001767B5" w14:paraId="287D16C5" w14:textId="1F8F5D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3AE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If you answered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‘No’</w:t>
            </w:r>
            <w:r w:rsidRPr="00483AE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to any of the above four questions, please give more information in the box below:</w:t>
            </w:r>
          </w:p>
        </w:tc>
      </w:tr>
      <w:tr w:rsidR="001767B5" w:rsidTr="00145B19" w14:paraId="7B6688D2" w14:textId="77777777">
        <w:tc>
          <w:tcPr>
            <w:tcW w:w="8996" w:type="dxa"/>
            <w:gridSpan w:val="3"/>
            <w:shd w:val="clear" w:color="auto" w:fill="auto"/>
          </w:tcPr>
          <w:p w:rsidRPr="007D1DBD" w:rsidR="001767B5" w:rsidP="001767B5" w:rsidRDefault="001767B5" w14:paraId="1D08F33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7763" w:rsidRDefault="00977763" w14:paraId="343EC9F3" w14:textId="25E4C4FD">
      <w:pPr>
        <w:rPr>
          <w:rFonts w:ascii="Arial" w:hAnsi="Arial" w:cs="Arial"/>
          <w:b/>
          <w:bCs/>
          <w:sz w:val="24"/>
          <w:szCs w:val="24"/>
        </w:rPr>
      </w:pPr>
    </w:p>
    <w:p w:rsidR="00662665" w:rsidRDefault="00662665" w14:paraId="5465D8E1" w14:textId="0CB9215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Section 6: Next steps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662665" w:rsidTr="00145B19" w14:paraId="7FDB84E4" w14:textId="77777777">
        <w:tc>
          <w:tcPr>
            <w:tcW w:w="9016" w:type="dxa"/>
            <w:shd w:val="clear" w:color="auto" w:fill="0070C0"/>
          </w:tcPr>
          <w:p w:rsidRPr="00F821CB" w:rsidR="00662665" w:rsidRDefault="00662665" w14:paraId="5BED1558" w14:textId="7777777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821C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Next steps</w:t>
            </w:r>
          </w:p>
          <w:p w:rsidR="00F821CB" w:rsidRDefault="00662665" w14:paraId="07D54326" w14:textId="7777777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821C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What do you assess as the NQSW’s developmental needs post ASYE and how could these be addressed?</w:t>
            </w:r>
          </w:p>
          <w:p w:rsidRPr="00FD3C37" w:rsidR="00FD3C37" w:rsidRDefault="003923BB" w14:paraId="4E9D33DD" w14:textId="278C061E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D3C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u w:val="single"/>
              </w:rPr>
              <w:t>Please note:</w:t>
            </w:r>
            <w:r w:rsidRPr="00FD3C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the evidence in any part of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the </w:t>
            </w:r>
            <w:r w:rsidRPr="00FD3C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portfolio can be used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by the NQSW</w:t>
            </w:r>
            <w:r w:rsidRPr="00FD3C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to complete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their</w:t>
            </w:r>
            <w:r w:rsidRPr="00FD3C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CPD log for Social Work England.</w:t>
            </w:r>
          </w:p>
        </w:tc>
      </w:tr>
      <w:tr w:rsidR="00662665" w:rsidTr="00145B19" w14:paraId="6A13D6A7" w14:textId="77777777">
        <w:tc>
          <w:tcPr>
            <w:tcW w:w="9016" w:type="dxa"/>
          </w:tcPr>
          <w:p w:rsidR="00F821CB" w:rsidRDefault="00F821CB" w14:paraId="63882867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923BB" w:rsidRDefault="003923BB" w14:paraId="23861657" w14:textId="0BDACA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662665" w:rsidRDefault="00662665" w14:paraId="35417C39" w14:textId="4CB61030">
      <w:pPr>
        <w:rPr>
          <w:rFonts w:ascii="Arial" w:hAnsi="Arial" w:cs="Arial"/>
          <w:b/>
          <w:bCs/>
          <w:sz w:val="24"/>
          <w:szCs w:val="24"/>
        </w:rPr>
      </w:pPr>
    </w:p>
    <w:p w:rsidR="00F821CB" w:rsidRDefault="00F821CB" w14:paraId="7F97DAD3" w14:textId="165B1D3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Section 7: </w:t>
      </w:r>
      <w:r w:rsidR="0044638B">
        <w:rPr>
          <w:rFonts w:ascii="Arial" w:hAnsi="Arial" w:cs="Arial"/>
          <w:b/>
          <w:bCs/>
          <w:sz w:val="24"/>
          <w:szCs w:val="24"/>
        </w:rPr>
        <w:t>Additional comments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F821CB" w:rsidTr="00145B19" w14:paraId="344DF5A5" w14:textId="77777777">
        <w:tc>
          <w:tcPr>
            <w:tcW w:w="9016" w:type="dxa"/>
            <w:shd w:val="clear" w:color="auto" w:fill="0070C0"/>
          </w:tcPr>
          <w:p w:rsidRPr="00F821CB" w:rsidR="00F821CB" w:rsidRDefault="00F821CB" w14:paraId="0C4453C2" w14:textId="49C3550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821C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Additional comments to inform this final review from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l</w:t>
            </w:r>
            <w:r w:rsidRPr="00F821C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ine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Pr="00F821C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anager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,</w:t>
            </w:r>
            <w:r w:rsidRPr="00F821C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ASYE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F821C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o-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F821C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rdinator </w:t>
            </w:r>
            <w:r w:rsidR="001767B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or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any other involved professional </w:t>
            </w:r>
            <w:r w:rsidRPr="00F821C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(if applicable</w:t>
            </w:r>
            <w:r w:rsidR="005B07C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, e.g.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</w:t>
            </w:r>
            <w:r w:rsidR="005B07C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rincipal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="005B07C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ocial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</w:t>
            </w:r>
            <w:r w:rsidR="005B07C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orker</w:t>
            </w:r>
            <w:r w:rsidRPr="00F821C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F821CB" w:rsidTr="00145B19" w14:paraId="74E7B7C4" w14:textId="77777777">
        <w:tc>
          <w:tcPr>
            <w:tcW w:w="9016" w:type="dxa"/>
          </w:tcPr>
          <w:p w:rsidRPr="007D1DBD" w:rsidR="00F821CB" w:rsidRDefault="00F821CB" w14:paraId="5147A3A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F821CB" w:rsidRDefault="00F821CB" w14:paraId="2DD58F50" w14:textId="6B19A1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821CB" w:rsidRDefault="00F821CB" w14:paraId="031567F9" w14:textId="12DA0059">
      <w:pPr>
        <w:rPr>
          <w:rFonts w:ascii="Arial" w:hAnsi="Arial" w:cs="Arial"/>
          <w:b/>
          <w:bCs/>
          <w:sz w:val="24"/>
          <w:szCs w:val="24"/>
        </w:rPr>
      </w:pPr>
    </w:p>
    <w:p w:rsidR="0044638B" w:rsidRDefault="0044638B" w14:paraId="504BFF2B" w14:textId="444B160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Section 8: Summary of </w:t>
      </w:r>
      <w:r w:rsidR="00145B19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upport</w:t>
      </w:r>
      <w:r w:rsidR="00D31383">
        <w:rPr>
          <w:rFonts w:ascii="Arial" w:hAnsi="Arial" w:cs="Arial"/>
          <w:b/>
          <w:bCs/>
          <w:sz w:val="24"/>
          <w:szCs w:val="24"/>
        </w:rPr>
        <w:t xml:space="preserve"> (optional)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44638B" w:rsidTr="00145B19" w14:paraId="37884234" w14:textId="77777777">
        <w:tc>
          <w:tcPr>
            <w:tcW w:w="8996" w:type="dxa"/>
            <w:shd w:val="clear" w:color="auto" w:fill="0070C0"/>
          </w:tcPr>
          <w:p w:rsidR="001F5451" w:rsidRDefault="001F5451" w14:paraId="3D6B3F0E" w14:textId="0794F4E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Summary of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upport</w:t>
            </w:r>
          </w:p>
          <w:p w:rsidR="006D3E14" w:rsidP="00A26236" w:rsidRDefault="006D3E14" w14:paraId="412669F3" w14:textId="22A3B82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D3E1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This section is optional because the 2</w:t>
            </w:r>
            <w:r w:rsidR="00C2111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:</w:t>
            </w:r>
            <w:r w:rsidRPr="006D3E1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RSPA and 3</w:t>
            </w:r>
            <w:r w:rsidR="00C2111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:</w:t>
            </w:r>
            <w:r w:rsidRPr="006D3E1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RSPA and section 2 of this document record the support the NQSW has received. Only complete if </w:t>
            </w:r>
            <w:r w:rsidR="00BB640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your ASYE co-ordinator/lead adv</w:t>
            </w:r>
            <w:r w:rsidR="000B1E0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ises it will be helpful to the </w:t>
            </w:r>
            <w:r w:rsidR="009C360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</w:t>
            </w:r>
            <w:r w:rsidRPr="006D3E1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anel </w:t>
            </w:r>
            <w:r w:rsidR="000B1E0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</w:t>
            </w:r>
            <w:r w:rsidRPr="006D3E1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 record/narrate the issues relating to the NQSW’s support.</w:t>
            </w:r>
          </w:p>
          <w:p w:rsidRPr="001F5451" w:rsidR="00A26236" w:rsidP="00A26236" w:rsidRDefault="00A26236" w14:paraId="05C84362" w14:textId="4F81C9C5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F545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Have there been any issues in the provision of support and reflective supervision</w:t>
            </w:r>
            <w:r w:rsidR="007F1E4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1F545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that may have impacted on </w:t>
            </w:r>
            <w:r w:rsidR="00F0495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the NQSWs’</w:t>
            </w:r>
            <w:r w:rsidRPr="001F545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final assessment and recommendation?</w:t>
            </w:r>
          </w:p>
          <w:p w:rsidR="00A26236" w:rsidP="00A26236" w:rsidRDefault="00A26236" w14:paraId="6ECDC41D" w14:textId="7A4D2F1C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F545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Consider your response in relation to the </w:t>
            </w:r>
            <w:r w:rsidR="00743F8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</w:t>
            </w:r>
            <w:r w:rsidRPr="001F545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upport and </w:t>
            </w:r>
            <w:r w:rsidR="00743F8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</w:t>
            </w:r>
            <w:r w:rsidRPr="001F545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ssessment </w:t>
            </w:r>
            <w:r w:rsidR="00743F8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</w:t>
            </w:r>
            <w:r w:rsidRPr="001F545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greement, the</w:t>
            </w:r>
            <w:r w:rsidR="00743F8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i</w:t>
            </w:r>
            <w:r w:rsidRPr="001F545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nitial </w:t>
            </w:r>
            <w:r w:rsidR="00743F8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</w:t>
            </w:r>
            <w:r w:rsidRPr="001F545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rofessional </w:t>
            </w:r>
            <w:r w:rsidR="00743F8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</w:t>
            </w:r>
            <w:r w:rsidRPr="001F545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evelopment </w:t>
            </w:r>
            <w:r w:rsidR="00743F8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</w:t>
            </w:r>
            <w:r w:rsidRPr="001F545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eeting (at 3 months)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,</w:t>
            </w:r>
            <w:r w:rsidRPr="001F545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the interim review (at 6 months)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and the </w:t>
            </w:r>
            <w:r w:rsidR="00743F8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rogressive </w:t>
            </w:r>
            <w:r w:rsidR="00743F8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evelopment </w:t>
            </w:r>
            <w:r w:rsidR="00743F8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eeting at 9 months.</w:t>
            </w:r>
          </w:p>
          <w:p w:rsidR="00A26236" w:rsidP="00A26236" w:rsidRDefault="00A26236" w14:paraId="174B837A" w14:textId="089980C6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030E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Please comment 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on whether </w:t>
            </w:r>
            <w:r w:rsidR="007F1E4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or not </w:t>
            </w:r>
            <w:r w:rsidRPr="001030E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the 10% caseload/workload relief </w:t>
            </w:r>
            <w:r w:rsidR="007F1E4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for the NQSW </w:t>
            </w:r>
            <w:r w:rsidRPr="001030E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was maintained throughout the</w:t>
            </w:r>
            <w:r w:rsidR="007F1E4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ir</w:t>
            </w:r>
            <w:r w:rsidRPr="001030E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ASYE and, if not, why not?</w:t>
            </w:r>
          </w:p>
          <w:p w:rsidRPr="001F5451" w:rsidR="007F1E4D" w:rsidP="00A26236" w:rsidRDefault="007F1E4D" w14:paraId="376BA43B" w14:textId="0AFBAA87">
            <w:pPr>
              <w:rPr>
                <w:rFonts w:ascii="Arial" w:hAnsi="Arial" w:cs="Arial"/>
                <w:sz w:val="24"/>
                <w:szCs w:val="24"/>
              </w:rPr>
            </w:pPr>
            <w:r w:rsidRPr="007F1E4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Please comment on whether or not the 10% professional development/protected time was effectively used by the NQSW throughout their ASYE and, if not, why not?</w:t>
            </w:r>
          </w:p>
        </w:tc>
      </w:tr>
      <w:tr w:rsidR="0044638B" w:rsidTr="00145B19" w14:paraId="6EEAA951" w14:textId="77777777">
        <w:tc>
          <w:tcPr>
            <w:tcW w:w="8996" w:type="dxa"/>
          </w:tcPr>
          <w:p w:rsidRPr="007D1DBD" w:rsidR="0044638B" w:rsidRDefault="0044638B" w14:paraId="1AF0E4A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451" w:rsidRDefault="001F5451" w14:paraId="01608568" w14:textId="32845D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44638B" w:rsidRDefault="0044638B" w14:paraId="66AE0BFF" w14:textId="267FB23B">
      <w:pPr>
        <w:rPr>
          <w:rFonts w:ascii="Arial" w:hAnsi="Arial" w:cs="Arial"/>
          <w:b/>
          <w:bCs/>
          <w:sz w:val="24"/>
          <w:szCs w:val="24"/>
        </w:rPr>
      </w:pPr>
    </w:p>
    <w:p w:rsidR="001F5451" w:rsidRDefault="001F5451" w14:paraId="0BE54EB0" w14:textId="51AD275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Section 9: Performance management of NQSW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1F5451" w:rsidTr="00145B19" w14:paraId="5A622D10" w14:textId="77777777">
        <w:tc>
          <w:tcPr>
            <w:tcW w:w="8996" w:type="dxa"/>
            <w:shd w:val="clear" w:color="auto" w:fill="0070C0"/>
          </w:tcPr>
          <w:p w:rsidRPr="00DA1AFF" w:rsidR="001F5451" w:rsidRDefault="001F5451" w14:paraId="1905A0C0" w14:textId="0EE87EA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A1AF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Performance 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Pr="00DA1AF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anagement</w:t>
            </w:r>
          </w:p>
          <w:p w:rsidR="001F5451" w:rsidP="00DA1AFF" w:rsidRDefault="001F5451" w14:paraId="249A9C12" w14:textId="084FD0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1AF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Have there been any performance management concerns during the ASYE</w:t>
            </w:r>
            <w:r w:rsidRPr="00DA1AFF" w:rsidR="00DA1AF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, </w:t>
            </w:r>
            <w:r w:rsidRPr="00DA1AFF" w:rsidR="00DA1AF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and if so, have they been successfully addressed or are there on-going concerns?</w:t>
            </w:r>
            <w:r w:rsidR="0042266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If there are on-going concerns, please explicitly detail what these are and how/if they are going to be addressed before the end of the ASYE.</w:t>
            </w:r>
          </w:p>
        </w:tc>
      </w:tr>
      <w:tr w:rsidR="001F5451" w:rsidTr="00145B19" w14:paraId="3A68F88B" w14:textId="77777777">
        <w:tc>
          <w:tcPr>
            <w:tcW w:w="8996" w:type="dxa"/>
          </w:tcPr>
          <w:p w:rsidRPr="007D1DBD" w:rsidR="001F5451" w:rsidRDefault="001F5451" w14:paraId="4C8FD96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DA1AFF" w:rsidRDefault="00DA1AFF" w14:paraId="0367A671" w14:textId="6469DE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1F5451" w:rsidRDefault="001F5451" w14:paraId="7ACC3BBA" w14:textId="7A504E08">
      <w:pPr>
        <w:rPr>
          <w:rFonts w:ascii="Arial" w:hAnsi="Arial" w:cs="Arial"/>
          <w:b/>
          <w:bCs/>
          <w:sz w:val="24"/>
          <w:szCs w:val="24"/>
        </w:rPr>
      </w:pPr>
    </w:p>
    <w:p w:rsidR="00F22BFE" w:rsidRDefault="00F22BFE" w14:paraId="75CE7BFE" w14:textId="70383E2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Section 10: Final recommendation by the ASYE </w:t>
      </w:r>
      <w:r w:rsidR="00743F87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ssessor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6924"/>
        <w:gridCol w:w="991"/>
        <w:gridCol w:w="1081"/>
      </w:tblGrid>
      <w:tr w:rsidR="00CD0F66" w:rsidTr="00145B19" w14:paraId="41B5A35E" w14:textId="77777777">
        <w:tc>
          <w:tcPr>
            <w:tcW w:w="8996" w:type="dxa"/>
            <w:gridSpan w:val="3"/>
            <w:shd w:val="clear" w:color="auto" w:fill="0070C0"/>
          </w:tcPr>
          <w:p w:rsidRPr="00CD0F66" w:rsidR="00CD0F66" w:rsidRDefault="00CD0F66" w14:paraId="25301C2D" w14:textId="789AEB55">
            <w:pPr>
              <w:rPr>
                <w:rFonts w:ascii="Arial" w:hAnsi="Arial" w:cs="Arial"/>
                <w:sz w:val="24"/>
                <w:szCs w:val="24"/>
              </w:rPr>
            </w:pPr>
            <w:r w:rsidRPr="00C254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Final recommendation </w:t>
            </w:r>
            <w:r w:rsidRPr="00C2543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(note: this should be considered and agreed/rejected by the internal final moderation panel)</w:t>
            </w:r>
          </w:p>
        </w:tc>
      </w:tr>
      <w:tr w:rsidR="00CD0F66" w:rsidTr="00145B19" w14:paraId="2E7B2E23" w14:textId="77777777">
        <w:tc>
          <w:tcPr>
            <w:tcW w:w="6924" w:type="dxa"/>
            <w:shd w:val="clear" w:color="auto" w:fill="0070C0"/>
          </w:tcPr>
          <w:p w:rsidR="00CD0F66" w:rsidRDefault="00CD0F66" w14:paraId="70492FC0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0070C0"/>
          </w:tcPr>
          <w:p w:rsidRPr="00C25437" w:rsidR="00CD0F66" w:rsidP="00CD0F66" w:rsidRDefault="00CD0F66" w14:paraId="42B9DA73" w14:textId="0BFB63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254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Yes</w:t>
            </w:r>
          </w:p>
        </w:tc>
        <w:tc>
          <w:tcPr>
            <w:tcW w:w="1081" w:type="dxa"/>
            <w:shd w:val="clear" w:color="auto" w:fill="0070C0"/>
          </w:tcPr>
          <w:p w:rsidRPr="00C25437" w:rsidR="00CD0F66" w:rsidP="00CD0F66" w:rsidRDefault="00CD0F66" w14:paraId="6EFE57CC" w14:textId="69D76A0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254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No</w:t>
            </w:r>
          </w:p>
        </w:tc>
      </w:tr>
      <w:tr w:rsidR="00CD0F66" w:rsidTr="00145B19" w14:paraId="43A15E7A" w14:textId="77777777">
        <w:tc>
          <w:tcPr>
            <w:tcW w:w="6924" w:type="dxa"/>
            <w:shd w:val="clear" w:color="auto" w:fill="0070C0"/>
          </w:tcPr>
          <w:p w:rsidRPr="00C25437" w:rsidR="00CD0F66" w:rsidRDefault="00C25437" w14:paraId="46A5C676" w14:textId="66CDE963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254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Has the NQSW passed their ASYE?</w:t>
            </w:r>
          </w:p>
        </w:tc>
        <w:tc>
          <w:tcPr>
            <w:tcW w:w="991" w:type="dxa"/>
          </w:tcPr>
          <w:p w:rsidRPr="007D1DBD" w:rsidR="00CD0F66" w:rsidRDefault="00CD0F66" w14:paraId="60BB7D3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</w:tcPr>
          <w:p w:rsidRPr="007D1DBD" w:rsidR="00CD0F66" w:rsidRDefault="00CD0F66" w14:paraId="13BFE42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437" w:rsidTr="00145B19" w14:paraId="2726A5A7" w14:textId="77777777">
        <w:tc>
          <w:tcPr>
            <w:tcW w:w="6924" w:type="dxa"/>
            <w:shd w:val="clear" w:color="auto" w:fill="0070C0"/>
          </w:tcPr>
          <w:p w:rsidRPr="00C25437" w:rsidR="00C25437" w:rsidRDefault="00C25437" w14:paraId="668CE993" w14:textId="2A797AD4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254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If ‘No</w:t>
            </w:r>
            <w:r w:rsidRPr="00C25437" w:rsidR="00253AC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,’</w:t>
            </w:r>
            <w:r w:rsidRPr="00C254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are concerns being addressed and by whom (</w:t>
            </w:r>
            <w:r w:rsidRPr="00C25437" w:rsidR="00253AC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e.g.</w:t>
            </w:r>
            <w:r w:rsidRPr="00C254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HR </w:t>
            </w:r>
            <w:r w:rsidR="004A3B7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- </w:t>
            </w:r>
            <w:r w:rsidRPr="00C254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capability procedures), senior managers (</w:t>
            </w:r>
            <w:r w:rsidRPr="00C25437" w:rsidR="00253AC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e.g.</w:t>
            </w:r>
            <w:r w:rsidRPr="00C254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</w:t>
            </w:r>
            <w:r w:rsidRPr="00C254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rincipal 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C254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ocial 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</w:t>
            </w:r>
            <w:r w:rsidRPr="00C254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orker, 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Pr="00C254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irector), others (Social Work England </w:t>
            </w:r>
            <w:r w:rsidR="00B71E5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–</w:t>
            </w:r>
            <w:r w:rsidRPr="00C254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B71E5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Fitness to Practice)</w:t>
            </w:r>
          </w:p>
        </w:tc>
        <w:tc>
          <w:tcPr>
            <w:tcW w:w="991" w:type="dxa"/>
          </w:tcPr>
          <w:p w:rsidRPr="007D1DBD" w:rsidR="00C25437" w:rsidRDefault="00C25437" w14:paraId="46E9AB2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</w:tcPr>
          <w:p w:rsidRPr="007D1DBD" w:rsidR="00C25437" w:rsidRDefault="00C25437" w14:paraId="0D58EA7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2BFE" w:rsidRDefault="00F22BFE" w14:paraId="6F23EA4C" w14:textId="30491AEE">
      <w:pPr>
        <w:rPr>
          <w:rFonts w:ascii="Arial" w:hAnsi="Arial" w:cs="Arial"/>
          <w:b/>
          <w:bCs/>
          <w:sz w:val="24"/>
          <w:szCs w:val="24"/>
        </w:rPr>
      </w:pPr>
    </w:p>
    <w:p w:rsidR="004D5B31" w:rsidRDefault="004D5B31" w14:paraId="01B4E652" w14:textId="5A045D4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Section 11: </w:t>
      </w:r>
      <w:r w:rsidR="00AF23AD">
        <w:rPr>
          <w:rFonts w:ascii="Arial" w:hAnsi="Arial" w:cs="Arial"/>
          <w:b/>
          <w:bCs/>
          <w:sz w:val="24"/>
          <w:szCs w:val="24"/>
        </w:rPr>
        <w:t>NQSW final comments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AF23AD" w:rsidTr="00145B19" w14:paraId="0A34BCE9" w14:textId="77777777">
        <w:tc>
          <w:tcPr>
            <w:tcW w:w="8996" w:type="dxa"/>
            <w:shd w:val="clear" w:color="auto" w:fill="0070C0"/>
          </w:tcPr>
          <w:p w:rsidRPr="00AF23AD" w:rsidR="00AF23AD" w:rsidRDefault="00AF23AD" w14:paraId="4B760899" w14:textId="6DA889E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F23A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NQSW comments on this 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</w:t>
            </w:r>
            <w:r w:rsidRPr="00AF23A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inal 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</w:t>
            </w:r>
            <w:r w:rsidRPr="00AF23A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eview and</w:t>
            </w:r>
            <w:r w:rsidR="004A3B7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</w:t>
            </w:r>
            <w:r w:rsidR="004A3B7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inal</w:t>
            </w:r>
            <w:r w:rsidRPr="00AF23A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</w:t>
            </w:r>
            <w:r w:rsidRPr="00AF23A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ecommendation</w:t>
            </w:r>
          </w:p>
        </w:tc>
      </w:tr>
      <w:tr w:rsidR="00AF23AD" w:rsidTr="00145B19" w14:paraId="45CB78FD" w14:textId="77777777">
        <w:tc>
          <w:tcPr>
            <w:tcW w:w="8996" w:type="dxa"/>
          </w:tcPr>
          <w:p w:rsidRPr="007D1DBD" w:rsidR="00AF23AD" w:rsidRDefault="00AF23AD" w14:paraId="0FCB778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AF23AD" w:rsidRDefault="00AF23AD" w14:paraId="243FFCA1" w14:textId="1562F1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AF23AD" w:rsidRDefault="00AF23AD" w14:paraId="747B8B43" w14:textId="1FA67DA4">
      <w:pPr>
        <w:rPr>
          <w:rFonts w:ascii="Arial" w:hAnsi="Arial" w:cs="Arial"/>
          <w:b/>
          <w:bCs/>
          <w:sz w:val="24"/>
          <w:szCs w:val="24"/>
        </w:rPr>
      </w:pPr>
    </w:p>
    <w:p w:rsidR="00D0386E" w:rsidRDefault="00D0386E" w14:paraId="7A5DF9E9" w14:textId="005517D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Section 12: Declarations and </w:t>
      </w:r>
      <w:r w:rsidR="00145B19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ignatures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4099"/>
        <w:gridCol w:w="4897"/>
      </w:tblGrid>
      <w:tr w:rsidR="00D0386E" w:rsidTr="00145B19" w14:paraId="1B7AE163" w14:textId="77777777">
        <w:tc>
          <w:tcPr>
            <w:tcW w:w="4099" w:type="dxa"/>
            <w:shd w:val="clear" w:color="auto" w:fill="0070C0"/>
          </w:tcPr>
          <w:p w:rsidRPr="00AD1F26" w:rsidR="00D0386E" w:rsidRDefault="00AD1F26" w14:paraId="49717A93" w14:textId="6D4152C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NQSW </w:t>
            </w:r>
            <w:r w:rsidR="00145B1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ame</w:t>
            </w:r>
          </w:p>
        </w:tc>
        <w:tc>
          <w:tcPr>
            <w:tcW w:w="4897" w:type="dxa"/>
          </w:tcPr>
          <w:p w:rsidR="00D0386E" w:rsidRDefault="00D0386E" w14:paraId="2178344B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D1F26" w:rsidTr="00145B19" w14:paraId="039FDD7C" w14:textId="77777777">
        <w:tc>
          <w:tcPr>
            <w:tcW w:w="8996" w:type="dxa"/>
            <w:gridSpan w:val="2"/>
            <w:shd w:val="clear" w:color="auto" w:fill="0070C0"/>
          </w:tcPr>
          <w:p w:rsidRPr="009E1540" w:rsidR="00AD1F26" w:rsidRDefault="009E1540" w14:paraId="37D50EA7" w14:textId="0378615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 agree/disagree (delete as appropriate) with this final review report and final recommendation (add comments in section </w:t>
            </w:r>
            <w:r w:rsidR="00E0659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11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D0386E" w:rsidTr="00145B19" w14:paraId="5877F86A" w14:textId="77777777">
        <w:tc>
          <w:tcPr>
            <w:tcW w:w="4099" w:type="dxa"/>
            <w:shd w:val="clear" w:color="auto" w:fill="0070C0"/>
          </w:tcPr>
          <w:p w:rsidRPr="00AD1F26" w:rsidR="00D0386E" w:rsidRDefault="00AD1F26" w14:paraId="27009618" w14:textId="031B237C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NQSW </w:t>
            </w:r>
            <w:r w:rsidR="00145B1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ignature</w:t>
            </w:r>
          </w:p>
        </w:tc>
        <w:tc>
          <w:tcPr>
            <w:tcW w:w="4897" w:type="dxa"/>
          </w:tcPr>
          <w:p w:rsidRPr="007D1DBD" w:rsidR="00D0386E" w:rsidRDefault="00D0386E" w14:paraId="5C8AEB7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386E" w:rsidTr="00145B19" w14:paraId="1333075B" w14:textId="77777777">
        <w:tc>
          <w:tcPr>
            <w:tcW w:w="4099" w:type="dxa"/>
            <w:shd w:val="clear" w:color="auto" w:fill="0070C0"/>
          </w:tcPr>
          <w:p w:rsidRPr="00AD1F26" w:rsidR="00D0386E" w:rsidRDefault="00AD1F26" w14:paraId="0D81DF97" w14:textId="3454440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897" w:type="dxa"/>
          </w:tcPr>
          <w:p w:rsidRPr="007D1DBD" w:rsidR="00D0386E" w:rsidRDefault="00D0386E" w14:paraId="4A6B589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386E" w:rsidRDefault="00D0386E" w14:paraId="6463FACD" w14:textId="77777777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4099"/>
        <w:gridCol w:w="4897"/>
      </w:tblGrid>
      <w:tr w:rsidR="00AD1F26" w:rsidTr="00145B19" w14:paraId="5D17A6E1" w14:textId="77777777">
        <w:tc>
          <w:tcPr>
            <w:tcW w:w="4099" w:type="dxa"/>
            <w:shd w:val="clear" w:color="auto" w:fill="0070C0"/>
          </w:tcPr>
          <w:p w:rsidR="00AD1F26" w:rsidRDefault="00AD1F26" w14:paraId="2B2D2D62" w14:textId="4A364E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ASYE 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ssessor </w:t>
            </w:r>
            <w:r w:rsidR="00145B1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ame</w:t>
            </w:r>
          </w:p>
        </w:tc>
        <w:tc>
          <w:tcPr>
            <w:tcW w:w="4897" w:type="dxa"/>
          </w:tcPr>
          <w:p w:rsidRPr="007D1DBD" w:rsidR="00AD1F26" w:rsidRDefault="00AD1F26" w14:paraId="7F32DB6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F26" w:rsidTr="00145B19" w14:paraId="218B8F6B" w14:textId="77777777">
        <w:tc>
          <w:tcPr>
            <w:tcW w:w="8996" w:type="dxa"/>
            <w:gridSpan w:val="2"/>
            <w:shd w:val="clear" w:color="auto" w:fill="0070C0"/>
          </w:tcPr>
          <w:p w:rsidR="00AD1F26" w:rsidRDefault="00922514" w14:paraId="4C317CBF" w14:textId="012193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251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 confirm my assessment in this final review</w:t>
            </w:r>
          </w:p>
        </w:tc>
      </w:tr>
      <w:tr w:rsidR="00AD1F26" w:rsidTr="00145B19" w14:paraId="4554C150" w14:textId="77777777">
        <w:tc>
          <w:tcPr>
            <w:tcW w:w="4099" w:type="dxa"/>
            <w:shd w:val="clear" w:color="auto" w:fill="0070C0"/>
          </w:tcPr>
          <w:p w:rsidRPr="00AD1F26" w:rsidR="00AD1F26" w:rsidRDefault="00AD1F26" w14:paraId="0209C228" w14:textId="37D411A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ASYE 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ssessor </w:t>
            </w:r>
            <w:r w:rsidR="00145B1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ignature</w:t>
            </w:r>
          </w:p>
        </w:tc>
        <w:tc>
          <w:tcPr>
            <w:tcW w:w="4897" w:type="dxa"/>
          </w:tcPr>
          <w:p w:rsidRPr="007D1DBD" w:rsidR="00AD1F26" w:rsidRDefault="00AD1F26" w14:paraId="4B6A3A8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F26" w:rsidTr="00145B19" w14:paraId="5F4B3C59" w14:textId="77777777">
        <w:tc>
          <w:tcPr>
            <w:tcW w:w="4099" w:type="dxa"/>
            <w:shd w:val="clear" w:color="auto" w:fill="0070C0"/>
          </w:tcPr>
          <w:p w:rsidRPr="00AD1F26" w:rsidR="00AD1F26" w:rsidRDefault="00AD1F26" w14:paraId="5F88EA3C" w14:textId="72A8C07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897" w:type="dxa"/>
          </w:tcPr>
          <w:p w:rsidRPr="007D1DBD" w:rsidR="00AD1F26" w:rsidRDefault="00AD1F26" w14:paraId="228EE74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386E" w:rsidRDefault="00D0386E" w14:paraId="21DE6960" w14:textId="0BC8A5EA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4099"/>
        <w:gridCol w:w="4897"/>
      </w:tblGrid>
      <w:tr w:rsidR="00AD1F26" w:rsidTr="00145B19" w14:paraId="783E9A89" w14:textId="77777777">
        <w:tc>
          <w:tcPr>
            <w:tcW w:w="4099" w:type="dxa"/>
            <w:shd w:val="clear" w:color="auto" w:fill="0070C0"/>
          </w:tcPr>
          <w:p w:rsidR="00AD1F26" w:rsidRDefault="00AD1F26" w14:paraId="0536492D" w14:textId="53B268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ASYE 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o-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rdinator </w:t>
            </w:r>
            <w:r w:rsidR="00145B1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ame</w:t>
            </w:r>
          </w:p>
        </w:tc>
        <w:tc>
          <w:tcPr>
            <w:tcW w:w="4897" w:type="dxa"/>
          </w:tcPr>
          <w:p w:rsidRPr="007D1DBD" w:rsidR="00AD1F26" w:rsidRDefault="00AD1F26" w14:paraId="0EA2024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F26" w:rsidTr="00145B19" w14:paraId="3EE42D28" w14:textId="77777777">
        <w:tc>
          <w:tcPr>
            <w:tcW w:w="8996" w:type="dxa"/>
            <w:gridSpan w:val="2"/>
            <w:shd w:val="clear" w:color="auto" w:fill="0070C0"/>
          </w:tcPr>
          <w:p w:rsidRPr="009E1540" w:rsidR="00AD1F26" w:rsidRDefault="009E1540" w14:paraId="74B0D4E4" w14:textId="24A0F25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E154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 have read this final review and endorse it</w:t>
            </w:r>
          </w:p>
        </w:tc>
      </w:tr>
      <w:tr w:rsidR="00AD1F26" w:rsidTr="00145B19" w14:paraId="03116579" w14:textId="77777777">
        <w:tc>
          <w:tcPr>
            <w:tcW w:w="4099" w:type="dxa"/>
            <w:shd w:val="clear" w:color="auto" w:fill="0070C0"/>
          </w:tcPr>
          <w:p w:rsidRPr="00AD1F26" w:rsidR="00AD1F26" w:rsidRDefault="00AD1F26" w14:paraId="52A53AF6" w14:textId="21A85716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ASYE 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o-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rdinator </w:t>
            </w:r>
            <w:r w:rsidR="00145B1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ignature</w:t>
            </w:r>
          </w:p>
        </w:tc>
        <w:tc>
          <w:tcPr>
            <w:tcW w:w="4897" w:type="dxa"/>
          </w:tcPr>
          <w:p w:rsidR="00AD1F26" w:rsidRDefault="00AD1F26" w14:paraId="27D3CAA2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D1F26" w:rsidTr="00145B19" w14:paraId="113FF8FC" w14:textId="77777777">
        <w:tc>
          <w:tcPr>
            <w:tcW w:w="4099" w:type="dxa"/>
            <w:shd w:val="clear" w:color="auto" w:fill="0070C0"/>
          </w:tcPr>
          <w:p w:rsidRPr="00AD1F26" w:rsidR="00AD1F26" w:rsidRDefault="00AD1F26" w14:paraId="4D6E8469" w14:textId="795510AD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897" w:type="dxa"/>
          </w:tcPr>
          <w:p w:rsidR="00AD1F26" w:rsidRDefault="00AD1F26" w14:paraId="23DA857E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AD1F26" w:rsidRDefault="00AD1F26" w14:paraId="2B91B6FC" w14:textId="2CBB357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4099"/>
        <w:gridCol w:w="4897"/>
      </w:tblGrid>
      <w:tr w:rsidR="00AD1F26" w:rsidTr="00145B19" w14:paraId="14473C65" w14:textId="77777777">
        <w:tc>
          <w:tcPr>
            <w:tcW w:w="4099" w:type="dxa"/>
            <w:shd w:val="clear" w:color="auto" w:fill="0070C0"/>
          </w:tcPr>
          <w:p w:rsidR="00AD1F26" w:rsidRDefault="00AD1F26" w14:paraId="11F7BBD3" w14:textId="4AE8C0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Line 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anager </w:t>
            </w:r>
            <w:r w:rsidR="00145B1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ame (if applicable)</w:t>
            </w:r>
          </w:p>
        </w:tc>
        <w:tc>
          <w:tcPr>
            <w:tcW w:w="4897" w:type="dxa"/>
          </w:tcPr>
          <w:p w:rsidRPr="007D1DBD" w:rsidR="00AD1F26" w:rsidRDefault="00AD1F26" w14:paraId="67ED439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F26" w:rsidTr="00145B19" w14:paraId="159684D2" w14:textId="77777777">
        <w:tc>
          <w:tcPr>
            <w:tcW w:w="8996" w:type="dxa"/>
            <w:gridSpan w:val="2"/>
            <w:shd w:val="clear" w:color="auto" w:fill="0070C0"/>
          </w:tcPr>
          <w:p w:rsidR="00AD1F26" w:rsidRDefault="009E1540" w14:paraId="5FBA9FEF" w14:textId="5A736E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154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 have read this final review and endorse it</w:t>
            </w:r>
          </w:p>
        </w:tc>
      </w:tr>
      <w:tr w:rsidR="00AD1F26" w:rsidTr="00145B19" w14:paraId="1E04FE94" w14:textId="77777777">
        <w:tc>
          <w:tcPr>
            <w:tcW w:w="4099" w:type="dxa"/>
            <w:shd w:val="clear" w:color="auto" w:fill="0070C0"/>
          </w:tcPr>
          <w:p w:rsidRPr="00AD1F26" w:rsidR="00AD1F26" w:rsidRDefault="00AD1F26" w14:paraId="4A721C78" w14:textId="26AF6D45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Line 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anager </w:t>
            </w:r>
            <w:r w:rsidR="00145B1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ignature</w:t>
            </w:r>
          </w:p>
        </w:tc>
        <w:tc>
          <w:tcPr>
            <w:tcW w:w="4897" w:type="dxa"/>
          </w:tcPr>
          <w:p w:rsidR="00AD1F26" w:rsidRDefault="00AD1F26" w14:paraId="16BAF991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D1F26" w:rsidTr="00145B19" w14:paraId="01FBCD94" w14:textId="77777777">
        <w:tc>
          <w:tcPr>
            <w:tcW w:w="4099" w:type="dxa"/>
            <w:shd w:val="clear" w:color="auto" w:fill="0070C0"/>
          </w:tcPr>
          <w:p w:rsidRPr="00AD1F26" w:rsidR="00AD1F26" w:rsidRDefault="00AD1F26" w14:paraId="40A73182" w14:textId="169EE7D3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897" w:type="dxa"/>
          </w:tcPr>
          <w:p w:rsidR="00AD1F26" w:rsidRDefault="00AD1F26" w14:paraId="6923157A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DD35ED" w:rsidP="00297D97" w:rsidRDefault="00DD35ED" w14:paraId="432836BD" w14:textId="461CB837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4099"/>
        <w:gridCol w:w="4897"/>
      </w:tblGrid>
      <w:tr w:rsidRPr="007D1DBD" w:rsidR="004A3B73" w:rsidTr="00145B19" w14:paraId="507C1D8F" w14:textId="77777777">
        <w:tc>
          <w:tcPr>
            <w:tcW w:w="4099" w:type="dxa"/>
            <w:shd w:val="clear" w:color="auto" w:fill="0070C0"/>
          </w:tcPr>
          <w:p w:rsidR="004A3B73" w:rsidP="00C03C8F" w:rsidRDefault="004A3B73" w14:paraId="1CAF70F0" w14:textId="464944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Other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(if applicable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– please give name and </w:t>
            </w:r>
            <w:r w:rsidR="00145B1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j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ob </w:t>
            </w:r>
            <w:r w:rsidR="00145B1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itle</w:t>
            </w:r>
            <w:r w:rsidR="002C598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, e.g. 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</w:t>
            </w:r>
            <w:r w:rsidR="002C598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rincipal 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="002C598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ocial 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</w:t>
            </w:r>
            <w:r w:rsidR="002C598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orker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4897" w:type="dxa"/>
          </w:tcPr>
          <w:p w:rsidRPr="007D1DBD" w:rsidR="004A3B73" w:rsidP="00C03C8F" w:rsidRDefault="004A3B73" w14:paraId="118C5A9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B73" w:rsidTr="00145B19" w14:paraId="039180B9" w14:textId="77777777">
        <w:tc>
          <w:tcPr>
            <w:tcW w:w="8996" w:type="dxa"/>
            <w:gridSpan w:val="2"/>
            <w:shd w:val="clear" w:color="auto" w:fill="0070C0"/>
          </w:tcPr>
          <w:p w:rsidR="004A3B73" w:rsidP="00C03C8F" w:rsidRDefault="004A3B73" w14:paraId="4486D476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154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 have read this final review and endorse it</w:t>
            </w:r>
          </w:p>
        </w:tc>
      </w:tr>
      <w:tr w:rsidR="004A3B73" w:rsidTr="00145B19" w14:paraId="036F42B3" w14:textId="77777777">
        <w:tc>
          <w:tcPr>
            <w:tcW w:w="4099" w:type="dxa"/>
            <w:shd w:val="clear" w:color="auto" w:fill="0070C0"/>
          </w:tcPr>
          <w:p w:rsidRPr="00AD1F26" w:rsidR="004A3B73" w:rsidP="00C03C8F" w:rsidRDefault="004A3B73" w14:paraId="0003E21F" w14:textId="0089E9A6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‘Other’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145B1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ignature</w:t>
            </w:r>
          </w:p>
        </w:tc>
        <w:tc>
          <w:tcPr>
            <w:tcW w:w="4897" w:type="dxa"/>
          </w:tcPr>
          <w:p w:rsidR="004A3B73" w:rsidP="00C03C8F" w:rsidRDefault="004A3B73" w14:paraId="3006797B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A3B73" w:rsidTr="00145B19" w14:paraId="2A2D0E13" w14:textId="77777777">
        <w:tc>
          <w:tcPr>
            <w:tcW w:w="4099" w:type="dxa"/>
            <w:shd w:val="clear" w:color="auto" w:fill="0070C0"/>
          </w:tcPr>
          <w:p w:rsidRPr="00AD1F26" w:rsidR="004A3B73" w:rsidP="00C03C8F" w:rsidRDefault="004A3B73" w14:paraId="5E5E7440" w14:textId="7777777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897" w:type="dxa"/>
          </w:tcPr>
          <w:p w:rsidR="004A3B73" w:rsidP="00C03C8F" w:rsidRDefault="004A3B73" w14:paraId="689EABAE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Pr="002B40E3" w:rsidR="004A3B73" w:rsidP="00297D97" w:rsidRDefault="004A3B73" w14:paraId="56D3F6C9" w14:textId="77777777">
      <w:pPr>
        <w:rPr>
          <w:rFonts w:ascii="Arial" w:hAnsi="Arial" w:cs="Arial"/>
          <w:b/>
          <w:bCs/>
          <w:sz w:val="24"/>
          <w:szCs w:val="24"/>
        </w:rPr>
      </w:pPr>
    </w:p>
    <w:sectPr w:rsidRPr="002B40E3" w:rsidR="004A3B7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AEA7E" w14:textId="77777777" w:rsidR="00AC1428" w:rsidRDefault="00AC1428" w:rsidP="002B40E3">
      <w:pPr>
        <w:spacing w:after="0" w:line="240" w:lineRule="auto"/>
      </w:pPr>
      <w:r>
        <w:separator/>
      </w:r>
    </w:p>
  </w:endnote>
  <w:endnote w:type="continuationSeparator" w:id="0">
    <w:p w14:paraId="4AC91A8A" w14:textId="77777777" w:rsidR="00AC1428" w:rsidRDefault="00AC1428" w:rsidP="002B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681672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B53EFC" w14:textId="77777777" w:rsidR="004D5B31" w:rsidRPr="00365FB7" w:rsidRDefault="004D5B31">
        <w:pPr>
          <w:pStyle w:val="Footer"/>
          <w:jc w:val="center"/>
          <w:rPr>
            <w:rFonts w:ascii="Arial" w:hAnsi="Arial" w:cs="Arial"/>
            <w:noProof/>
          </w:rPr>
        </w:pPr>
        <w:r w:rsidRPr="00365FB7">
          <w:rPr>
            <w:rFonts w:ascii="Arial" w:hAnsi="Arial" w:cs="Arial"/>
          </w:rPr>
          <w:fldChar w:fldCharType="begin"/>
        </w:r>
        <w:r w:rsidRPr="00365FB7">
          <w:rPr>
            <w:rFonts w:ascii="Arial" w:hAnsi="Arial" w:cs="Arial"/>
          </w:rPr>
          <w:instrText xml:space="preserve"> PAGE   \* MERGEFORMAT </w:instrText>
        </w:r>
        <w:r w:rsidRPr="00365FB7">
          <w:rPr>
            <w:rFonts w:ascii="Arial" w:hAnsi="Arial" w:cs="Arial"/>
          </w:rPr>
          <w:fldChar w:fldCharType="separate"/>
        </w:r>
        <w:r w:rsidRPr="00365FB7">
          <w:rPr>
            <w:rFonts w:ascii="Arial" w:hAnsi="Arial" w:cs="Arial"/>
            <w:noProof/>
          </w:rPr>
          <w:t>2</w:t>
        </w:r>
        <w:r w:rsidRPr="00365FB7">
          <w:rPr>
            <w:rFonts w:ascii="Arial" w:hAnsi="Arial" w:cs="Arial"/>
            <w:noProof/>
          </w:rPr>
          <w:fldChar w:fldCharType="end"/>
        </w:r>
      </w:p>
      <w:sdt>
        <w:sdtPr>
          <w:rPr>
            <w:rFonts w:ascii="Arial" w:hAnsi="Arial" w:cs="Arial"/>
          </w:rPr>
          <w:id w:val="-1921556831"/>
          <w:docPartObj>
            <w:docPartGallery w:val="Page Numbers (Bottom of Page)"/>
            <w:docPartUnique/>
          </w:docPartObj>
        </w:sdtPr>
        <w:sdtContent>
          <w:p w14:paraId="1DF69D7A" w14:textId="77777777" w:rsidR="004D5B31" w:rsidRPr="00E93120" w:rsidRDefault="004D5B31" w:rsidP="00CB2B10">
            <w:pPr>
              <w:pStyle w:val="Footer"/>
              <w:rPr>
                <w:rFonts w:ascii="Arial" w:hAnsi="Arial" w:cs="Arial"/>
                <w:b/>
                <w:bCs/>
              </w:rPr>
            </w:pPr>
            <w:r w:rsidRPr="00E93120">
              <w:rPr>
                <w:rFonts w:ascii="Arial" w:hAnsi="Arial" w:cs="Arial"/>
                <w:b/>
                <w:bCs/>
              </w:rPr>
              <w:t>This document has been produced by Skills for Care and should not be altered</w:t>
            </w:r>
          </w:p>
          <w:p w14:paraId="190411C3" w14:textId="77777777" w:rsidR="004D5B31" w:rsidRDefault="00000000" w:rsidP="004D5B31">
            <w:pPr>
              <w:pStyle w:val="Footer"/>
              <w:jc w:val="center"/>
              <w:rPr>
                <w:rFonts w:ascii="Arial" w:hAnsi="Arial" w:cs="Arial"/>
              </w:rPr>
            </w:pPr>
          </w:p>
        </w:sdtContent>
      </w:sdt>
      <w:p w14:paraId="39C1DDFA" w14:textId="60BDC82D" w:rsidR="004D5B31" w:rsidRPr="004D5B31" w:rsidRDefault="00000000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</w:p>
    </w:sdtContent>
  </w:sdt>
  <w:p w14:paraId="790F6E07" w14:textId="77777777" w:rsidR="004D5B31" w:rsidRDefault="004D5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8F3C9" w14:textId="77777777" w:rsidR="00AC1428" w:rsidRDefault="00AC1428" w:rsidP="002B40E3">
      <w:pPr>
        <w:spacing w:after="0" w:line="240" w:lineRule="auto"/>
      </w:pPr>
      <w:r>
        <w:separator/>
      </w:r>
    </w:p>
  </w:footnote>
  <w:footnote w:type="continuationSeparator" w:id="0">
    <w:p w14:paraId="4CD87597" w14:textId="77777777" w:rsidR="00AC1428" w:rsidRDefault="00AC1428" w:rsidP="002B4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F0849" w14:textId="767CBC98" w:rsidR="002B40E3" w:rsidRPr="002B40E3" w:rsidRDefault="002B40E3">
    <w:pPr>
      <w:pStyle w:val="Header"/>
      <w:rPr>
        <w:rFonts w:ascii="Arial" w:hAnsi="Arial" w:cs="Arial"/>
        <w:b/>
        <w:bCs/>
        <w:sz w:val="24"/>
        <w:szCs w:val="24"/>
      </w:rPr>
    </w:pPr>
    <w:r w:rsidRPr="002B40E3">
      <w:rPr>
        <w:rFonts w:ascii="Arial" w:hAnsi="Arial" w:cs="Arial"/>
        <w:b/>
        <w:bCs/>
        <w:sz w:val="24"/>
        <w:szCs w:val="24"/>
      </w:rPr>
      <w:t>5: RSPA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31505"/>
    <w:multiLevelType w:val="hybridMultilevel"/>
    <w:tmpl w:val="40741C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4AC8"/>
    <w:multiLevelType w:val="hybridMultilevel"/>
    <w:tmpl w:val="2BC489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105C3"/>
    <w:multiLevelType w:val="hybridMultilevel"/>
    <w:tmpl w:val="5B6A5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20F51"/>
    <w:multiLevelType w:val="hybridMultilevel"/>
    <w:tmpl w:val="8A6AAA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D56B4"/>
    <w:multiLevelType w:val="hybridMultilevel"/>
    <w:tmpl w:val="206291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A2817"/>
    <w:multiLevelType w:val="hybridMultilevel"/>
    <w:tmpl w:val="1EB099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F5F6A"/>
    <w:multiLevelType w:val="hybridMultilevel"/>
    <w:tmpl w:val="647AF0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778A8"/>
    <w:multiLevelType w:val="hybridMultilevel"/>
    <w:tmpl w:val="4F90A6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612D7"/>
    <w:multiLevelType w:val="hybridMultilevel"/>
    <w:tmpl w:val="FEF6CA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46336"/>
    <w:multiLevelType w:val="hybridMultilevel"/>
    <w:tmpl w:val="9CE22C9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0490105">
    <w:abstractNumId w:val="1"/>
  </w:num>
  <w:num w:numId="2" w16cid:durableId="1427262478">
    <w:abstractNumId w:val="6"/>
  </w:num>
  <w:num w:numId="3" w16cid:durableId="2071922459">
    <w:abstractNumId w:val="2"/>
  </w:num>
  <w:num w:numId="4" w16cid:durableId="1071391539">
    <w:abstractNumId w:val="3"/>
  </w:num>
  <w:num w:numId="5" w16cid:durableId="2119982576">
    <w:abstractNumId w:val="7"/>
  </w:num>
  <w:num w:numId="6" w16cid:durableId="517080615">
    <w:abstractNumId w:val="4"/>
  </w:num>
  <w:num w:numId="7" w16cid:durableId="1882398628">
    <w:abstractNumId w:val="8"/>
  </w:num>
  <w:num w:numId="8" w16cid:durableId="315886231">
    <w:abstractNumId w:val="5"/>
  </w:num>
  <w:num w:numId="9" w16cid:durableId="239756822">
    <w:abstractNumId w:val="0"/>
  </w:num>
  <w:num w:numId="10" w16cid:durableId="13702280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E3"/>
    <w:rsid w:val="00001E1E"/>
    <w:rsid w:val="00027A93"/>
    <w:rsid w:val="000A0EA7"/>
    <w:rsid w:val="000B1E00"/>
    <w:rsid w:val="000E160A"/>
    <w:rsid w:val="000E71F2"/>
    <w:rsid w:val="001030EC"/>
    <w:rsid w:val="001244BA"/>
    <w:rsid w:val="00145B19"/>
    <w:rsid w:val="00167E57"/>
    <w:rsid w:val="001767B5"/>
    <w:rsid w:val="00194EC5"/>
    <w:rsid w:val="001A21A1"/>
    <w:rsid w:val="001B7E3D"/>
    <w:rsid w:val="001F5451"/>
    <w:rsid w:val="002110BA"/>
    <w:rsid w:val="00253ACC"/>
    <w:rsid w:val="00297D97"/>
    <w:rsid w:val="002A4BF6"/>
    <w:rsid w:val="002B18C5"/>
    <w:rsid w:val="002B40E3"/>
    <w:rsid w:val="002C598C"/>
    <w:rsid w:val="002C79A8"/>
    <w:rsid w:val="002E4EE7"/>
    <w:rsid w:val="002F2A56"/>
    <w:rsid w:val="003575D8"/>
    <w:rsid w:val="00365FB7"/>
    <w:rsid w:val="003807D1"/>
    <w:rsid w:val="003923BB"/>
    <w:rsid w:val="003F3CA4"/>
    <w:rsid w:val="00422662"/>
    <w:rsid w:val="004404D2"/>
    <w:rsid w:val="004450F0"/>
    <w:rsid w:val="004458F4"/>
    <w:rsid w:val="0044638B"/>
    <w:rsid w:val="00483AE8"/>
    <w:rsid w:val="004A3B73"/>
    <w:rsid w:val="004C4602"/>
    <w:rsid w:val="004D5B31"/>
    <w:rsid w:val="004F4ABE"/>
    <w:rsid w:val="00520F39"/>
    <w:rsid w:val="0052799C"/>
    <w:rsid w:val="0054527E"/>
    <w:rsid w:val="00546AB7"/>
    <w:rsid w:val="00550BF0"/>
    <w:rsid w:val="00587179"/>
    <w:rsid w:val="00594B79"/>
    <w:rsid w:val="005B07C9"/>
    <w:rsid w:val="005B3F76"/>
    <w:rsid w:val="00612C1B"/>
    <w:rsid w:val="00621A79"/>
    <w:rsid w:val="00633D33"/>
    <w:rsid w:val="00662665"/>
    <w:rsid w:val="006D3E14"/>
    <w:rsid w:val="00743F87"/>
    <w:rsid w:val="007620B3"/>
    <w:rsid w:val="007859A9"/>
    <w:rsid w:val="007A2C9E"/>
    <w:rsid w:val="007B1FCC"/>
    <w:rsid w:val="007B7825"/>
    <w:rsid w:val="007D1DBD"/>
    <w:rsid w:val="007F1E4D"/>
    <w:rsid w:val="00811361"/>
    <w:rsid w:val="008522F6"/>
    <w:rsid w:val="008F33E0"/>
    <w:rsid w:val="00922514"/>
    <w:rsid w:val="00977763"/>
    <w:rsid w:val="009C3602"/>
    <w:rsid w:val="009E1540"/>
    <w:rsid w:val="00A26236"/>
    <w:rsid w:val="00A324DC"/>
    <w:rsid w:val="00A96843"/>
    <w:rsid w:val="00AA12E6"/>
    <w:rsid w:val="00AC1428"/>
    <w:rsid w:val="00AD1F26"/>
    <w:rsid w:val="00AF0250"/>
    <w:rsid w:val="00AF23AD"/>
    <w:rsid w:val="00B24CAA"/>
    <w:rsid w:val="00B56425"/>
    <w:rsid w:val="00B71E5A"/>
    <w:rsid w:val="00B91825"/>
    <w:rsid w:val="00B91BF1"/>
    <w:rsid w:val="00BB6406"/>
    <w:rsid w:val="00BB742E"/>
    <w:rsid w:val="00C2111D"/>
    <w:rsid w:val="00C25437"/>
    <w:rsid w:val="00C45544"/>
    <w:rsid w:val="00C55979"/>
    <w:rsid w:val="00C668C6"/>
    <w:rsid w:val="00C96A49"/>
    <w:rsid w:val="00CB2B10"/>
    <w:rsid w:val="00CD0F66"/>
    <w:rsid w:val="00D0386E"/>
    <w:rsid w:val="00D31383"/>
    <w:rsid w:val="00D67E1B"/>
    <w:rsid w:val="00DA1AFF"/>
    <w:rsid w:val="00DC3C53"/>
    <w:rsid w:val="00DD35ED"/>
    <w:rsid w:val="00E017AD"/>
    <w:rsid w:val="00E06591"/>
    <w:rsid w:val="00E65985"/>
    <w:rsid w:val="00E85D14"/>
    <w:rsid w:val="00E86048"/>
    <w:rsid w:val="00EC5C2C"/>
    <w:rsid w:val="00F04955"/>
    <w:rsid w:val="00F110B9"/>
    <w:rsid w:val="00F218A3"/>
    <w:rsid w:val="00F22BFE"/>
    <w:rsid w:val="00F5417F"/>
    <w:rsid w:val="00F623B9"/>
    <w:rsid w:val="00F6423A"/>
    <w:rsid w:val="00F821CB"/>
    <w:rsid w:val="00FD3C37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D536E"/>
  <w15:chartTrackingRefBased/>
  <w15:docId w15:val="{4A3D95F7-DF9A-426D-83C2-CCDA1349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0E3"/>
    <w:pPr>
      <w:widowControl w:val="0"/>
      <w:spacing w:after="200" w:line="276" w:lineRule="auto"/>
    </w:pPr>
    <w:rPr>
      <w:rFonts w:ascii="Calibri" w:eastAsia="Calibri" w:hAnsi="Calibri" w:cs="Calibri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0E3"/>
    <w:pPr>
      <w:widowControl/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B40E3"/>
  </w:style>
  <w:style w:type="paragraph" w:styleId="Footer">
    <w:name w:val="footer"/>
    <w:basedOn w:val="Normal"/>
    <w:link w:val="FooterChar"/>
    <w:uiPriority w:val="99"/>
    <w:unhideWhenUsed/>
    <w:rsid w:val="002B40E3"/>
    <w:pPr>
      <w:widowControl/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B40E3"/>
  </w:style>
  <w:style w:type="table" w:styleId="TableGrid">
    <w:name w:val="Table Grid"/>
    <w:basedOn w:val="TableNormal"/>
    <w:uiPriority w:val="39"/>
    <w:rsid w:val="002B4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F72913-C7F7-419E-A650-588CA669B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70541F-6AD9-42D9-ACB4-2DF6F9F79B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NEW-5-RSPA six to twelve months final review including recommendation of assessment decision</dc:title>
  <dc:subject>New ASYE docs</dc:subject>
  <dc:creator>Paul Lawrence</dc:creator>
  <cp:keywords>
  </cp:keywords>
  <dc:description>
  </dc:description>
  <cp:lastModifiedBy>Katie Grant</cp:lastModifiedBy>
  <cp:revision>12</cp:revision>
  <cp:lastPrinted>2022-02-08T20:05:00Z</cp:lastPrinted>
  <dcterms:created xsi:type="dcterms:W3CDTF">2022-03-30T10:34:00Z</dcterms:created>
  <dcterms:modified xsi:type="dcterms:W3CDTF">2024-01-31T13:45:57Z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  <property fmtid="{D5CDD505-2E9C-101B-9397-08002B2CF9AE}" pid="3" name="MSIP_Label_f194113b-ecba-4458-8e2e-fa038bf17a69_Enabled">
    <vt:lpwstr>true</vt:lpwstr>
  </property>
  <property fmtid="{D5CDD505-2E9C-101B-9397-08002B2CF9AE}" pid="4" name="MSIP_Label_f194113b-ecba-4458-8e2e-fa038bf17a69_SetDate">
    <vt:lpwstr>2024-01-25T10:58:52Z</vt:lpwstr>
  </property>
  <property fmtid="{D5CDD505-2E9C-101B-9397-08002B2CF9AE}" pid="5" name="MSIP_Label_f194113b-ecba-4458-8e2e-fa038bf17a69_Method">
    <vt:lpwstr>Standard</vt:lpwstr>
  </property>
  <property fmtid="{D5CDD505-2E9C-101B-9397-08002B2CF9AE}" pid="6" name="MSIP_Label_f194113b-ecba-4458-8e2e-fa038bf17a69_Name">
    <vt:lpwstr>Internal</vt:lpwstr>
  </property>
  <property fmtid="{D5CDD505-2E9C-101B-9397-08002B2CF9AE}" pid="7" name="MSIP_Label_f194113b-ecba-4458-8e2e-fa038bf17a69_SiteId">
    <vt:lpwstr>5c317017-415d-43e6-ada1-7668f9ad3f9f</vt:lpwstr>
  </property>
  <property fmtid="{D5CDD505-2E9C-101B-9397-08002B2CF9AE}" pid="8" name="MSIP_Label_f194113b-ecba-4458-8e2e-fa038bf17a69_ActionId">
    <vt:lpwstr>7bf3724a-1b51-49b2-8d74-cef9ca748ced</vt:lpwstr>
  </property>
  <property fmtid="{D5CDD505-2E9C-101B-9397-08002B2CF9AE}" pid="9" name="MSIP_Label_f194113b-ecba-4458-8e2e-fa038bf17a69_ContentBits">
    <vt:lpwstr>0</vt:lpwstr>
  </property>
</Properties>
</file>