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481E" w:rsidR="00C42E3C" w:rsidP="002C390F" w:rsidRDefault="002C390F" w14:paraId="511B5234" w14:textId="6AE142C2">
      <w:pPr>
        <w:spacing w:line="276" w:lineRule="auto"/>
        <w:rPr>
          <w:rFonts w:eastAsia="Arial" w:cs="Arial"/>
          <w:b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editId="661CCF67" wp14:anchorId="002FFE1C">
            <wp:simplePos x="0" y="0"/>
            <wp:positionH relativeFrom="column">
              <wp:posOffset>4229100</wp:posOffset>
            </wp:positionH>
            <wp:positionV relativeFrom="paragraph">
              <wp:posOffset>-774700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91" cy="87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81E" w:rsidR="002417A5">
        <w:rPr>
          <w:rFonts w:eastAsia="Arial" w:cs="Arial"/>
          <w:b/>
          <w:color w:val="0070C0"/>
          <w:szCs w:val="24"/>
        </w:rPr>
        <w:t>Assessed and Supported Year in Employment (ASYE)</w:t>
      </w:r>
    </w:p>
    <w:p w:rsidRPr="0009481E" w:rsidR="00387ECB" w:rsidP="002C390F" w:rsidRDefault="0065498F" w14:paraId="4847E6C8" w14:textId="22AF89C4">
      <w:pPr>
        <w:spacing w:line="276" w:lineRule="auto"/>
        <w:rPr>
          <w:rFonts w:eastAsia="Arial" w:cs="Arial"/>
          <w:b/>
          <w:color w:val="0070C0"/>
          <w:szCs w:val="24"/>
        </w:rPr>
      </w:pPr>
      <w:r w:rsidRPr="0009481E">
        <w:rPr>
          <w:rFonts w:eastAsia="Arial" w:cs="Arial"/>
          <w:b/>
          <w:color w:val="0070C0"/>
          <w:szCs w:val="24"/>
        </w:rPr>
        <w:t>Confidentiality</w:t>
      </w:r>
      <w:r w:rsidRPr="0009481E" w:rsidR="006D33C1">
        <w:rPr>
          <w:rFonts w:eastAsia="Arial" w:cs="Arial"/>
          <w:b/>
          <w:color w:val="0070C0"/>
          <w:szCs w:val="24"/>
        </w:rPr>
        <w:t xml:space="preserve"> </w:t>
      </w:r>
      <w:r w:rsidR="00E81185">
        <w:rPr>
          <w:rFonts w:eastAsia="Arial" w:cs="Arial"/>
          <w:b/>
          <w:color w:val="0070C0"/>
          <w:szCs w:val="24"/>
        </w:rPr>
        <w:t>s</w:t>
      </w:r>
      <w:r w:rsidRPr="0009481E">
        <w:rPr>
          <w:rFonts w:eastAsia="Arial" w:cs="Arial"/>
          <w:b/>
          <w:color w:val="0070C0"/>
          <w:szCs w:val="24"/>
        </w:rPr>
        <w:t>tatement</w:t>
      </w:r>
    </w:p>
    <w:p w:rsidRPr="0009481E" w:rsidR="006758CB" w:rsidP="002C390F" w:rsidRDefault="006758CB" w14:paraId="40BCF9F9" w14:textId="59531CDC">
      <w:pPr>
        <w:spacing w:line="276" w:lineRule="auto"/>
        <w:rPr>
          <w:rFonts w:eastAsia="Arial" w:cs="Arial"/>
          <w:b/>
          <w:color w:val="0070C0"/>
          <w:szCs w:val="24"/>
        </w:rPr>
      </w:pPr>
      <w:r w:rsidRPr="0009481E">
        <w:rPr>
          <w:rFonts w:eastAsia="Arial" w:cs="Arial"/>
          <w:b/>
          <w:color w:val="0070C0"/>
          <w:szCs w:val="24"/>
        </w:rPr>
        <w:t>(</w:t>
      </w:r>
      <w:proofErr w:type="gramStart"/>
      <w:r w:rsidRPr="0009481E">
        <w:rPr>
          <w:rFonts w:eastAsia="Arial" w:cs="Arial"/>
          <w:b/>
          <w:color w:val="0070C0"/>
          <w:szCs w:val="24"/>
        </w:rPr>
        <w:t>following</w:t>
      </w:r>
      <w:proofErr w:type="gramEnd"/>
      <w:r w:rsidRPr="0009481E">
        <w:rPr>
          <w:rFonts w:eastAsia="Arial" w:cs="Arial"/>
          <w:b/>
          <w:color w:val="0070C0"/>
          <w:szCs w:val="24"/>
        </w:rPr>
        <w:t xml:space="preserve"> Data Protection Regulations/GDPR)</w:t>
      </w:r>
    </w:p>
    <w:p w:rsidRPr="008248E4" w:rsidR="0065498F" w:rsidP="002C390F" w:rsidRDefault="00AE546D" w14:paraId="7EADFBA6" w14:textId="07A69896">
      <w:pPr>
        <w:spacing w:line="276" w:lineRule="auto"/>
        <w:rPr>
          <w:rFonts w:eastAsia="Arial" w:cs="Arial"/>
          <w:b/>
          <w:color w:val="0070C0"/>
          <w:szCs w:val="24"/>
        </w:rPr>
      </w:pPr>
      <w:r>
        <w:rPr>
          <w:rFonts w:eastAsia="Arial" w:cs="Arial"/>
          <w:b/>
          <w:color w:val="000000" w:themeColor="text1"/>
          <w:szCs w:val="24"/>
        </w:rPr>
        <w:t>To be completed by the NQSW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2D7AAC" w:rsidR="00C42E3C" w:rsidTr="006E7431" w14:paraId="47BF99BF" w14:textId="77777777">
        <w:tc>
          <w:tcPr>
            <w:tcW w:w="9016" w:type="dxa"/>
            <w:shd w:val="clear" w:color="auto" w:fill="auto"/>
          </w:tcPr>
          <w:p w:rsidR="006E4D13" w:rsidP="0068674B" w:rsidRDefault="006E4D13" w14:paraId="70B4623F" w14:textId="36E1A296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eastAsia="Arial" w:cs="Arial"/>
                <w:b/>
                <w:bCs/>
                <w:color w:val="0070C0"/>
                <w:sz w:val="24"/>
                <w:szCs w:val="24"/>
              </w:rPr>
            </w:pPr>
          </w:p>
          <w:p w:rsidRPr="006E4D13" w:rsidR="006E4D13" w:rsidP="006E4D13" w:rsidRDefault="006E4D13" w14:paraId="1398C8E1" w14:textId="1174D510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eastAsia="Arial" w:cs="Arial"/>
                <w:b/>
                <w:bCs/>
                <w:color w:val="0070C0"/>
                <w:sz w:val="24"/>
                <w:szCs w:val="24"/>
              </w:rPr>
            </w:pPr>
            <w:r w:rsidRPr="006E4D13">
              <w:rPr>
                <w:rFonts w:ascii="Arial" w:hAnsi="Arial" w:eastAsia="Arial" w:cs="Arial"/>
                <w:b/>
                <w:bCs/>
                <w:color w:val="0070C0"/>
                <w:sz w:val="24"/>
                <w:szCs w:val="24"/>
              </w:rPr>
              <w:t xml:space="preserve">This </w:t>
            </w:r>
            <w:r w:rsidR="00E81185">
              <w:rPr>
                <w:rFonts w:ascii="Arial" w:hAnsi="Arial" w:eastAsia="Arial" w:cs="Arial"/>
                <w:b/>
                <w:bCs/>
                <w:color w:val="0070C0"/>
                <w:sz w:val="24"/>
                <w:szCs w:val="24"/>
              </w:rPr>
              <w:t>c</w:t>
            </w:r>
            <w:r w:rsidRPr="006E4D13">
              <w:rPr>
                <w:rFonts w:ascii="Arial" w:hAnsi="Arial" w:eastAsia="Arial" w:cs="Arial"/>
                <w:b/>
                <w:bCs/>
                <w:color w:val="0070C0"/>
                <w:sz w:val="24"/>
                <w:szCs w:val="24"/>
              </w:rPr>
              <w:t xml:space="preserve">onfidentiality </w:t>
            </w:r>
            <w:r w:rsidR="00E81185">
              <w:rPr>
                <w:rFonts w:ascii="Arial" w:hAnsi="Arial" w:eastAsia="Arial" w:cs="Arial"/>
                <w:b/>
                <w:bCs/>
                <w:color w:val="0070C0"/>
                <w:sz w:val="24"/>
                <w:szCs w:val="24"/>
              </w:rPr>
              <w:t>s</w:t>
            </w:r>
            <w:r w:rsidRPr="006E4D13">
              <w:rPr>
                <w:rFonts w:ascii="Arial" w:hAnsi="Arial" w:eastAsia="Arial" w:cs="Arial"/>
                <w:b/>
                <w:bCs/>
                <w:color w:val="0070C0"/>
                <w:sz w:val="24"/>
                <w:szCs w:val="24"/>
              </w:rPr>
              <w:t xml:space="preserve">tatement must be signed, dated, and included at the beginning of the ASYE portfolio </w:t>
            </w:r>
          </w:p>
          <w:p w:rsidRPr="0009481E" w:rsidR="006E4D13" w:rsidP="0068674B" w:rsidRDefault="006E4D13" w14:paraId="0ADC3270" w14:textId="77777777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eastAsia="Arial" w:cs="Arial"/>
                <w:b/>
                <w:bCs/>
                <w:color w:val="0070C0"/>
                <w:sz w:val="24"/>
                <w:szCs w:val="24"/>
              </w:rPr>
            </w:pPr>
          </w:p>
          <w:p w:rsidRPr="00AD6DE9" w:rsidR="00C42E3C" w:rsidP="0068674B" w:rsidRDefault="00C42E3C" w14:paraId="7AF98882" w14:textId="77777777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eastAsia="Arial" w:cs="Arial"/>
                <w:sz w:val="24"/>
                <w:szCs w:val="24"/>
                <w:u w:val="single"/>
              </w:rPr>
            </w:pPr>
          </w:p>
          <w:p w:rsidRPr="00AD6DE9" w:rsidR="00C42E3C" w:rsidP="0068674B" w:rsidRDefault="00C42E3C" w14:paraId="51F6CC20" w14:textId="1A3C5A6B">
            <w:pPr>
              <w:numPr>
                <w:ilvl w:val="0"/>
                <w:numId w:val="37"/>
              </w:numPr>
              <w:spacing w:line="276" w:lineRule="auto"/>
              <w:ind w:left="457" w:hanging="425"/>
              <w:rPr>
                <w:rFonts w:ascii="Arial" w:hAnsi="Arial" w:eastAsia="Arial" w:cs="Arial"/>
                <w:sz w:val="24"/>
                <w:szCs w:val="24"/>
              </w:rPr>
            </w:pPr>
            <w:r w:rsidRPr="0087541E"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 w:rsidR="002C390F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87541E" w:rsidR="004F2120">
              <w:rPr>
                <w:rFonts w:ascii="Arial" w:hAnsi="Arial" w:eastAsia="Arial" w:cs="Arial"/>
                <w:sz w:val="24"/>
                <w:szCs w:val="24"/>
              </w:rPr>
              <w:t xml:space="preserve">ewly </w:t>
            </w:r>
            <w:r w:rsidR="002C390F">
              <w:rPr>
                <w:rFonts w:ascii="Arial" w:hAnsi="Arial" w:eastAsia="Arial" w:cs="Arial"/>
                <w:sz w:val="24"/>
                <w:szCs w:val="24"/>
              </w:rPr>
              <w:t>q</w:t>
            </w:r>
            <w:r w:rsidRPr="0087541E" w:rsidR="004F2120">
              <w:rPr>
                <w:rFonts w:ascii="Arial" w:hAnsi="Arial" w:eastAsia="Arial" w:cs="Arial"/>
                <w:sz w:val="24"/>
                <w:szCs w:val="24"/>
              </w:rPr>
              <w:t xml:space="preserve">ualified </w:t>
            </w:r>
            <w:r w:rsidR="002C390F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87541E" w:rsidR="004F2120">
              <w:rPr>
                <w:rFonts w:ascii="Arial" w:hAnsi="Arial" w:eastAsia="Arial" w:cs="Arial"/>
                <w:sz w:val="24"/>
                <w:szCs w:val="24"/>
              </w:rPr>
              <w:t xml:space="preserve">ocial </w:t>
            </w:r>
            <w:r w:rsidR="002C390F">
              <w:rPr>
                <w:rFonts w:ascii="Arial" w:hAnsi="Arial" w:eastAsia="Arial" w:cs="Arial"/>
                <w:sz w:val="24"/>
                <w:szCs w:val="24"/>
              </w:rPr>
              <w:t>w</w:t>
            </w:r>
            <w:r w:rsidRPr="0087541E" w:rsidR="004F2120">
              <w:rPr>
                <w:rFonts w:ascii="Arial" w:hAnsi="Arial" w:eastAsia="Arial" w:cs="Arial"/>
                <w:sz w:val="24"/>
                <w:szCs w:val="24"/>
              </w:rPr>
              <w:t>orker</w:t>
            </w:r>
            <w:r w:rsidRPr="0087541E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87541E" w:rsidR="00A53434">
              <w:rPr>
                <w:rFonts w:ascii="Arial" w:hAnsi="Arial" w:eastAsia="Arial" w:cs="Arial"/>
                <w:sz w:val="24"/>
                <w:szCs w:val="24"/>
              </w:rPr>
              <w:t xml:space="preserve">(NQSW) </w:t>
            </w:r>
            <w:r w:rsidRPr="0087541E">
              <w:rPr>
                <w:rFonts w:ascii="Arial" w:hAnsi="Arial" w:eastAsia="Arial" w:cs="Arial"/>
                <w:sz w:val="24"/>
                <w:szCs w:val="24"/>
              </w:rPr>
              <w:t>must meet Social Work England</w:t>
            </w:r>
            <w:r w:rsidRPr="0087541E" w:rsidR="009F66B9">
              <w:rPr>
                <w:rFonts w:ascii="Arial" w:hAnsi="Arial" w:eastAsia="Arial" w:cs="Arial"/>
                <w:sz w:val="24"/>
                <w:szCs w:val="24"/>
              </w:rPr>
              <w:t>’s</w:t>
            </w:r>
            <w:r w:rsidRPr="0087541E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E81185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87541E" w:rsidR="00A53434">
              <w:rPr>
                <w:rFonts w:ascii="Arial" w:hAnsi="Arial" w:eastAsia="Arial" w:cs="Arial"/>
                <w:sz w:val="24"/>
                <w:szCs w:val="24"/>
              </w:rPr>
              <w:t xml:space="preserve">ontinuing </w:t>
            </w:r>
            <w:r w:rsidR="00E81185">
              <w:rPr>
                <w:rFonts w:ascii="Arial" w:hAnsi="Arial" w:eastAsia="Arial" w:cs="Arial"/>
                <w:sz w:val="24"/>
                <w:szCs w:val="24"/>
              </w:rPr>
              <w:t>p</w:t>
            </w:r>
            <w:r w:rsidRPr="0087541E" w:rsidR="00A53434">
              <w:rPr>
                <w:rFonts w:ascii="Arial" w:hAnsi="Arial" w:eastAsia="Arial" w:cs="Arial"/>
                <w:sz w:val="24"/>
                <w:szCs w:val="24"/>
              </w:rPr>
              <w:t xml:space="preserve">rofessional </w:t>
            </w:r>
            <w:r w:rsidR="00E81185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87541E" w:rsidR="00A53434">
              <w:rPr>
                <w:rFonts w:ascii="Arial" w:hAnsi="Arial" w:eastAsia="Arial" w:cs="Arial"/>
                <w:sz w:val="24"/>
                <w:szCs w:val="24"/>
              </w:rPr>
              <w:t>evelopment</w:t>
            </w:r>
            <w:r w:rsidRPr="0087541E" w:rsidR="009F66B9">
              <w:rPr>
                <w:rFonts w:ascii="Arial" w:hAnsi="Arial" w:eastAsia="Arial" w:cs="Arial"/>
                <w:sz w:val="24"/>
                <w:szCs w:val="24"/>
              </w:rPr>
              <w:t xml:space="preserve"> guidance in terms of confidentiality</w:t>
            </w:r>
            <w:r w:rsidRPr="0087541E" w:rsidR="0087541E">
              <w:rPr>
                <w:rFonts w:ascii="Arial" w:hAnsi="Arial" w:eastAsia="Arial" w:cs="Arial"/>
                <w:sz w:val="24"/>
                <w:szCs w:val="24"/>
              </w:rPr>
              <w:t xml:space="preserve"> (anonymity)</w:t>
            </w:r>
            <w:r w:rsidRPr="0087541E" w:rsidR="004F2120">
              <w:rPr>
                <w:rFonts w:ascii="Arial" w:hAnsi="Arial" w:eastAsia="Arial" w:cs="Arial"/>
                <w:sz w:val="24"/>
                <w:szCs w:val="24"/>
              </w:rPr>
              <w:t xml:space="preserve"> for their ASYE portfolio</w:t>
            </w:r>
            <w:r w:rsidRPr="0087541E" w:rsidR="009F66B9">
              <w:rPr>
                <w:rFonts w:ascii="Arial" w:hAnsi="Arial" w:eastAsia="Arial" w:cs="Arial"/>
                <w:sz w:val="24"/>
                <w:szCs w:val="24"/>
              </w:rPr>
              <w:t>.</w:t>
            </w:r>
            <w:r w:rsidRPr="0087541E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87541E" w:rsidR="004F2120">
              <w:rPr>
                <w:rFonts w:ascii="Arial" w:hAnsi="Arial" w:eastAsia="Arial" w:cs="Arial"/>
                <w:sz w:val="24"/>
                <w:szCs w:val="24"/>
              </w:rPr>
              <w:t>The NQSW must ensure</w:t>
            </w:r>
            <w:r w:rsidRPr="0087541E">
              <w:rPr>
                <w:rFonts w:ascii="Arial" w:hAnsi="Arial" w:eastAsia="Arial" w:cs="Arial"/>
                <w:sz w:val="24"/>
                <w:szCs w:val="24"/>
              </w:rPr>
              <w:t xml:space="preserve"> that </w:t>
            </w:r>
            <w:r w:rsidRPr="00AD6DE9">
              <w:rPr>
                <w:rFonts w:ascii="Arial" w:hAnsi="Arial" w:eastAsia="Arial" w:cs="Arial"/>
                <w:sz w:val="24"/>
                <w:szCs w:val="24"/>
              </w:rPr>
              <w:t xml:space="preserve">all information that may lead to the identification of people with whom they have </w:t>
            </w:r>
            <w:r w:rsidR="005014E1">
              <w:rPr>
                <w:rFonts w:ascii="Arial" w:hAnsi="Arial" w:eastAsia="Arial" w:cs="Arial"/>
                <w:sz w:val="24"/>
                <w:szCs w:val="24"/>
              </w:rPr>
              <w:t>supported</w:t>
            </w:r>
            <w:r w:rsidR="00A53434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950AD7" w:rsidR="00A53434">
              <w:rPr>
                <w:rFonts w:ascii="Arial" w:hAnsi="Arial" w:eastAsia="Arial" w:cs="Arial"/>
                <w:sz w:val="24"/>
                <w:szCs w:val="24"/>
              </w:rPr>
              <w:t>(</w:t>
            </w:r>
            <w:r w:rsidR="003C55F5">
              <w:rPr>
                <w:rFonts w:ascii="Arial" w:hAnsi="Arial" w:eastAsia="Arial" w:cs="Arial"/>
                <w:sz w:val="24"/>
                <w:szCs w:val="24"/>
              </w:rPr>
              <w:t>people who draw on care and support</w:t>
            </w:r>
            <w:r w:rsidRPr="00950AD7" w:rsidR="00950AD7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="00A53434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AD6DE9">
              <w:rPr>
                <w:rFonts w:ascii="Arial" w:hAnsi="Arial" w:eastAsia="Arial" w:cs="Arial"/>
                <w:sz w:val="24"/>
                <w:szCs w:val="24"/>
              </w:rPr>
              <w:t xml:space="preserve">is fully anonymised </w:t>
            </w:r>
            <w:r w:rsidR="0087541E">
              <w:rPr>
                <w:rFonts w:ascii="Arial" w:hAnsi="Arial" w:eastAsia="Arial" w:cs="Arial"/>
                <w:sz w:val="24"/>
                <w:szCs w:val="24"/>
              </w:rPr>
              <w:t xml:space="preserve">or deleted </w:t>
            </w:r>
            <w:r w:rsidRPr="00AD6DE9">
              <w:rPr>
                <w:rFonts w:ascii="Arial" w:hAnsi="Arial" w:eastAsia="Arial" w:cs="Arial"/>
                <w:sz w:val="24"/>
                <w:szCs w:val="24"/>
              </w:rPr>
              <w:t>so that it</w:t>
            </w:r>
            <w:r w:rsidRPr="005014E1" w:rsidR="00A53434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AD6DE9">
              <w:rPr>
                <w:rFonts w:ascii="Arial" w:hAnsi="Arial" w:eastAsia="Arial" w:cs="Arial"/>
                <w:sz w:val="24"/>
                <w:szCs w:val="24"/>
              </w:rPr>
              <w:t>not possible to identify any</w:t>
            </w:r>
            <w:r w:rsidR="00E515FA">
              <w:rPr>
                <w:rFonts w:ascii="Arial" w:hAnsi="Arial" w:eastAsia="Arial" w:cs="Arial"/>
                <w:sz w:val="24"/>
                <w:szCs w:val="24"/>
              </w:rPr>
              <w:t xml:space="preserve"> individual or group of people</w:t>
            </w:r>
          </w:p>
          <w:p w:rsidRPr="0087541E" w:rsidR="004F7343" w:rsidP="0068674B" w:rsidRDefault="004F7343" w14:paraId="77BF4224" w14:textId="7BF9CC3B">
            <w:pPr>
              <w:numPr>
                <w:ilvl w:val="0"/>
                <w:numId w:val="37"/>
              </w:numPr>
              <w:spacing w:line="276" w:lineRule="auto"/>
              <w:ind w:left="457" w:hanging="425"/>
              <w:rPr>
                <w:rFonts w:ascii="Arial" w:hAnsi="Arial" w:eastAsia="Arial" w:cs="Arial"/>
                <w:sz w:val="24"/>
                <w:szCs w:val="24"/>
              </w:rPr>
            </w:pPr>
            <w:r w:rsidRPr="004F7343">
              <w:rPr>
                <w:rFonts w:ascii="Arial" w:hAnsi="Arial" w:eastAsia="Arial" w:cs="Arial"/>
                <w:sz w:val="24"/>
                <w:szCs w:val="24"/>
              </w:rPr>
              <w:t>It is the NQSW’s responsibility to make sure all identifying details are removed</w:t>
            </w:r>
            <w:r w:rsidR="005014E1">
              <w:rPr>
                <w:rFonts w:ascii="Arial" w:hAnsi="Arial" w:eastAsia="Arial" w:cs="Arial"/>
                <w:sz w:val="24"/>
                <w:szCs w:val="24"/>
              </w:rPr>
              <w:t xml:space="preserve">. </w:t>
            </w:r>
            <w:r w:rsidRPr="004F7343">
              <w:rPr>
                <w:rFonts w:ascii="Arial" w:hAnsi="Arial" w:eastAsia="Arial" w:cs="Arial"/>
                <w:sz w:val="24"/>
                <w:szCs w:val="24"/>
              </w:rPr>
              <w:t xml:space="preserve">Please see </w:t>
            </w:r>
            <w:hyperlink w:history="1" r:id="rId12">
              <w:r w:rsidRPr="004F7343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>Social Work England’s statement on</w:t>
              </w:r>
              <w:r w:rsidR="002C390F">
                <w:rPr>
                  <w:rStyle w:val="Hyperlink"/>
                  <w:rFonts w:ascii="Arial" w:hAnsi="Arial" w:eastAsia="Arial" w:cs="Arial"/>
                  <w:sz w:val="24"/>
                  <w:szCs w:val="24"/>
                </w:rPr>
                <w:t xml:space="preserve"> anonymisation. </w:t>
              </w:r>
            </w:hyperlink>
          </w:p>
          <w:p w:rsidRPr="002D7AAC" w:rsidR="00C42E3C" w:rsidP="004F7343" w:rsidRDefault="00C42E3C" w14:paraId="6BA22DB0" w14:textId="77777777">
            <w:pPr>
              <w:rPr>
                <w:rFonts w:eastAsia="Arial" w:cs="Arial"/>
                <w:szCs w:val="24"/>
                <w:lang w:val="en-US"/>
              </w:rPr>
            </w:pPr>
          </w:p>
        </w:tc>
      </w:tr>
      <w:tr w:rsidRPr="002D7AAC" w:rsidR="00C42E3C" w:rsidTr="006E7431" w14:paraId="790CF229" w14:textId="77777777">
        <w:tc>
          <w:tcPr>
            <w:tcW w:w="9016" w:type="dxa"/>
            <w:shd w:val="clear" w:color="auto" w:fill="auto"/>
          </w:tcPr>
          <w:p w:rsidRPr="00AD6DE9" w:rsidR="00C42E3C" w:rsidP="00AE2573" w:rsidRDefault="00C42E3C" w14:paraId="2B4C76C7" w14:textId="77777777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AD6DE9" w:rsidR="00C42E3C" w:rsidP="00AE2573" w:rsidRDefault="00C42E3C" w14:paraId="2F75700F" w14:textId="77777777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E93F91" w:rsidR="00C42E3C" w:rsidP="00AE2573" w:rsidRDefault="00C42E3C" w14:paraId="4758B907" w14:textId="12745A54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664">
              <w:rPr>
                <w:rFonts w:ascii="Arial" w:hAnsi="Arial" w:cs="Arial"/>
                <w:b/>
                <w:bCs/>
                <w:sz w:val="24"/>
                <w:szCs w:val="24"/>
              </w:rPr>
              <w:t>NQSW:</w:t>
            </w:r>
          </w:p>
          <w:p w:rsidRPr="00AD6DE9" w:rsidR="00C42E3C" w:rsidP="00AE2573" w:rsidRDefault="00C42E3C" w14:paraId="31BF299F" w14:textId="77777777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E93F91" w:rsidR="00C42E3C" w:rsidP="00AE2573" w:rsidRDefault="00C42E3C" w14:paraId="0DAC77B4" w14:textId="0CEA0EAB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664"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:rsidRPr="00AD6DE9" w:rsidR="00C42E3C" w:rsidP="00AE2573" w:rsidRDefault="00C42E3C" w14:paraId="2C78FE0C" w14:textId="77777777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E93F91" w:rsidR="00C42E3C" w:rsidP="00AE2573" w:rsidRDefault="00C42E3C" w14:paraId="38B6DB0A" w14:textId="06353211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664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  <w:p w:rsidRPr="00AD6DE9" w:rsidR="00C42E3C" w:rsidP="00AE2573" w:rsidRDefault="00C42E3C" w14:paraId="59FDEFD0" w14:textId="77777777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AD6DE9" w:rsidR="00C42E3C" w:rsidP="00AE2573" w:rsidRDefault="00C42E3C" w14:paraId="7DE5EEF4" w14:textId="77777777">
            <w:pPr>
              <w:tabs>
                <w:tab w:val="left" w:pos="720"/>
                <w:tab w:val="center" w:pos="4513"/>
                <w:tab w:val="right" w:pos="90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2E3C" w:rsidP="00C66EAB" w:rsidRDefault="00C42E3C" w14:paraId="6BAEC9A5" w14:textId="1BA8B4B1">
      <w:pPr>
        <w:rPr>
          <w:rFonts w:eastAsia="Arial" w:cs="Arial"/>
          <w:b/>
          <w:bCs/>
          <w:color w:val="005EB8"/>
          <w:sz w:val="28"/>
          <w:szCs w:val="28"/>
          <w:lang w:val="en-US"/>
        </w:rPr>
      </w:pPr>
    </w:p>
    <w:p w:rsidRPr="00AD2F01" w:rsidR="00AD2F01" w:rsidP="00AD2F01" w:rsidRDefault="00AD2F01" w14:paraId="32289FE0" w14:textId="5B8A2958">
      <w:pPr>
        <w:rPr>
          <w:rFonts w:eastAsia="Arial" w:cs="Arial"/>
          <w:sz w:val="28"/>
          <w:szCs w:val="28"/>
          <w:lang w:val="en-US"/>
        </w:rPr>
      </w:pPr>
    </w:p>
    <w:p w:rsidRPr="00AD2F01" w:rsidR="00AD2F01" w:rsidP="00AD2F01" w:rsidRDefault="00AD2F01" w14:paraId="5E60EE0F" w14:textId="47998E2A">
      <w:pPr>
        <w:rPr>
          <w:rFonts w:eastAsia="Arial" w:cs="Arial"/>
          <w:sz w:val="28"/>
          <w:szCs w:val="28"/>
          <w:lang w:val="en-US"/>
        </w:rPr>
      </w:pPr>
    </w:p>
    <w:p w:rsidRPr="00AD2F01" w:rsidR="00AD2F01" w:rsidP="00AD2F01" w:rsidRDefault="00AD2F01" w14:paraId="68EFBD7E" w14:textId="50457B9D">
      <w:pPr>
        <w:rPr>
          <w:rFonts w:eastAsia="Arial" w:cs="Arial"/>
          <w:sz w:val="28"/>
          <w:szCs w:val="28"/>
          <w:lang w:val="en-US"/>
        </w:rPr>
      </w:pPr>
    </w:p>
    <w:p w:rsidRPr="00AD2F01" w:rsidR="00AD2F01" w:rsidP="00AD2F01" w:rsidRDefault="00AD2F01" w14:paraId="14A42502" w14:textId="782C7193">
      <w:pPr>
        <w:rPr>
          <w:rFonts w:eastAsia="Arial" w:cs="Arial"/>
          <w:sz w:val="28"/>
          <w:szCs w:val="28"/>
          <w:lang w:val="en-US"/>
        </w:rPr>
      </w:pPr>
    </w:p>
    <w:p w:rsidRPr="00AD2F01" w:rsidR="00AD2F01" w:rsidP="00AD2F01" w:rsidRDefault="00AD2F01" w14:paraId="5C0E08EA" w14:textId="2178E43B">
      <w:pPr>
        <w:rPr>
          <w:rFonts w:eastAsia="Arial" w:cs="Arial"/>
          <w:sz w:val="28"/>
          <w:szCs w:val="28"/>
          <w:lang w:val="en-US"/>
        </w:rPr>
      </w:pPr>
    </w:p>
    <w:p w:rsidRPr="00AD2F01" w:rsidR="00AD2F01" w:rsidP="00AD2F01" w:rsidRDefault="00AD2F01" w14:paraId="35D88280" w14:textId="4E1344E3">
      <w:pPr>
        <w:rPr>
          <w:rFonts w:eastAsia="Arial" w:cs="Arial"/>
          <w:sz w:val="28"/>
          <w:szCs w:val="28"/>
          <w:lang w:val="en-US"/>
        </w:rPr>
      </w:pPr>
    </w:p>
    <w:p w:rsidRPr="00AD2F01" w:rsidR="00AD2F01" w:rsidP="00AD2F01" w:rsidRDefault="00AD2F01" w14:paraId="544690E1" w14:textId="3230EE77">
      <w:pPr>
        <w:rPr>
          <w:rFonts w:eastAsia="Arial" w:cs="Arial"/>
          <w:sz w:val="28"/>
          <w:szCs w:val="28"/>
          <w:lang w:val="en-US"/>
        </w:rPr>
      </w:pPr>
    </w:p>
    <w:p w:rsidRPr="00AD2F01" w:rsidR="00AD2F01" w:rsidP="00AD2F01" w:rsidRDefault="00AD2F01" w14:paraId="1A392632" w14:textId="1D7B1346">
      <w:pPr>
        <w:tabs>
          <w:tab w:val="left" w:pos="1670"/>
        </w:tabs>
        <w:rPr>
          <w:rFonts w:eastAsia="Arial" w:cs="Arial"/>
          <w:sz w:val="28"/>
          <w:szCs w:val="28"/>
          <w:lang w:val="en-US"/>
        </w:rPr>
      </w:pPr>
      <w:r>
        <w:rPr>
          <w:rFonts w:eastAsia="Arial" w:cs="Arial"/>
          <w:sz w:val="28"/>
          <w:szCs w:val="28"/>
          <w:lang w:val="en-US"/>
        </w:rPr>
        <w:tab/>
      </w:r>
    </w:p>
    <w:sectPr w:rsidRPr="00AD2F01" w:rsidR="00AD2F0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2041" w14:textId="77777777" w:rsidR="000F1706" w:rsidRDefault="000F1706" w:rsidP="0088774E">
      <w:pPr>
        <w:spacing w:after="0" w:line="240" w:lineRule="auto"/>
      </w:pPr>
      <w:r>
        <w:separator/>
      </w:r>
    </w:p>
  </w:endnote>
  <w:endnote w:type="continuationSeparator" w:id="0">
    <w:p w14:paraId="5B9A87E6" w14:textId="77777777" w:rsidR="000F1706" w:rsidRDefault="000F1706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2"/>
      </w:rPr>
      <w:id w:val="78470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20F59" w14:textId="77777777" w:rsidR="00DD5F0A" w:rsidRPr="00A43D21" w:rsidRDefault="002417A5">
        <w:pPr>
          <w:pStyle w:val="Footer"/>
          <w:jc w:val="center"/>
          <w:rPr>
            <w:noProof/>
            <w:szCs w:val="24"/>
          </w:rPr>
        </w:pPr>
        <w:r w:rsidRPr="00A43D21">
          <w:rPr>
            <w:szCs w:val="24"/>
          </w:rPr>
          <w:fldChar w:fldCharType="begin"/>
        </w:r>
        <w:r w:rsidRPr="00A43D21">
          <w:rPr>
            <w:szCs w:val="24"/>
          </w:rPr>
          <w:instrText xml:space="preserve"> PAGE   \* MERGEFORMAT </w:instrText>
        </w:r>
        <w:r w:rsidRPr="00A43D21">
          <w:rPr>
            <w:szCs w:val="24"/>
          </w:rPr>
          <w:fldChar w:fldCharType="separate"/>
        </w:r>
        <w:r w:rsidRPr="00A43D21">
          <w:rPr>
            <w:noProof/>
            <w:szCs w:val="24"/>
          </w:rPr>
          <w:t>2</w:t>
        </w:r>
        <w:r w:rsidRPr="00A43D21">
          <w:rPr>
            <w:noProof/>
            <w:szCs w:val="24"/>
          </w:rPr>
          <w:fldChar w:fldCharType="end"/>
        </w:r>
      </w:p>
      <w:p w14:paraId="65E64DCD" w14:textId="1AFD2311" w:rsidR="00DD5F0A" w:rsidRPr="00DD5F0A" w:rsidRDefault="00DD5F0A" w:rsidP="00DD5F0A">
        <w:pPr>
          <w:pStyle w:val="Footer"/>
          <w:rPr>
            <w:rFonts w:cs="Arial"/>
            <w:b/>
            <w:bCs/>
            <w:sz w:val="22"/>
          </w:rPr>
        </w:pPr>
        <w:r w:rsidRPr="00DD5F0A">
          <w:rPr>
            <w:rFonts w:cs="Arial"/>
            <w:b/>
            <w:bCs/>
            <w:sz w:val="22"/>
          </w:rPr>
          <w:t>This document has been produced by Skills for Care and should not be altered</w:t>
        </w:r>
      </w:p>
      <w:p w14:paraId="102DC590" w14:textId="5991BA39" w:rsidR="002417A5" w:rsidRDefault="000F1706">
        <w:pPr>
          <w:pStyle w:val="Footer"/>
          <w:jc w:val="center"/>
        </w:pPr>
      </w:p>
    </w:sdtContent>
  </w:sdt>
  <w:p w14:paraId="4462530A" w14:textId="77777777" w:rsidR="0088774E" w:rsidRDefault="00887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D4AB" w14:textId="77777777" w:rsidR="000F1706" w:rsidRDefault="000F1706" w:rsidP="0088774E">
      <w:pPr>
        <w:spacing w:after="0" w:line="240" w:lineRule="auto"/>
      </w:pPr>
      <w:r>
        <w:separator/>
      </w:r>
    </w:p>
  </w:footnote>
  <w:footnote w:type="continuationSeparator" w:id="0">
    <w:p w14:paraId="0CD787D6" w14:textId="77777777" w:rsidR="000F1706" w:rsidRDefault="000F1706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49C0" w14:textId="6C6CBC14" w:rsidR="009D7E30" w:rsidRPr="00B47EBE" w:rsidRDefault="009D7E30">
    <w:pPr>
      <w:pStyle w:val="Header"/>
      <w:rPr>
        <w:rFonts w:ascii="Arial" w:hAnsi="Arial" w:cs="Arial"/>
        <w:b/>
        <w:bCs/>
        <w:sz w:val="24"/>
        <w:szCs w:val="24"/>
      </w:rPr>
    </w:pPr>
    <w:r w:rsidRPr="00B47EBE">
      <w:rPr>
        <w:rFonts w:ascii="Arial" w:hAnsi="Arial" w:cs="Arial"/>
        <w:b/>
        <w:bCs/>
        <w:sz w:val="24"/>
        <w:szCs w:val="24"/>
      </w:rPr>
      <w:t>1:</w:t>
    </w:r>
    <w:r w:rsidR="00606785">
      <w:rPr>
        <w:rFonts w:ascii="Arial" w:hAnsi="Arial" w:cs="Arial"/>
        <w:b/>
        <w:bCs/>
        <w:sz w:val="24"/>
        <w:szCs w:val="24"/>
      </w:rPr>
      <w:t xml:space="preserve"> </w:t>
    </w:r>
    <w:r w:rsidRPr="00B47EBE">
      <w:rPr>
        <w:rFonts w:ascii="Arial" w:hAnsi="Arial" w:cs="Arial"/>
        <w:b/>
        <w:bCs/>
        <w:sz w:val="24"/>
        <w:szCs w:val="24"/>
      </w:rPr>
      <w:t>CS</w:t>
    </w:r>
  </w:p>
  <w:p w14:paraId="32507D98" w14:textId="77777777" w:rsidR="009D7E30" w:rsidRDefault="009D7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F334D"/>
    <w:multiLevelType w:val="multilevel"/>
    <w:tmpl w:val="B18C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B44E8"/>
    <w:multiLevelType w:val="multilevel"/>
    <w:tmpl w:val="837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2D74A9"/>
    <w:multiLevelType w:val="multilevel"/>
    <w:tmpl w:val="96B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02BD7"/>
    <w:multiLevelType w:val="hybridMultilevel"/>
    <w:tmpl w:val="14FC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2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8"/>
  </w:num>
  <w:num w:numId="4">
    <w:abstractNumId w:val="31"/>
  </w:num>
  <w:num w:numId="5">
    <w:abstractNumId w:val="3"/>
  </w:num>
  <w:num w:numId="6">
    <w:abstractNumId w:val="26"/>
  </w:num>
  <w:num w:numId="7">
    <w:abstractNumId w:val="12"/>
  </w:num>
  <w:num w:numId="8">
    <w:abstractNumId w:val="17"/>
  </w:num>
  <w:num w:numId="9">
    <w:abstractNumId w:val="34"/>
  </w:num>
  <w:num w:numId="10">
    <w:abstractNumId w:val="19"/>
  </w:num>
  <w:num w:numId="11">
    <w:abstractNumId w:val="32"/>
  </w:num>
  <w:num w:numId="12">
    <w:abstractNumId w:val="33"/>
  </w:num>
  <w:num w:numId="13">
    <w:abstractNumId w:val="20"/>
  </w:num>
  <w:num w:numId="14">
    <w:abstractNumId w:val="11"/>
  </w:num>
  <w:num w:numId="15">
    <w:abstractNumId w:val="39"/>
  </w:num>
  <w:num w:numId="16">
    <w:abstractNumId w:val="21"/>
  </w:num>
  <w:num w:numId="17">
    <w:abstractNumId w:val="18"/>
  </w:num>
  <w:num w:numId="18">
    <w:abstractNumId w:val="7"/>
  </w:num>
  <w:num w:numId="19">
    <w:abstractNumId w:val="35"/>
  </w:num>
  <w:num w:numId="20">
    <w:abstractNumId w:val="10"/>
  </w:num>
  <w:num w:numId="21">
    <w:abstractNumId w:val="4"/>
  </w:num>
  <w:num w:numId="22">
    <w:abstractNumId w:val="6"/>
  </w:num>
  <w:num w:numId="23">
    <w:abstractNumId w:val="42"/>
  </w:num>
  <w:num w:numId="24">
    <w:abstractNumId w:val="5"/>
  </w:num>
  <w:num w:numId="25">
    <w:abstractNumId w:val="28"/>
  </w:num>
  <w:num w:numId="26">
    <w:abstractNumId w:val="8"/>
  </w:num>
  <w:num w:numId="27">
    <w:abstractNumId w:val="30"/>
  </w:num>
  <w:num w:numId="28">
    <w:abstractNumId w:val="22"/>
  </w:num>
  <w:num w:numId="29">
    <w:abstractNumId w:val="40"/>
  </w:num>
  <w:num w:numId="30">
    <w:abstractNumId w:val="27"/>
  </w:num>
  <w:num w:numId="31">
    <w:abstractNumId w:val="16"/>
  </w:num>
  <w:num w:numId="32">
    <w:abstractNumId w:val="1"/>
  </w:num>
  <w:num w:numId="33">
    <w:abstractNumId w:val="9"/>
  </w:num>
  <w:num w:numId="34">
    <w:abstractNumId w:val="41"/>
  </w:num>
  <w:num w:numId="35">
    <w:abstractNumId w:val="23"/>
  </w:num>
  <w:num w:numId="36">
    <w:abstractNumId w:val="24"/>
  </w:num>
  <w:num w:numId="37">
    <w:abstractNumId w:val="0"/>
  </w:num>
  <w:num w:numId="38">
    <w:abstractNumId w:val="15"/>
  </w:num>
  <w:num w:numId="39">
    <w:abstractNumId w:val="14"/>
  </w:num>
  <w:num w:numId="40">
    <w:abstractNumId w:val="36"/>
  </w:num>
  <w:num w:numId="41">
    <w:abstractNumId w:val="29"/>
  </w:num>
  <w:num w:numId="42">
    <w:abstractNumId w:val="13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7694D"/>
    <w:rsid w:val="00080FF4"/>
    <w:rsid w:val="0009481E"/>
    <w:rsid w:val="000F1706"/>
    <w:rsid w:val="001118B2"/>
    <w:rsid w:val="001253D2"/>
    <w:rsid w:val="001341DE"/>
    <w:rsid w:val="001345BD"/>
    <w:rsid w:val="0014078E"/>
    <w:rsid w:val="0016121B"/>
    <w:rsid w:val="001673FA"/>
    <w:rsid w:val="001715F7"/>
    <w:rsid w:val="00175A6C"/>
    <w:rsid w:val="001A47DB"/>
    <w:rsid w:val="001C750C"/>
    <w:rsid w:val="00200484"/>
    <w:rsid w:val="002052A5"/>
    <w:rsid w:val="002216E2"/>
    <w:rsid w:val="002218C9"/>
    <w:rsid w:val="002417A5"/>
    <w:rsid w:val="0024411C"/>
    <w:rsid w:val="0025198D"/>
    <w:rsid w:val="00256350"/>
    <w:rsid w:val="002829E1"/>
    <w:rsid w:val="002A0553"/>
    <w:rsid w:val="002B6380"/>
    <w:rsid w:val="002C390F"/>
    <w:rsid w:val="002D214F"/>
    <w:rsid w:val="002D7AAC"/>
    <w:rsid w:val="002F7D91"/>
    <w:rsid w:val="00315264"/>
    <w:rsid w:val="00347499"/>
    <w:rsid w:val="003734DF"/>
    <w:rsid w:val="003826CC"/>
    <w:rsid w:val="00387ECB"/>
    <w:rsid w:val="003A70CA"/>
    <w:rsid w:val="003B25BC"/>
    <w:rsid w:val="003C55F5"/>
    <w:rsid w:val="003D25A2"/>
    <w:rsid w:val="0044743F"/>
    <w:rsid w:val="00455F77"/>
    <w:rsid w:val="00457DE8"/>
    <w:rsid w:val="00490DA3"/>
    <w:rsid w:val="004A49B4"/>
    <w:rsid w:val="004D110A"/>
    <w:rsid w:val="004E0A3B"/>
    <w:rsid w:val="004F2120"/>
    <w:rsid w:val="004F7343"/>
    <w:rsid w:val="005014E1"/>
    <w:rsid w:val="0055536E"/>
    <w:rsid w:val="00577F50"/>
    <w:rsid w:val="0058186A"/>
    <w:rsid w:val="00582415"/>
    <w:rsid w:val="005F726F"/>
    <w:rsid w:val="00601760"/>
    <w:rsid w:val="00606785"/>
    <w:rsid w:val="006109A1"/>
    <w:rsid w:val="0065498F"/>
    <w:rsid w:val="00656664"/>
    <w:rsid w:val="00672D39"/>
    <w:rsid w:val="006758CB"/>
    <w:rsid w:val="0068674B"/>
    <w:rsid w:val="006A4D94"/>
    <w:rsid w:val="006B5B9B"/>
    <w:rsid w:val="006D33C1"/>
    <w:rsid w:val="006E2FE9"/>
    <w:rsid w:val="006E4D13"/>
    <w:rsid w:val="006E7431"/>
    <w:rsid w:val="006F795C"/>
    <w:rsid w:val="00703850"/>
    <w:rsid w:val="00712AD4"/>
    <w:rsid w:val="00714F29"/>
    <w:rsid w:val="00752A4D"/>
    <w:rsid w:val="00763FD8"/>
    <w:rsid w:val="0078216F"/>
    <w:rsid w:val="00790A7A"/>
    <w:rsid w:val="007B18BF"/>
    <w:rsid w:val="00803A46"/>
    <w:rsid w:val="00821933"/>
    <w:rsid w:val="00822BDA"/>
    <w:rsid w:val="008248E4"/>
    <w:rsid w:val="00830D87"/>
    <w:rsid w:val="0083267A"/>
    <w:rsid w:val="008452AB"/>
    <w:rsid w:val="00860CDD"/>
    <w:rsid w:val="0087541E"/>
    <w:rsid w:val="0088774E"/>
    <w:rsid w:val="008A2466"/>
    <w:rsid w:val="008D48E6"/>
    <w:rsid w:val="008D5BE4"/>
    <w:rsid w:val="008D5EA8"/>
    <w:rsid w:val="00947AAE"/>
    <w:rsid w:val="00950AD7"/>
    <w:rsid w:val="00966B20"/>
    <w:rsid w:val="009B7559"/>
    <w:rsid w:val="009D7E30"/>
    <w:rsid w:val="009F66B9"/>
    <w:rsid w:val="00A35E9D"/>
    <w:rsid w:val="00A43D21"/>
    <w:rsid w:val="00A53434"/>
    <w:rsid w:val="00A71ED7"/>
    <w:rsid w:val="00A82376"/>
    <w:rsid w:val="00A82A6E"/>
    <w:rsid w:val="00A8725D"/>
    <w:rsid w:val="00AC518B"/>
    <w:rsid w:val="00AD2F01"/>
    <w:rsid w:val="00AD6DE9"/>
    <w:rsid w:val="00AE546D"/>
    <w:rsid w:val="00AF61D2"/>
    <w:rsid w:val="00B17669"/>
    <w:rsid w:val="00B41C03"/>
    <w:rsid w:val="00B47EBE"/>
    <w:rsid w:val="00B529FD"/>
    <w:rsid w:val="00B53810"/>
    <w:rsid w:val="00B54EFA"/>
    <w:rsid w:val="00B55540"/>
    <w:rsid w:val="00B87571"/>
    <w:rsid w:val="00B9504C"/>
    <w:rsid w:val="00BA3940"/>
    <w:rsid w:val="00BA3B85"/>
    <w:rsid w:val="00BA7F40"/>
    <w:rsid w:val="00BB6307"/>
    <w:rsid w:val="00BE0149"/>
    <w:rsid w:val="00C16868"/>
    <w:rsid w:val="00C42E3C"/>
    <w:rsid w:val="00C51769"/>
    <w:rsid w:val="00C57CA8"/>
    <w:rsid w:val="00C66EAB"/>
    <w:rsid w:val="00C91006"/>
    <w:rsid w:val="00D26961"/>
    <w:rsid w:val="00D47472"/>
    <w:rsid w:val="00D50B5E"/>
    <w:rsid w:val="00DB5BE4"/>
    <w:rsid w:val="00DD5F0A"/>
    <w:rsid w:val="00DD6789"/>
    <w:rsid w:val="00DF6065"/>
    <w:rsid w:val="00E27C3E"/>
    <w:rsid w:val="00E515FA"/>
    <w:rsid w:val="00E63F9F"/>
    <w:rsid w:val="00E67C10"/>
    <w:rsid w:val="00E70DE7"/>
    <w:rsid w:val="00E81185"/>
    <w:rsid w:val="00E9124A"/>
    <w:rsid w:val="00E93F91"/>
    <w:rsid w:val="00E96B1C"/>
    <w:rsid w:val="00EA3249"/>
    <w:rsid w:val="00EA5434"/>
    <w:rsid w:val="00EA690C"/>
    <w:rsid w:val="00ED4548"/>
    <w:rsid w:val="00EE77B6"/>
    <w:rsid w:val="00F05926"/>
    <w:rsid w:val="00F21704"/>
    <w:rsid w:val="00F40D60"/>
    <w:rsid w:val="00F46B94"/>
    <w:rsid w:val="00F704B0"/>
    <w:rsid w:val="00F74377"/>
    <w:rsid w:val="00FB6590"/>
    <w:rsid w:val="00FB7CED"/>
    <w:rsid w:val="00FC2269"/>
    <w:rsid w:val="00FC3ED9"/>
    <w:rsid w:val="00FD2053"/>
    <w:rsid w:val="00FE0FF1"/>
    <w:rsid w:val="00FF03EF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120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FE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E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cialworkengland.org.uk/cpd/cpd-guid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59A7B-6508-4A8C-A7BB-4A8D1C896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Confidentiality statement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1-Confidentiality statement</dc:title>
  <dc:subject>
  </dc:subject>
  <dc:creator>Julie Statton</dc:creator>
  <cp:keywords>
  </cp:keywords>
  <dc:description>
  </dc:description>
  <cp:lastModifiedBy>Katie Grant</cp:lastModifiedBy>
  <cp:revision>3</cp:revision>
  <dcterms:created xsi:type="dcterms:W3CDTF">2022-03-16T17:39:00Z</dcterms:created>
  <dcterms:modified xsi:type="dcterms:W3CDTF">2022-03-23T15:29:07Z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