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9579B3" w:rsidP="00C90DCB" w:rsidRDefault="009579B3" w14:paraId="0763C235" w14:textId="77777777">
      <w:pPr>
        <w:pStyle w:val="Heading2"/>
        <w:rPr>
          <w:color w:val="A6A6A6" w:themeColor="background1" w:themeShade="A6"/>
          <w:sz w:val="28"/>
          <w:szCs w:val="28"/>
        </w:rPr>
      </w:pPr>
    </w:p>
    <w:p w:rsidR="00B02A71" w:rsidP="009579B3" w:rsidRDefault="00B02A71" w14:paraId="560533FA" w14:textId="0A261EC7">
      <w:pPr>
        <w:pStyle w:val="Heading1"/>
        <w:rPr>
          <w:color w:val="A6A6A6" w:themeColor="background1" w:themeShade="A6"/>
          <w:sz w:val="28"/>
          <w:szCs w:val="28"/>
        </w:rPr>
      </w:pPr>
      <w:r w:rsidRPr="00B02A71">
        <w:rPr>
          <w:color w:val="A6A6A6" w:themeColor="background1" w:themeShade="A6"/>
          <w:sz w:val="28"/>
          <w:szCs w:val="28"/>
        </w:rPr>
        <w:t xml:space="preserve">Activity sheet three: </w:t>
      </w:r>
      <w:proofErr w:type="gramStart"/>
      <w:r w:rsidRPr="00B02A71">
        <w:rPr>
          <w:color w:val="A6A6A6" w:themeColor="background1" w:themeShade="A6"/>
          <w:sz w:val="28"/>
          <w:szCs w:val="28"/>
        </w:rPr>
        <w:t>S</w:t>
      </w:r>
      <w:r w:rsidR="00493948">
        <w:rPr>
          <w:color w:val="A6A6A6" w:themeColor="background1" w:themeShade="A6"/>
          <w:sz w:val="28"/>
          <w:szCs w:val="28"/>
        </w:rPr>
        <w:t>ee</w:t>
      </w:r>
      <w:proofErr w:type="gramEnd"/>
    </w:p>
    <w:p w:rsidR="00C90DCB" w:rsidP="009579B3" w:rsidRDefault="00C90DCB" w14:paraId="6AA05DFF" w14:textId="0C90794A">
      <w:pPr>
        <w:pStyle w:val="Heading1"/>
      </w:pPr>
      <w:r>
        <w:t xml:space="preserve">Activity </w:t>
      </w:r>
      <w:r w:rsidR="00DC2988">
        <w:t>2</w:t>
      </w:r>
      <w:r>
        <w:t xml:space="preserve"> </w:t>
      </w:r>
      <w:r w:rsidR="0034181E">
        <w:t>-</w:t>
      </w:r>
      <w:r>
        <w:t xml:space="preserve"> </w:t>
      </w:r>
      <w:r w:rsidRPr="001E7275" w:rsidR="001E7275">
        <w:rPr>
          <w:bCs/>
        </w:rPr>
        <w:t xml:space="preserve">Our </w:t>
      </w:r>
      <w:r w:rsidR="001E7275">
        <w:rPr>
          <w:bCs/>
        </w:rPr>
        <w:t>a</w:t>
      </w:r>
      <w:r w:rsidRPr="001E7275" w:rsidR="001E7275">
        <w:rPr>
          <w:bCs/>
        </w:rPr>
        <w:t xml:space="preserve">rticulated </w:t>
      </w:r>
      <w:r w:rsidR="001E7275">
        <w:rPr>
          <w:bCs/>
        </w:rPr>
        <w:t>w</w:t>
      </w:r>
      <w:r w:rsidRPr="001E7275" w:rsidR="001E7275">
        <w:rPr>
          <w:bCs/>
        </w:rPr>
        <w:t xml:space="preserve">orkplace </w:t>
      </w:r>
      <w:r w:rsidR="001E7275">
        <w:rPr>
          <w:bCs/>
        </w:rPr>
        <w:t>c</w:t>
      </w:r>
      <w:r w:rsidRPr="001E7275" w:rsidR="001E7275">
        <w:rPr>
          <w:bCs/>
        </w:rPr>
        <w:t xml:space="preserve">ulture </w:t>
      </w:r>
      <w:r w:rsidR="001E7275">
        <w:rPr>
          <w:bCs/>
        </w:rPr>
        <w:t>w</w:t>
      </w:r>
      <w:r w:rsidRPr="001E7275" w:rsidR="001E7275">
        <w:rPr>
          <w:bCs/>
        </w:rPr>
        <w:t>alk</w:t>
      </w:r>
    </w:p>
    <w:p w:rsidRPr="00C90DCB" w:rsidR="00C90DCB" w:rsidP="00C90DCB" w:rsidRDefault="005477AF" w14:paraId="7B5B801B" w14:textId="489CE0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A75097F" wp14:anchorId="732208D7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454140" cy="705600"/>
                <wp:effectExtent l="0" t="0" r="10160" b="18415"/>
                <wp:wrapSquare wrapText="bothSides"/>
                <wp:docPr id="4531150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705600"/>
                        </a:xfrm>
                        <a:prstGeom prst="rect">
                          <a:avLst/>
                        </a:prstGeom>
                        <a:solidFill>
                          <a:srgbClr val="CACACA">
                            <a:alpha val="30196"/>
                          </a:srgbClr>
                        </a:solidFill>
                        <a:ln w="6350">
                          <a:solidFill>
                            <a:srgbClr val="005EB8"/>
                          </a:solidFill>
                        </a:ln>
                      </wps:spPr>
                      <wps:txbx>
                        <w:txbxContent>
                          <w:p w:rsidRPr="005477AF" w:rsidR="00C90DCB" w:rsidP="00C90DCB" w:rsidRDefault="001E7275" w14:paraId="2E7B4A81" w14:textId="2F88FDF2">
                            <w:pPr>
                              <w:rPr>
                                <w:rFonts w:ascii="Arial" w:hAnsi="Arial" w:cs="HelveticaNeueLT Std"/>
                                <w:color w:val="000000"/>
                                <w:kern w:val="0"/>
                              </w:rPr>
                            </w:pPr>
                            <w:r w:rsidRPr="001E7275">
                              <w:rPr>
                                <w:rFonts w:ascii="Arial" w:hAnsi="Arial" w:cs="HelveticaNeueLT Std"/>
                                <w:color w:val="000000"/>
                                <w:kern w:val="0"/>
                              </w:rPr>
                              <w:t>Use these activities to analyse how effectively you communicate your workplace culture, vision, and values, and to plan what you need to do to make improvements.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2208D7">
                <v:stroke joinstyle="miter"/>
                <v:path gradientshapeok="t" o:connecttype="rect"/>
              </v:shapetype>
              <v:shape id="Text Box 4" style="position:absolute;margin-left:.2pt;margin-top:14.65pt;width:508.2pt;height:5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acaca" strokecolor="#005eb8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">
                <v:fill opacity="19789f"/>
                <v:textbox>
                  <w:txbxContent>
                    <w:p w:rsidRPr="005477AF" w:rsidR="00C90DCB" w:rsidP="00C90DCB" w:rsidRDefault="001E7275" w14:paraId="2E7B4A81" w14:textId="2F88FDF2">
                      <w:pPr>
                        <w:rPr>
                          <w:rFonts w:ascii="Arial" w:hAnsi="Arial" w:cs="HelveticaNeueLT Std"/>
                          <w:color w:val="000000"/>
                          <w:kern w:val="0"/>
                        </w:rPr>
                      </w:pPr>
                      <w:r w:rsidRPr="001E7275">
                        <w:rPr>
                          <w:rFonts w:ascii="Arial" w:hAnsi="Arial" w:cs="HelveticaNeueLT Std"/>
                          <w:color w:val="000000"/>
                          <w:kern w:val="0"/>
                        </w:rPr>
                        <w:t>Use these activities to analyse how effectively you communicate your workplace culture, vision, and values, and to plan what you need to do to make improvements.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0467B8" w:rsidR="00C90DCB" w:rsidP="00C90DCB" w:rsidRDefault="00C90DCB" w14:paraId="5AE6FDB8" w14:textId="0E1EA497"/>
    <w:p w:rsidRPr="00DC2988" w:rsidR="00DC2988" w:rsidP="00DC2988" w:rsidRDefault="00DC2988" w14:paraId="7A32DB72" w14:textId="77777777">
      <w:pPr>
        <w:pStyle w:val="Paragraph"/>
      </w:pPr>
      <w:r w:rsidRPr="00DC2988">
        <w:t xml:space="preserve">Identify a service organisation such as a retailer, a leisure provider or a care and health provider who you feel has a positive workplace culture. </w:t>
      </w:r>
    </w:p>
    <w:p w:rsidRPr="00DC2988" w:rsidR="00DC2988" w:rsidP="00DC2988" w:rsidRDefault="00DC2988" w14:paraId="0C198F31" w14:textId="77777777">
      <w:pPr>
        <w:pStyle w:val="Paragraph"/>
      </w:pPr>
    </w:p>
    <w:p w:rsidRPr="00DC2988" w:rsidR="00DC2988" w:rsidP="00DC2988" w:rsidRDefault="00DC2988" w14:paraId="4B96F822" w14:textId="77777777">
      <w:pPr>
        <w:pStyle w:val="Paragraph"/>
        <w:spacing w:after="120"/>
      </w:pPr>
      <w:r w:rsidRPr="00DC2988">
        <w:t>Carry out a culture mystery shop looking at:</w:t>
      </w:r>
    </w:p>
    <w:p w:rsidRPr="00DC2988" w:rsidR="00DC2988" w:rsidP="00DC2988" w:rsidRDefault="00DC2988" w14:paraId="79BA0611" w14:textId="77777777">
      <w:pPr>
        <w:pStyle w:val="Bullets"/>
      </w:pPr>
      <w:r w:rsidRPr="00DC2988">
        <w:t xml:space="preserve">What is their vision and values and how do they let you as a customer know what their culture is? </w:t>
      </w:r>
    </w:p>
    <w:p w:rsidRPr="00DC2988" w:rsidR="00DC2988" w:rsidP="00DC2988" w:rsidRDefault="00DC2988" w14:paraId="7087B295" w14:textId="77777777">
      <w:pPr>
        <w:pStyle w:val="Bullets"/>
      </w:pPr>
      <w:r w:rsidRPr="00DC2988">
        <w:t>How do their external communications on their web site and social media match what they say their vision and values are?</w:t>
      </w:r>
    </w:p>
    <w:p w:rsidRPr="00DC2988" w:rsidR="00DC2988" w:rsidP="00DC2988" w:rsidRDefault="00DC2988" w14:paraId="20DAFA70" w14:textId="77777777">
      <w:pPr>
        <w:pStyle w:val="Bullets"/>
      </w:pPr>
      <w:r w:rsidRPr="00DC2988">
        <w:t xml:space="preserve">How does their building/ workplace display and show you what their culture is? </w:t>
      </w:r>
    </w:p>
    <w:p w:rsidRPr="00DC2988" w:rsidR="00DC2988" w:rsidP="00DC2988" w:rsidRDefault="00DC2988" w14:paraId="0BC65B5B" w14:textId="77777777">
      <w:pPr>
        <w:pStyle w:val="Paragraph"/>
      </w:pPr>
    </w:p>
    <w:p w:rsidRPr="00DC2988" w:rsidR="00DC2988" w:rsidP="00DC2988" w:rsidRDefault="00DC2988" w14:paraId="53AB5C2B" w14:textId="77777777">
      <w:pPr>
        <w:pStyle w:val="Paragraph"/>
      </w:pPr>
      <w:r w:rsidRPr="00DC2988">
        <w:t xml:space="preserve">Identify any areas that you could learn from them and bring back to your workplace. </w:t>
      </w:r>
    </w:p>
    <w:p w:rsidRPr="00DC2988" w:rsidR="00DC2988" w:rsidP="00DC2988" w:rsidRDefault="00DC2988" w14:paraId="6FFBBA9B" w14:textId="77777777">
      <w:pPr>
        <w:pStyle w:val="Paragraph"/>
      </w:pPr>
    </w:p>
    <w:p w:rsidRPr="00DC2988" w:rsidR="00DC2988" w:rsidP="00DC2988" w:rsidRDefault="00DC2988" w14:paraId="2732B61C" w14:textId="77777777">
      <w:pPr>
        <w:pStyle w:val="Paragraph"/>
      </w:pPr>
      <w:r w:rsidRPr="00DC2988">
        <w:t>You could involve staff and those you provide care and support to in doing this as well, asking them to compare organisations they feel have a positive culture with your workplace culture.</w:t>
      </w:r>
    </w:p>
    <w:p w:rsidRPr="00DC2988" w:rsidR="00DC2988" w:rsidP="00DC2988" w:rsidRDefault="00DC2988" w14:paraId="5F8115EE" w14:textId="77777777">
      <w:pPr>
        <w:pStyle w:val="Paragraph"/>
      </w:pPr>
    </w:p>
    <w:p w:rsidRPr="00DC2988" w:rsidR="00DC2988" w:rsidP="00DC2988" w:rsidRDefault="00DC2988" w14:paraId="7633296B" w14:textId="77777777">
      <w:pPr>
        <w:pStyle w:val="Paragraph"/>
      </w:pPr>
      <w:r w:rsidRPr="00DC2988">
        <w:t xml:space="preserve">If you have a network of other similar organisations, you could set up reciprocal arrangements to go and visit each other’s settings to learn from each other. </w:t>
      </w:r>
    </w:p>
    <w:p w:rsidRPr="00DC2988" w:rsidR="00DC2988" w:rsidP="00DC2988" w:rsidRDefault="00DC2988" w14:paraId="23C8E589" w14:textId="77777777">
      <w:pPr>
        <w:pStyle w:val="Paragraph"/>
      </w:pPr>
    </w:p>
    <w:p w:rsidRPr="00DC2988" w:rsidR="00DC2988" w:rsidP="00DC2988" w:rsidRDefault="00DC2988" w14:paraId="6D1A6F64" w14:textId="1005C787">
      <w:pPr>
        <w:pStyle w:val="Paragraph"/>
      </w:pPr>
      <w:r w:rsidRPr="00DC2988">
        <w:t xml:space="preserve">For </w:t>
      </w:r>
      <w:r w:rsidR="00FE5905">
        <w:t>i</w:t>
      </w:r>
      <w:r w:rsidRPr="00DC2988">
        <w:t xml:space="preserve">ndividual </w:t>
      </w:r>
      <w:r w:rsidR="00FE5905">
        <w:t>e</w:t>
      </w:r>
      <w:r w:rsidRPr="00DC2988">
        <w:t xml:space="preserve">mployers you could do this activity with your family or existing PA’s, or could </w:t>
      </w:r>
      <w:r w:rsidR="00382B26">
        <w:t>link with</w:t>
      </w:r>
      <w:r w:rsidRPr="00DC2988">
        <w:t xml:space="preserve"> other </w:t>
      </w:r>
      <w:r w:rsidR="00FE5905">
        <w:t>i</w:t>
      </w:r>
      <w:r w:rsidRPr="00DC2988">
        <w:t xml:space="preserve">ndividual </w:t>
      </w:r>
      <w:r w:rsidR="00382B26">
        <w:t>e</w:t>
      </w:r>
      <w:r w:rsidRPr="00DC2988">
        <w:t xml:space="preserve">mployers through the Skills for Care </w:t>
      </w:r>
      <w:r w:rsidR="00382B26">
        <w:t>i</w:t>
      </w:r>
      <w:r w:rsidRPr="00DC2988">
        <w:t xml:space="preserve">ndependent </w:t>
      </w:r>
      <w:r w:rsidR="00382B26">
        <w:t>e</w:t>
      </w:r>
      <w:r w:rsidRPr="00DC2988">
        <w:t>mployer networks to learn from them.</w:t>
      </w:r>
    </w:p>
    <w:p w:rsidRPr="000467B8" w:rsidR="009579B3" w:rsidP="00DC2988" w:rsidRDefault="009579B3" w14:paraId="77B7C1ED" w14:textId="0CDFA112">
      <w:pPr>
        <w:pStyle w:val="Paragraph"/>
      </w:pPr>
    </w:p>
    <w:sectPr w:rsidRPr="000467B8" w:rsidR="009579B3" w:rsidSect="00011517">
      <w:headerReference w:type="default" r:id="rId11"/>
      <w:footerReference w:type="default" r:id="rId12"/>
      <w:headerReference w:type="first" r:id="rId13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6A73" w14:textId="77777777" w:rsidR="00F2437A" w:rsidRDefault="00F2437A" w:rsidP="00F05B05">
      <w:r>
        <w:separator/>
      </w:r>
    </w:p>
  </w:endnote>
  <w:endnote w:type="continuationSeparator" w:id="0">
    <w:p w14:paraId="2F167B3C" w14:textId="77777777" w:rsidR="00F2437A" w:rsidRDefault="00F2437A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06455A19" w:rsidR="009579B3" w:rsidRPr="009579B3" w:rsidRDefault="009579B3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9579B3">
      <w:rPr>
        <w:rFonts w:ascii="Arial" w:hAnsi="Arial" w:cs="Arial"/>
        <w:b/>
        <w:color w:val="606060"/>
        <w:sz w:val="20"/>
        <w:szCs w:val="20"/>
      </w:rPr>
      <w:t xml:space="preserve">Activity sheet </w:t>
    </w:r>
    <w:r w:rsidR="005477AF">
      <w:rPr>
        <w:rFonts w:ascii="Arial" w:hAnsi="Arial" w:cs="Arial"/>
        <w:b/>
        <w:color w:val="606060"/>
        <w:sz w:val="20"/>
        <w:szCs w:val="20"/>
      </w:rPr>
      <w:t>t</w:t>
    </w:r>
    <w:r w:rsidR="00B02A71">
      <w:rPr>
        <w:rFonts w:ascii="Arial" w:hAnsi="Arial" w:cs="Arial"/>
        <w:b/>
        <w:color w:val="606060"/>
        <w:sz w:val="20"/>
        <w:szCs w:val="20"/>
      </w:rPr>
      <w:t>hree</w:t>
    </w:r>
    <w:r w:rsidRPr="009579B3">
      <w:rPr>
        <w:rFonts w:ascii="Arial" w:hAnsi="Arial" w:cs="Arial"/>
        <w:b/>
        <w:color w:val="606060"/>
        <w:sz w:val="20"/>
        <w:szCs w:val="20"/>
      </w:rPr>
      <w:t xml:space="preserve">: </w:t>
    </w:r>
    <w:proofErr w:type="gramStart"/>
    <w:r w:rsidR="005477AF">
      <w:rPr>
        <w:rFonts w:ascii="Arial" w:hAnsi="Arial" w:cs="Arial"/>
        <w:bCs/>
        <w:color w:val="606060"/>
        <w:sz w:val="20"/>
        <w:szCs w:val="20"/>
      </w:rPr>
      <w:t>S</w:t>
    </w:r>
    <w:r w:rsidR="00B02A71">
      <w:rPr>
        <w:rFonts w:ascii="Arial" w:hAnsi="Arial" w:cs="Arial"/>
        <w:bCs/>
        <w:color w:val="606060"/>
        <w:sz w:val="20"/>
        <w:szCs w:val="20"/>
      </w:rPr>
      <w:t>ee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42B9" w14:textId="77777777" w:rsidR="00F2437A" w:rsidRDefault="00F2437A" w:rsidP="00F05B05">
      <w:r>
        <w:separator/>
      </w:r>
    </w:p>
  </w:footnote>
  <w:footnote w:type="continuationSeparator" w:id="0">
    <w:p w14:paraId="7B2EEBE8" w14:textId="77777777" w:rsidR="00F2437A" w:rsidRDefault="00F2437A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23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803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CB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09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B4D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A2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6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7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4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402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1640F"/>
    <w:multiLevelType w:val="multilevel"/>
    <w:tmpl w:val="E43EBE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24B0356"/>
    <w:multiLevelType w:val="multilevel"/>
    <w:tmpl w:val="64B85D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C540A"/>
    <w:multiLevelType w:val="multilevel"/>
    <w:tmpl w:val="9D3E04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882CE2"/>
    <w:multiLevelType w:val="multilevel"/>
    <w:tmpl w:val="30A8F5A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03433B5"/>
    <w:multiLevelType w:val="multilevel"/>
    <w:tmpl w:val="EEB8A3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3484C9E"/>
    <w:multiLevelType w:val="multilevel"/>
    <w:tmpl w:val="07BE5B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21A99"/>
    <w:multiLevelType w:val="multilevel"/>
    <w:tmpl w:val="41BC34B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BD41EA"/>
    <w:multiLevelType w:val="multilevel"/>
    <w:tmpl w:val="D0B08F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A173659"/>
    <w:multiLevelType w:val="multilevel"/>
    <w:tmpl w:val="645E07C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DFD5491"/>
    <w:multiLevelType w:val="multilevel"/>
    <w:tmpl w:val="0DA6DA92"/>
    <w:lvl w:ilvl="0">
      <w:numFmt w:val="bullet"/>
      <w:lvlText w:val="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4" w15:restartNumberingAfterBreak="0">
    <w:nsid w:val="706F2BF1"/>
    <w:multiLevelType w:val="hybridMultilevel"/>
    <w:tmpl w:val="64AC91A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B3DC4"/>
    <w:multiLevelType w:val="multilevel"/>
    <w:tmpl w:val="6D9212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097911"/>
    <w:multiLevelType w:val="multilevel"/>
    <w:tmpl w:val="93C682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C016A"/>
    <w:multiLevelType w:val="multilevel"/>
    <w:tmpl w:val="BE9E48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7"/>
  </w:num>
  <w:num w:numId="22" w16cid:durableId="575896033">
    <w:abstractNumId w:val="21"/>
  </w:num>
  <w:num w:numId="23" w16cid:durableId="2052798428">
    <w:abstractNumId w:val="18"/>
  </w:num>
  <w:num w:numId="24" w16cid:durableId="1030840702">
    <w:abstractNumId w:val="27"/>
  </w:num>
  <w:num w:numId="25" w16cid:durableId="328289779">
    <w:abstractNumId w:val="16"/>
  </w:num>
  <w:num w:numId="26" w16cid:durableId="1975021005">
    <w:abstractNumId w:val="19"/>
  </w:num>
  <w:num w:numId="27" w16cid:durableId="381448664">
    <w:abstractNumId w:val="20"/>
  </w:num>
  <w:num w:numId="28" w16cid:durableId="1274627111">
    <w:abstractNumId w:val="0"/>
  </w:num>
  <w:num w:numId="29" w16cid:durableId="1343315280">
    <w:abstractNumId w:val="1"/>
  </w:num>
  <w:num w:numId="30" w16cid:durableId="1418550278">
    <w:abstractNumId w:val="2"/>
  </w:num>
  <w:num w:numId="31" w16cid:durableId="1342852916">
    <w:abstractNumId w:val="3"/>
  </w:num>
  <w:num w:numId="32" w16cid:durableId="1772627925">
    <w:abstractNumId w:val="8"/>
  </w:num>
  <w:num w:numId="33" w16cid:durableId="1283926749">
    <w:abstractNumId w:val="4"/>
  </w:num>
  <w:num w:numId="34" w16cid:durableId="1225949013">
    <w:abstractNumId w:val="5"/>
  </w:num>
  <w:num w:numId="35" w16cid:durableId="1520973313">
    <w:abstractNumId w:val="6"/>
  </w:num>
  <w:num w:numId="36" w16cid:durableId="1819226754">
    <w:abstractNumId w:val="7"/>
  </w:num>
  <w:num w:numId="37" w16cid:durableId="291403289">
    <w:abstractNumId w:val="9"/>
  </w:num>
  <w:num w:numId="38" w16cid:durableId="23992762">
    <w:abstractNumId w:val="0"/>
  </w:num>
  <w:num w:numId="39" w16cid:durableId="1905336711">
    <w:abstractNumId w:val="1"/>
  </w:num>
  <w:num w:numId="40" w16cid:durableId="368262257">
    <w:abstractNumId w:val="2"/>
  </w:num>
  <w:num w:numId="41" w16cid:durableId="1948728581">
    <w:abstractNumId w:val="3"/>
  </w:num>
  <w:num w:numId="42" w16cid:durableId="1363018948">
    <w:abstractNumId w:val="8"/>
  </w:num>
  <w:num w:numId="43" w16cid:durableId="756680726">
    <w:abstractNumId w:val="4"/>
  </w:num>
  <w:num w:numId="44" w16cid:durableId="1225801058">
    <w:abstractNumId w:val="5"/>
  </w:num>
  <w:num w:numId="45" w16cid:durableId="1852911094">
    <w:abstractNumId w:val="6"/>
  </w:num>
  <w:num w:numId="46" w16cid:durableId="1564369433">
    <w:abstractNumId w:val="7"/>
  </w:num>
  <w:num w:numId="47" w16cid:durableId="1265335941">
    <w:abstractNumId w:val="9"/>
  </w:num>
  <w:num w:numId="48" w16cid:durableId="1376202597">
    <w:abstractNumId w:val="0"/>
  </w:num>
  <w:num w:numId="49" w16cid:durableId="506599249">
    <w:abstractNumId w:val="1"/>
  </w:num>
  <w:num w:numId="50" w16cid:durableId="612782265">
    <w:abstractNumId w:val="2"/>
  </w:num>
  <w:num w:numId="51" w16cid:durableId="236981575">
    <w:abstractNumId w:val="3"/>
  </w:num>
  <w:num w:numId="52" w16cid:durableId="226427613">
    <w:abstractNumId w:val="8"/>
  </w:num>
  <w:num w:numId="53" w16cid:durableId="992678592">
    <w:abstractNumId w:val="4"/>
  </w:num>
  <w:num w:numId="54" w16cid:durableId="921722113">
    <w:abstractNumId w:val="5"/>
  </w:num>
  <w:num w:numId="55" w16cid:durableId="1278829766">
    <w:abstractNumId w:val="6"/>
  </w:num>
  <w:num w:numId="56" w16cid:durableId="217057997">
    <w:abstractNumId w:val="7"/>
  </w:num>
  <w:num w:numId="57" w16cid:durableId="951593563">
    <w:abstractNumId w:val="9"/>
  </w:num>
  <w:num w:numId="58" w16cid:durableId="1097560845">
    <w:abstractNumId w:val="0"/>
  </w:num>
  <w:num w:numId="59" w16cid:durableId="1154371398">
    <w:abstractNumId w:val="1"/>
  </w:num>
  <w:num w:numId="60" w16cid:durableId="1786189937">
    <w:abstractNumId w:val="2"/>
  </w:num>
  <w:num w:numId="61" w16cid:durableId="754322597">
    <w:abstractNumId w:val="3"/>
  </w:num>
  <w:num w:numId="62" w16cid:durableId="967665295">
    <w:abstractNumId w:val="8"/>
  </w:num>
  <w:num w:numId="63" w16cid:durableId="1252809865">
    <w:abstractNumId w:val="4"/>
  </w:num>
  <w:num w:numId="64" w16cid:durableId="1950894397">
    <w:abstractNumId w:val="5"/>
  </w:num>
  <w:num w:numId="65" w16cid:durableId="805665167">
    <w:abstractNumId w:val="6"/>
  </w:num>
  <w:num w:numId="66" w16cid:durableId="883756858">
    <w:abstractNumId w:val="7"/>
  </w:num>
  <w:num w:numId="67" w16cid:durableId="1207371495">
    <w:abstractNumId w:val="9"/>
  </w:num>
  <w:num w:numId="68" w16cid:durableId="1012341936">
    <w:abstractNumId w:val="0"/>
  </w:num>
  <w:num w:numId="69" w16cid:durableId="432435863">
    <w:abstractNumId w:val="1"/>
  </w:num>
  <w:num w:numId="70" w16cid:durableId="1330517946">
    <w:abstractNumId w:val="2"/>
  </w:num>
  <w:num w:numId="71" w16cid:durableId="1154104895">
    <w:abstractNumId w:val="3"/>
  </w:num>
  <w:num w:numId="72" w16cid:durableId="643900339">
    <w:abstractNumId w:val="8"/>
  </w:num>
  <w:num w:numId="73" w16cid:durableId="267471816">
    <w:abstractNumId w:val="4"/>
  </w:num>
  <w:num w:numId="74" w16cid:durableId="953635164">
    <w:abstractNumId w:val="5"/>
  </w:num>
  <w:num w:numId="75" w16cid:durableId="902568494">
    <w:abstractNumId w:val="6"/>
  </w:num>
  <w:num w:numId="76" w16cid:durableId="1321737930">
    <w:abstractNumId w:val="7"/>
  </w:num>
  <w:num w:numId="77" w16cid:durableId="1861967875">
    <w:abstractNumId w:val="9"/>
  </w:num>
  <w:num w:numId="78" w16cid:durableId="1471753512">
    <w:abstractNumId w:val="28"/>
  </w:num>
  <w:num w:numId="79" w16cid:durableId="78449735">
    <w:abstractNumId w:val="26"/>
  </w:num>
  <w:num w:numId="80" w16cid:durableId="733897518">
    <w:abstractNumId w:val="25"/>
  </w:num>
  <w:num w:numId="81" w16cid:durableId="435637398">
    <w:abstractNumId w:val="13"/>
  </w:num>
  <w:num w:numId="82" w16cid:durableId="1282958771">
    <w:abstractNumId w:val="15"/>
  </w:num>
  <w:num w:numId="83" w16cid:durableId="1586524683">
    <w:abstractNumId w:val="22"/>
  </w:num>
  <w:num w:numId="84" w16cid:durableId="1007366499">
    <w:abstractNumId w:val="0"/>
  </w:num>
  <w:num w:numId="85" w16cid:durableId="1918131554">
    <w:abstractNumId w:val="1"/>
  </w:num>
  <w:num w:numId="86" w16cid:durableId="583489228">
    <w:abstractNumId w:val="2"/>
  </w:num>
  <w:num w:numId="87" w16cid:durableId="303196546">
    <w:abstractNumId w:val="3"/>
  </w:num>
  <w:num w:numId="88" w16cid:durableId="117838768">
    <w:abstractNumId w:val="8"/>
  </w:num>
  <w:num w:numId="89" w16cid:durableId="245725713">
    <w:abstractNumId w:val="4"/>
  </w:num>
  <w:num w:numId="90" w16cid:durableId="187303748">
    <w:abstractNumId w:val="5"/>
  </w:num>
  <w:num w:numId="91" w16cid:durableId="1151873210">
    <w:abstractNumId w:val="6"/>
  </w:num>
  <w:num w:numId="92" w16cid:durableId="245456225">
    <w:abstractNumId w:val="7"/>
  </w:num>
  <w:num w:numId="93" w16cid:durableId="1873568676">
    <w:abstractNumId w:val="9"/>
  </w:num>
  <w:num w:numId="94" w16cid:durableId="202908349">
    <w:abstractNumId w:val="0"/>
  </w:num>
  <w:num w:numId="95" w16cid:durableId="67776302">
    <w:abstractNumId w:val="1"/>
  </w:num>
  <w:num w:numId="96" w16cid:durableId="456074068">
    <w:abstractNumId w:val="2"/>
  </w:num>
  <w:num w:numId="97" w16cid:durableId="1742020764">
    <w:abstractNumId w:val="3"/>
  </w:num>
  <w:num w:numId="98" w16cid:durableId="2006008800">
    <w:abstractNumId w:val="8"/>
  </w:num>
  <w:num w:numId="99" w16cid:durableId="1155416964">
    <w:abstractNumId w:val="4"/>
  </w:num>
  <w:num w:numId="100" w16cid:durableId="1605725116">
    <w:abstractNumId w:val="5"/>
  </w:num>
  <w:num w:numId="101" w16cid:durableId="1255750144">
    <w:abstractNumId w:val="6"/>
  </w:num>
  <w:num w:numId="102" w16cid:durableId="1216165411">
    <w:abstractNumId w:val="7"/>
  </w:num>
  <w:num w:numId="103" w16cid:durableId="495146537">
    <w:abstractNumId w:val="9"/>
  </w:num>
  <w:num w:numId="104" w16cid:durableId="2145584001">
    <w:abstractNumId w:val="11"/>
  </w:num>
  <w:num w:numId="105" w16cid:durableId="614942019">
    <w:abstractNumId w:val="23"/>
  </w:num>
  <w:num w:numId="106" w16cid:durableId="409735967">
    <w:abstractNumId w:val="14"/>
  </w:num>
  <w:num w:numId="107" w16cid:durableId="755789969">
    <w:abstractNumId w:val="10"/>
  </w:num>
  <w:num w:numId="108" w16cid:durableId="1881817813">
    <w:abstractNumId w:val="24"/>
  </w:num>
  <w:num w:numId="109" w16cid:durableId="1606687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szQ0NDQzNjI0MjFS0lEKTi0uzszPAykwrAUAWZSesSwAAAA="/>
  </w:docVars>
  <w:rsids>
    <w:rsidRoot w:val="00F05B05"/>
    <w:rsid w:val="00011517"/>
    <w:rsid w:val="00046264"/>
    <w:rsid w:val="000467B8"/>
    <w:rsid w:val="000B325D"/>
    <w:rsid w:val="001E7275"/>
    <w:rsid w:val="001F5FE3"/>
    <w:rsid w:val="002A4BB4"/>
    <w:rsid w:val="0034181E"/>
    <w:rsid w:val="00382B26"/>
    <w:rsid w:val="00476E93"/>
    <w:rsid w:val="00493948"/>
    <w:rsid w:val="005121D8"/>
    <w:rsid w:val="005477AF"/>
    <w:rsid w:val="006102E6"/>
    <w:rsid w:val="007E0C77"/>
    <w:rsid w:val="008754AD"/>
    <w:rsid w:val="008A2F24"/>
    <w:rsid w:val="008C5E4D"/>
    <w:rsid w:val="009579B3"/>
    <w:rsid w:val="009C5371"/>
    <w:rsid w:val="00A26E6A"/>
    <w:rsid w:val="00A62A95"/>
    <w:rsid w:val="00A72510"/>
    <w:rsid w:val="00AA649D"/>
    <w:rsid w:val="00B02A71"/>
    <w:rsid w:val="00B86141"/>
    <w:rsid w:val="00C90DCB"/>
    <w:rsid w:val="00CF4A3A"/>
    <w:rsid w:val="00DC2988"/>
    <w:rsid w:val="00E33D46"/>
    <w:rsid w:val="00F05B05"/>
    <w:rsid w:val="00F2437A"/>
    <w:rsid w:val="00F428C4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9D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49D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49D"/>
    <w:pPr>
      <w:keepNext/>
      <w:keepLines/>
      <w:spacing w:before="40" w:after="12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AA649D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649D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A649D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AA649D"/>
    <w:pPr>
      <w:numPr>
        <w:numId w:val="21"/>
      </w:numPr>
      <w:spacing w:after="120"/>
      <w:ind w:left="714" w:hanging="357"/>
      <w:contextualSpacing w:val="0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character" w:styleId="Hyperlink">
    <w:name w:val="Hyperlink"/>
    <w:basedOn w:val="DefaultParagraphFont"/>
    <w:rsid w:val="00011517"/>
    <w:rPr>
      <w:color w:val="0563C1"/>
      <w:u w:val="single"/>
    </w:rPr>
  </w:style>
  <w:style w:type="table" w:styleId="TableGrid">
    <w:name w:val="Table Grid"/>
    <w:basedOn w:val="TableNormal"/>
    <w:uiPriority w:val="39"/>
    <w:rsid w:val="0001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5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5F3803A80DE47BBC24B184C660305" ma:contentTypeVersion="19" ma:contentTypeDescription="Create a new document." ma:contentTypeScope="" ma:versionID="c6019a7277bc58be9ab28f79a6cc62e8">
  <xsd:schema xmlns:xsd="http://www.w3.org/2001/XMLSchema" xmlns:xs="http://www.w3.org/2001/XMLSchema" xmlns:p="http://schemas.microsoft.com/office/2006/metadata/properties" xmlns:ns1="http://schemas.microsoft.com/sharepoint/v3" xmlns:ns2="e7839a1b-58ff-42f1-bc7d-bf4ee18c7fcf" xmlns:ns3="2fd8d662-06e8-46d6-9dd1-b28eab5562d7" targetNamespace="http://schemas.microsoft.com/office/2006/metadata/properties" ma:root="true" ma:fieldsID="e71c38f8193457401ef82f05e163629f" ns1:_="" ns2:_="" ns3:_="">
    <xsd:import namespace="http://schemas.microsoft.com/sharepoint/v3"/>
    <xsd:import namespace="e7839a1b-58ff-42f1-bc7d-bf4ee18c7fcf"/>
    <xsd:import namespace="2fd8d662-06e8-46d6-9dd1-b28eab556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9a1b-58ff-42f1-bc7d-bf4ee18c7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d662-06e8-46d6-9dd1-b28eab55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6e79bb-f5c3-4b8c-9a6d-72b5bf7a0eeb}" ma:internalName="TaxCatchAll" ma:showField="CatchAllData" ma:web="2fd8d662-06e8-46d6-9dd1-b28eab556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8d662-06e8-46d6-9dd1-b28eab5562d7" xsi:nil="true"/>
    <lcf76f155ced4ddcb4097134ff3c332f xmlns="e7839a1b-58ff-42f1-bc7d-bf4ee18c7fc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5969F5-4E86-4670-9344-0D780E7BF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B7C69-711B-4C63-ACC8-DB79F6A1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839a1b-58ff-42f1-bc7d-bf4ee18c7fcf"/>
    <ds:schemaRef ds:uri="2fd8d662-06e8-46d6-9dd1-b28eab556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7C7A9-3350-4A40-AD77-F3E362C3438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e7839a1b-58ff-42f1-bc7d-bf4ee18c7fcf"/>
    <ds:schemaRef ds:uri="http://schemas.microsoft.com/office/infopath/2007/PartnerControls"/>
    <ds:schemaRef ds:uri="2fd8d662-06e8-46d6-9dd1-b28eab5562d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1019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W3 A2 - The workplace culture mystery shop</dc:title>
  <dc:subject>
  </dc:subject>
  <dc:creator>Daniel Yates</dc:creator>
  <cp:keywords>
  </cp:keywords>
  <dc:description>
  </dc:description>
  <cp:lastModifiedBy>Claire Harrison</cp:lastModifiedBy>
  <cp:revision>6</cp:revision>
  <dcterms:created xsi:type="dcterms:W3CDTF">2023-08-18T08:38:00Z</dcterms:created>
  <dcterms:modified xsi:type="dcterms:W3CDTF">2023-09-07T15:29:42Z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0x010100C4A5F3803A80DE47BBC24B184C660305</vt:lpwstr>
  </property>
  <property fmtid="{D5CDD505-2E9C-101B-9397-08002B2CF9AE}" pid="10" name="GrammarlyDocumentId">
    <vt:lpwstr>c013fd2513b94fa77e95e9c957d8b4fd6b769881af11e2e4a84ab70e8ebff3e9</vt:lpwstr>
  </property>
  <property fmtid="{D5CDD505-2E9C-101B-9397-08002B2CF9AE}" pid="11" name="MediaServiceImageTags">
    <vt:lpwstr/>
  </property>
</Properties>
</file>