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5B05" w:rsidP="00F05B05" w:rsidRDefault="00F05B05" w14:paraId="2A3D126C" w14:textId="0C7AF458">
      <w:r>
        <w:rPr>
          <w:noProof/>
          <w:lang w:eastAsia="en-GB"/>
        </w:rPr>
        <w:drawing>
          <wp:anchor distT="0" distB="0" distL="114300" distR="114300" simplePos="0" relativeHeight="251658240" behindDoc="0" locked="0" layoutInCell="1" allowOverlap="1" wp14:editId="63FC8785" wp14:anchorId="247883B3">
            <wp:simplePos x="0" y="0"/>
            <wp:positionH relativeFrom="page">
              <wp:posOffset>5308600</wp:posOffset>
            </wp:positionH>
            <wp:positionV relativeFrom="paragraph">
              <wp:posOffset>-685800</wp:posOffset>
            </wp:positionV>
            <wp:extent cx="2254131" cy="1041400"/>
            <wp:effectExtent l="0" t="0" r="0" b="0"/>
            <wp:wrapNone/>
            <wp:docPr id="1917155863" name="Picture 1917155863" descr="A picture containing text, font, logo,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54131" cy="1041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F05B05" w:rsidP="009579B3" w:rsidRDefault="00F05B05" w14:paraId="6DD9837E" w14:textId="77777777">
      <w:pPr>
        <w:ind w:left="142" w:hanging="142"/>
      </w:pPr>
    </w:p>
    <w:p w:rsidR="009579B3" w:rsidP="00C90DCB" w:rsidRDefault="009579B3" w14:paraId="0763C235" w14:textId="77777777">
      <w:pPr>
        <w:pStyle w:val="Heading2"/>
        <w:rPr>
          <w:color w:val="A6A6A6" w:themeColor="background1" w:themeShade="A6"/>
          <w:sz w:val="28"/>
          <w:szCs w:val="28"/>
        </w:rPr>
      </w:pPr>
    </w:p>
    <w:p w:rsidR="00B02A71" w:rsidP="009579B3" w:rsidRDefault="00B02A71" w14:paraId="560533FA" w14:textId="0C695124">
      <w:pPr>
        <w:pStyle w:val="Heading1"/>
        <w:rPr>
          <w:color w:val="A6A6A6" w:themeColor="background1" w:themeShade="A6"/>
          <w:sz w:val="28"/>
          <w:szCs w:val="28"/>
        </w:rPr>
      </w:pPr>
      <w:r w:rsidRPr="00B02A71">
        <w:rPr>
          <w:color w:val="A6A6A6" w:themeColor="background1" w:themeShade="A6"/>
          <w:sz w:val="28"/>
          <w:szCs w:val="28"/>
        </w:rPr>
        <w:t xml:space="preserve">Activity sheet </w:t>
      </w:r>
      <w:r w:rsidR="00E05353">
        <w:rPr>
          <w:color w:val="A6A6A6" w:themeColor="background1" w:themeShade="A6"/>
          <w:sz w:val="28"/>
          <w:szCs w:val="28"/>
        </w:rPr>
        <w:t>six</w:t>
      </w:r>
      <w:r w:rsidRPr="00B02A71">
        <w:rPr>
          <w:color w:val="A6A6A6" w:themeColor="background1" w:themeShade="A6"/>
          <w:sz w:val="28"/>
          <w:szCs w:val="28"/>
        </w:rPr>
        <w:t xml:space="preserve">: </w:t>
      </w:r>
      <w:proofErr w:type="gramStart"/>
      <w:r w:rsidR="00E05353">
        <w:rPr>
          <w:color w:val="A6A6A6" w:themeColor="background1" w:themeShade="A6"/>
          <w:sz w:val="28"/>
          <w:szCs w:val="28"/>
        </w:rPr>
        <w:t>Feel</w:t>
      </w:r>
      <w:proofErr w:type="gramEnd"/>
      <w:r w:rsidRPr="00B02A71">
        <w:rPr>
          <w:color w:val="A6A6A6" w:themeColor="background1" w:themeShade="A6"/>
          <w:sz w:val="28"/>
          <w:szCs w:val="28"/>
        </w:rPr>
        <w:t xml:space="preserve"> </w:t>
      </w:r>
    </w:p>
    <w:p w:rsidR="00C90DCB" w:rsidP="009579B3" w:rsidRDefault="00C90DCB" w14:paraId="6AA05DFF" w14:textId="5A09493B">
      <w:pPr>
        <w:pStyle w:val="Heading1"/>
      </w:pPr>
      <w:r>
        <w:t xml:space="preserve">Activity </w:t>
      </w:r>
      <w:r w:rsidR="00A7293D">
        <w:t>1</w:t>
      </w:r>
      <w:r>
        <w:t xml:space="preserve"> </w:t>
      </w:r>
      <w:r w:rsidR="00222B5B">
        <w:t>–</w:t>
      </w:r>
      <w:r>
        <w:t xml:space="preserve"> </w:t>
      </w:r>
      <w:r w:rsidR="00222B5B">
        <w:t xml:space="preserve">Planning to </w:t>
      </w:r>
      <w:proofErr w:type="gramStart"/>
      <w:r w:rsidR="00222B5B">
        <w:t>listen</w:t>
      </w:r>
      <w:proofErr w:type="gramEnd"/>
    </w:p>
    <w:p w:rsidRPr="00C90DCB" w:rsidR="00C90DCB" w:rsidP="00C90DCB" w:rsidRDefault="005477AF" w14:paraId="7B5B801B" w14:textId="489CE0FD">
      <w:r>
        <w:rPr>
          <w:noProof/>
        </w:rPr>
        <mc:AlternateContent>
          <mc:Choice Requires="wps">
            <w:drawing>
              <wp:anchor distT="0" distB="0" distL="114300" distR="114300" simplePos="0" relativeHeight="251658241" behindDoc="0" locked="0" layoutInCell="1" allowOverlap="1" wp14:editId="12176115" wp14:anchorId="732208D7">
                <wp:simplePos x="0" y="0"/>
                <wp:positionH relativeFrom="column">
                  <wp:posOffset>2540</wp:posOffset>
                </wp:positionH>
                <wp:positionV relativeFrom="paragraph">
                  <wp:posOffset>186055</wp:posOffset>
                </wp:positionV>
                <wp:extent cx="6454140" cy="756920"/>
                <wp:effectExtent l="0" t="0" r="10160" b="17780"/>
                <wp:wrapSquare wrapText="bothSides"/>
                <wp:docPr id="453115076" name="Text Box 453115076"/>
                <wp:cNvGraphicFramePr/>
                <a:graphic xmlns:a="http://schemas.openxmlformats.org/drawingml/2006/main">
                  <a:graphicData uri="http://schemas.microsoft.com/office/word/2010/wordprocessingShape">
                    <wps:wsp>
                      <wps:cNvSpPr txBox="1"/>
                      <wps:spPr>
                        <a:xfrm>
                          <a:off x="0" y="0"/>
                          <a:ext cx="6454140" cy="756920"/>
                        </a:xfrm>
                        <a:prstGeom prst="rect">
                          <a:avLst/>
                        </a:prstGeom>
                        <a:solidFill>
                          <a:srgbClr val="CACACA">
                            <a:alpha val="30196"/>
                          </a:srgbClr>
                        </a:solidFill>
                        <a:ln w="6350">
                          <a:solidFill>
                            <a:srgbClr val="005EB8"/>
                          </a:solidFill>
                        </a:ln>
                      </wps:spPr>
                      <wps:txbx>
                        <w:txbxContent>
                          <w:p w:rsidRPr="00A7293D" w:rsidR="0003365A" w:rsidP="00A7293D" w:rsidRDefault="00A7293D" w14:paraId="0EE52D3E" w14:textId="5B0787F8">
                            <w:pPr>
                              <w:pStyle w:val="Paragraph"/>
                              <w:rPr>
                                <w:sz w:val="24"/>
                                <w:szCs w:val="24"/>
                              </w:rPr>
                            </w:pPr>
                            <w:r w:rsidRPr="00A7293D">
                              <w:rPr>
                                <w:sz w:val="24"/>
                                <w:szCs w:val="24"/>
                              </w:rPr>
                              <w:t xml:space="preserve">Use these activities to analyse how effectively you leaders notice how you staff behave in line with your culture and values, and to plan what you need to do to make </w:t>
                            </w:r>
                            <w:proofErr w:type="gramStart"/>
                            <w:r w:rsidRPr="00A7293D">
                              <w:rPr>
                                <w:sz w:val="24"/>
                                <w:szCs w:val="24"/>
                              </w:rPr>
                              <w:t>improvements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32208D7">
                <v:stroke joinstyle="miter"/>
                <v:path gradientshapeok="t" o:connecttype="rect"/>
              </v:shapetype>
              <v:shape id="Text Box 453115076" style="position:absolute;margin-left:.2pt;margin-top:14.65pt;width:508.2pt;height:59.6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cacaca" strokecolor="#005eb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">
                <v:fill opacity="19789f"/>
                <v:textbox>
                  <w:txbxContent>
                    <w:p w:rsidRPr="00A7293D" w:rsidR="0003365A" w:rsidP="00A7293D" w:rsidRDefault="00A7293D" w14:paraId="0EE52D3E" w14:textId="5B0787F8">
                      <w:pPr>
                        <w:pStyle w:val="Paragraph"/>
                        <w:rPr>
                          <w:sz w:val="24"/>
                          <w:szCs w:val="24"/>
                        </w:rPr>
                      </w:pPr>
                      <w:r w:rsidRPr="00A7293D">
                        <w:rPr>
                          <w:sz w:val="24"/>
                          <w:szCs w:val="24"/>
                        </w:rPr>
                        <w:t xml:space="preserve">Use these activities to analyse how effectively you leaders notice how you staff behave in line with your culture and values, and to plan what you need to do to make </w:t>
                      </w:r>
                      <w:proofErr w:type="gramStart"/>
                      <w:r w:rsidRPr="00A7293D">
                        <w:rPr>
                          <w:sz w:val="24"/>
                          <w:szCs w:val="24"/>
                        </w:rPr>
                        <w:t>improvements</w:t>
                      </w:r>
                      <w:proofErr w:type="gramEnd"/>
                    </w:p>
                  </w:txbxContent>
                </v:textbox>
                <w10:wrap type="square"/>
              </v:shape>
            </w:pict>
          </mc:Fallback>
        </mc:AlternateContent>
      </w:r>
    </w:p>
    <w:p w:rsidR="00BF4223" w:rsidP="00A7293D" w:rsidRDefault="00BF4223" w14:paraId="679F8114" w14:textId="77777777">
      <w:pPr>
        <w:pStyle w:val="Paragraph"/>
        <w:spacing w:after="0"/>
        <w:rPr>
          <w:sz w:val="24"/>
          <w:szCs w:val="24"/>
        </w:rPr>
      </w:pPr>
    </w:p>
    <w:p w:rsidRPr="00683EE7" w:rsidR="00683EE7" w:rsidP="00683EE7" w:rsidRDefault="00683EE7" w14:paraId="1AC51978" w14:textId="77777777">
      <w:pPr>
        <w:pStyle w:val="Paragraph"/>
        <w:rPr>
          <w:sz w:val="24"/>
          <w:szCs w:val="24"/>
        </w:rPr>
      </w:pPr>
      <w:r w:rsidRPr="00683EE7">
        <w:rPr>
          <w:sz w:val="24"/>
          <w:szCs w:val="24"/>
        </w:rPr>
        <w:t xml:space="preserve">Develop an annual plan of activities to ensure you are regularly creating opportunities to listen to feedback and ideas from staff, people you provide care and support to, families, and anyone else who is important to your service. </w:t>
      </w:r>
    </w:p>
    <w:p w:rsidRPr="00E50F93" w:rsidR="00683EE7" w:rsidP="00683EE7" w:rsidRDefault="00E50F93" w14:paraId="6E3D1DC4" w14:textId="2A920B04">
      <w:pPr>
        <w:pStyle w:val="Paragraph"/>
        <w:rPr>
          <w:b/>
          <w:bCs/>
          <w:sz w:val="24"/>
          <w:szCs w:val="24"/>
        </w:rPr>
      </w:pPr>
      <w:r w:rsidRPr="00E50F93">
        <w:rPr>
          <w:b/>
          <w:bCs/>
          <w:sz w:val="24"/>
          <w:szCs w:val="24"/>
        </w:rPr>
        <w:t>For s</w:t>
      </w:r>
      <w:r w:rsidRPr="00E50F93" w:rsidR="00683EE7">
        <w:rPr>
          <w:b/>
          <w:bCs/>
          <w:sz w:val="24"/>
          <w:szCs w:val="24"/>
        </w:rPr>
        <w:t>taff</w:t>
      </w:r>
      <w:r w:rsidRPr="00E50F93">
        <w:rPr>
          <w:b/>
          <w:bCs/>
          <w:sz w:val="24"/>
          <w:szCs w:val="24"/>
        </w:rPr>
        <w:t>, this could include:</w:t>
      </w:r>
    </w:p>
    <w:p w:rsidRPr="00683EE7" w:rsidR="00683EE7" w:rsidP="00E50F93" w:rsidRDefault="00683EE7" w14:paraId="39ABDFF0" w14:textId="77777777">
      <w:pPr>
        <w:pStyle w:val="Paragraph"/>
        <w:numPr>
          <w:ilvl w:val="0"/>
          <w:numId w:val="33"/>
        </w:numPr>
        <w:rPr>
          <w:sz w:val="24"/>
          <w:szCs w:val="24"/>
        </w:rPr>
      </w:pPr>
      <w:r w:rsidRPr="00683EE7">
        <w:rPr>
          <w:sz w:val="24"/>
          <w:szCs w:val="24"/>
        </w:rPr>
        <w:t>Annual surveys and shorter pulse surveys</w:t>
      </w:r>
    </w:p>
    <w:p w:rsidRPr="00683EE7" w:rsidR="00683EE7" w:rsidP="00E50F93" w:rsidRDefault="00683EE7" w14:paraId="11BADE38" w14:textId="77777777">
      <w:pPr>
        <w:pStyle w:val="Paragraph"/>
        <w:numPr>
          <w:ilvl w:val="0"/>
          <w:numId w:val="33"/>
        </w:numPr>
        <w:rPr>
          <w:sz w:val="24"/>
          <w:szCs w:val="24"/>
        </w:rPr>
      </w:pPr>
      <w:r w:rsidRPr="00683EE7">
        <w:rPr>
          <w:sz w:val="24"/>
          <w:szCs w:val="24"/>
        </w:rPr>
        <w:t>Performance reviews</w:t>
      </w:r>
    </w:p>
    <w:p w:rsidRPr="00683EE7" w:rsidR="00683EE7" w:rsidP="00E50F93" w:rsidRDefault="00683EE7" w14:paraId="48EBD0A0" w14:textId="77777777">
      <w:pPr>
        <w:pStyle w:val="Paragraph"/>
        <w:numPr>
          <w:ilvl w:val="0"/>
          <w:numId w:val="33"/>
        </w:numPr>
        <w:rPr>
          <w:sz w:val="24"/>
          <w:szCs w:val="24"/>
        </w:rPr>
      </w:pPr>
      <w:r w:rsidRPr="00683EE7">
        <w:rPr>
          <w:sz w:val="24"/>
          <w:szCs w:val="24"/>
        </w:rPr>
        <w:t xml:space="preserve">Exit </w:t>
      </w:r>
      <w:proofErr w:type="gramStart"/>
      <w:r w:rsidRPr="00683EE7">
        <w:rPr>
          <w:sz w:val="24"/>
          <w:szCs w:val="24"/>
        </w:rPr>
        <w:t>interviews</w:t>
      </w:r>
      <w:proofErr w:type="gramEnd"/>
    </w:p>
    <w:p w:rsidRPr="00683EE7" w:rsidR="00683EE7" w:rsidP="00E50F93" w:rsidRDefault="00683EE7" w14:paraId="19AF7281" w14:textId="77777777">
      <w:pPr>
        <w:pStyle w:val="Paragraph"/>
        <w:numPr>
          <w:ilvl w:val="0"/>
          <w:numId w:val="33"/>
        </w:numPr>
        <w:rPr>
          <w:sz w:val="24"/>
          <w:szCs w:val="24"/>
        </w:rPr>
      </w:pPr>
      <w:r w:rsidRPr="00683EE7">
        <w:rPr>
          <w:sz w:val="24"/>
          <w:szCs w:val="24"/>
        </w:rPr>
        <w:t>Employee surveys</w:t>
      </w:r>
    </w:p>
    <w:p w:rsidRPr="00683EE7" w:rsidR="00683EE7" w:rsidP="00E50F93" w:rsidRDefault="00683EE7" w14:paraId="7AC8734F" w14:textId="77777777">
      <w:pPr>
        <w:pStyle w:val="Paragraph"/>
        <w:numPr>
          <w:ilvl w:val="0"/>
          <w:numId w:val="33"/>
        </w:numPr>
        <w:rPr>
          <w:sz w:val="24"/>
          <w:szCs w:val="24"/>
        </w:rPr>
      </w:pPr>
      <w:r w:rsidRPr="00683EE7">
        <w:rPr>
          <w:sz w:val="24"/>
          <w:szCs w:val="24"/>
        </w:rPr>
        <w:t>Employee forums or networks</w:t>
      </w:r>
    </w:p>
    <w:p w:rsidRPr="00683EE7" w:rsidR="00683EE7" w:rsidP="00E50F93" w:rsidRDefault="00683EE7" w14:paraId="76FCA398" w14:textId="77777777">
      <w:pPr>
        <w:pStyle w:val="Paragraph"/>
        <w:numPr>
          <w:ilvl w:val="0"/>
          <w:numId w:val="33"/>
        </w:numPr>
        <w:rPr>
          <w:sz w:val="24"/>
          <w:szCs w:val="24"/>
        </w:rPr>
      </w:pPr>
      <w:r w:rsidRPr="00683EE7">
        <w:rPr>
          <w:sz w:val="24"/>
          <w:szCs w:val="24"/>
        </w:rPr>
        <w:t>Diversity groups</w:t>
      </w:r>
    </w:p>
    <w:p w:rsidRPr="00683EE7" w:rsidR="00683EE7" w:rsidP="00E50F93" w:rsidRDefault="00683EE7" w14:paraId="551CEED6" w14:textId="77777777">
      <w:pPr>
        <w:pStyle w:val="Paragraph"/>
        <w:numPr>
          <w:ilvl w:val="0"/>
          <w:numId w:val="33"/>
        </w:numPr>
        <w:rPr>
          <w:sz w:val="24"/>
          <w:szCs w:val="24"/>
        </w:rPr>
      </w:pPr>
      <w:proofErr w:type="gramStart"/>
      <w:r w:rsidRPr="00683EE7">
        <w:rPr>
          <w:sz w:val="24"/>
          <w:szCs w:val="24"/>
        </w:rPr>
        <w:t>360 degree</w:t>
      </w:r>
      <w:proofErr w:type="gramEnd"/>
      <w:r w:rsidRPr="00683EE7">
        <w:rPr>
          <w:sz w:val="24"/>
          <w:szCs w:val="24"/>
        </w:rPr>
        <w:t xml:space="preserve"> feedback</w:t>
      </w:r>
    </w:p>
    <w:p w:rsidR="00E50F93" w:rsidP="00E50F93" w:rsidRDefault="00683EE7" w14:paraId="71D7567B" w14:textId="77777777">
      <w:pPr>
        <w:pStyle w:val="Paragraph"/>
        <w:numPr>
          <w:ilvl w:val="0"/>
          <w:numId w:val="33"/>
        </w:numPr>
        <w:rPr>
          <w:sz w:val="24"/>
          <w:szCs w:val="24"/>
        </w:rPr>
      </w:pPr>
      <w:r w:rsidRPr="00683EE7">
        <w:rPr>
          <w:sz w:val="24"/>
          <w:szCs w:val="24"/>
        </w:rPr>
        <w:t>Culture/ values/ freedom to speak out guardians who anyone can access and share feedback and ideas with</w:t>
      </w:r>
      <w:r w:rsidRPr="00683EE7">
        <w:rPr>
          <w:sz w:val="24"/>
          <w:szCs w:val="24"/>
        </w:rPr>
        <w:tab/>
      </w:r>
    </w:p>
    <w:p w:rsidR="00E50F93" w:rsidP="00683EE7" w:rsidRDefault="00E50F93" w14:paraId="3BDCCED5" w14:textId="2344812F">
      <w:pPr>
        <w:pStyle w:val="Paragraph"/>
        <w:rPr>
          <w:sz w:val="24"/>
          <w:szCs w:val="24"/>
        </w:rPr>
      </w:pPr>
      <w:r w:rsidRPr="00E50F93">
        <w:rPr>
          <w:b/>
          <w:bCs/>
          <w:sz w:val="24"/>
          <w:szCs w:val="24"/>
        </w:rPr>
        <w:t>For families and service users, this could include:</w:t>
      </w:r>
    </w:p>
    <w:p w:rsidRPr="00683EE7" w:rsidR="00683EE7" w:rsidP="00E50F93" w:rsidRDefault="00683EE7" w14:paraId="520361E1" w14:textId="1243533C">
      <w:pPr>
        <w:pStyle w:val="Paragraph"/>
        <w:numPr>
          <w:ilvl w:val="0"/>
          <w:numId w:val="34"/>
        </w:numPr>
        <w:rPr>
          <w:sz w:val="24"/>
          <w:szCs w:val="24"/>
        </w:rPr>
      </w:pPr>
      <w:r w:rsidRPr="00683EE7">
        <w:rPr>
          <w:sz w:val="24"/>
          <w:szCs w:val="24"/>
        </w:rPr>
        <w:t>Suggestions boxes/ sharing ideas virtually.</w:t>
      </w:r>
    </w:p>
    <w:p w:rsidRPr="00683EE7" w:rsidR="00683EE7" w:rsidP="00E50F93" w:rsidRDefault="00683EE7" w14:paraId="66CEE248" w14:textId="77777777">
      <w:pPr>
        <w:pStyle w:val="Paragraph"/>
        <w:numPr>
          <w:ilvl w:val="0"/>
          <w:numId w:val="34"/>
        </w:numPr>
        <w:rPr>
          <w:sz w:val="24"/>
          <w:szCs w:val="24"/>
        </w:rPr>
      </w:pPr>
      <w:r w:rsidRPr="00683EE7">
        <w:rPr>
          <w:sz w:val="24"/>
          <w:szCs w:val="24"/>
        </w:rPr>
        <w:t>Annual and pulse surveys</w:t>
      </w:r>
    </w:p>
    <w:p w:rsidRPr="00683EE7" w:rsidR="00683EE7" w:rsidP="00E50F93" w:rsidRDefault="00683EE7" w14:paraId="29CBD36D" w14:textId="77777777">
      <w:pPr>
        <w:pStyle w:val="Paragraph"/>
        <w:numPr>
          <w:ilvl w:val="0"/>
          <w:numId w:val="34"/>
        </w:numPr>
        <w:rPr>
          <w:sz w:val="24"/>
          <w:szCs w:val="24"/>
        </w:rPr>
      </w:pPr>
      <w:r w:rsidRPr="00683EE7">
        <w:rPr>
          <w:sz w:val="24"/>
          <w:szCs w:val="24"/>
        </w:rPr>
        <w:t>Listening groups over tea and cake with senior leaders</w:t>
      </w:r>
    </w:p>
    <w:p w:rsidRPr="00683EE7" w:rsidR="00683EE7" w:rsidP="00E50F93" w:rsidRDefault="00683EE7" w14:paraId="0B7ACC53" w14:textId="77777777">
      <w:pPr>
        <w:pStyle w:val="Paragraph"/>
        <w:numPr>
          <w:ilvl w:val="0"/>
          <w:numId w:val="34"/>
        </w:numPr>
        <w:rPr>
          <w:sz w:val="24"/>
          <w:szCs w:val="24"/>
        </w:rPr>
      </w:pPr>
      <w:r w:rsidRPr="00683EE7">
        <w:rPr>
          <w:sz w:val="24"/>
          <w:szCs w:val="24"/>
        </w:rPr>
        <w:t xml:space="preserve">Informal conversations and daily interactions with a curious mindset – </w:t>
      </w:r>
    </w:p>
    <w:p w:rsidRPr="00683EE7" w:rsidR="00683EE7" w:rsidP="00E50F93" w:rsidRDefault="00683EE7" w14:paraId="00FD49D3" w14:textId="77777777">
      <w:pPr>
        <w:pStyle w:val="Paragraph"/>
        <w:numPr>
          <w:ilvl w:val="0"/>
          <w:numId w:val="34"/>
        </w:numPr>
        <w:rPr>
          <w:sz w:val="24"/>
          <w:szCs w:val="24"/>
        </w:rPr>
      </w:pPr>
      <w:r w:rsidRPr="00683EE7">
        <w:rPr>
          <w:sz w:val="24"/>
          <w:szCs w:val="24"/>
        </w:rPr>
        <w:t>CQC reports</w:t>
      </w:r>
    </w:p>
    <w:p w:rsidRPr="00683EE7" w:rsidR="00683EE7" w:rsidP="00683EE7" w:rsidRDefault="00683EE7" w14:paraId="1005C393" w14:textId="77777777">
      <w:pPr>
        <w:pStyle w:val="Paragraph"/>
        <w:rPr>
          <w:sz w:val="24"/>
          <w:szCs w:val="24"/>
        </w:rPr>
      </w:pPr>
    </w:p>
    <w:p w:rsidRPr="00683EE7" w:rsidR="00683EE7" w:rsidP="00683EE7" w:rsidRDefault="00683EE7" w14:paraId="377AAE6F" w14:textId="77777777">
      <w:pPr>
        <w:pStyle w:val="Paragraph"/>
        <w:rPr>
          <w:sz w:val="24"/>
          <w:szCs w:val="24"/>
        </w:rPr>
      </w:pPr>
      <w:r w:rsidRPr="00683EE7">
        <w:rPr>
          <w:sz w:val="24"/>
          <w:szCs w:val="24"/>
        </w:rPr>
        <w:t>Leaders need to be asking themselves what am I hearing and what am I not hearing?</w:t>
      </w:r>
    </w:p>
    <w:p w:rsidRPr="00683EE7" w:rsidR="00683EE7" w:rsidP="00683EE7" w:rsidRDefault="00683EE7" w14:paraId="4910C5E5" w14:textId="77777777">
      <w:pPr>
        <w:pStyle w:val="Paragraph"/>
        <w:rPr>
          <w:sz w:val="24"/>
          <w:szCs w:val="24"/>
        </w:rPr>
      </w:pPr>
      <w:r w:rsidRPr="00683EE7">
        <w:rPr>
          <w:sz w:val="24"/>
          <w:szCs w:val="24"/>
        </w:rPr>
        <w:t xml:space="preserve">For Individual Employers you could ask a family members and Personal Assistant’s to help co-produce the plan, thinking about what would feel helpful and would fit in with your ways of working and being together. </w:t>
      </w:r>
    </w:p>
    <w:p w:rsidRPr="00683EE7" w:rsidR="00683EE7" w:rsidP="00683EE7" w:rsidRDefault="00683EE7" w14:paraId="2384C121" w14:textId="77777777">
      <w:pPr>
        <w:pStyle w:val="Paragraph"/>
        <w:rPr>
          <w:sz w:val="24"/>
          <w:szCs w:val="24"/>
        </w:rPr>
      </w:pPr>
    </w:p>
    <w:p w:rsidRPr="00683EE7" w:rsidR="00683EE7" w:rsidP="00683EE7" w:rsidRDefault="00683EE7" w14:paraId="36F1C7C9" w14:textId="77777777">
      <w:pPr>
        <w:pStyle w:val="Paragraph"/>
        <w:rPr>
          <w:sz w:val="24"/>
          <w:szCs w:val="24"/>
        </w:rPr>
      </w:pPr>
    </w:p>
    <w:p w:rsidRPr="00A7293D" w:rsidR="009579B3" w:rsidP="00A7293D" w:rsidRDefault="009579B3" w14:paraId="77B7C1ED" w14:textId="5F1CFD7A">
      <w:pPr>
        <w:pStyle w:val="Paragraph"/>
        <w:rPr>
          <w:sz w:val="24"/>
          <w:szCs w:val="24"/>
        </w:rPr>
      </w:pPr>
    </w:p>
    <w:sectPr w:rsidRPr="00A7293D" w:rsidR="009579B3" w:rsidSect="00011517">
      <w:headerReference w:type="default" r:id="rId11"/>
      <w:footerReference w:type="default" r:id="rId12"/>
      <w:headerReference w:type="first" r:id="rId13"/>
      <w:pgSz w:w="11906" w:h="16838"/>
      <w:pgMar w:top="1440" w:right="1440"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2F409" w14:textId="77777777" w:rsidR="002837DC" w:rsidRDefault="002837DC" w:rsidP="00F05B05">
      <w:r>
        <w:separator/>
      </w:r>
    </w:p>
  </w:endnote>
  <w:endnote w:type="continuationSeparator" w:id="0">
    <w:p w14:paraId="5AFDB20A" w14:textId="77777777" w:rsidR="002837DC" w:rsidRDefault="002837DC" w:rsidP="00F05B05">
      <w:r>
        <w:continuationSeparator/>
      </w:r>
    </w:p>
  </w:endnote>
  <w:endnote w:type="continuationNotice" w:id="1">
    <w:p w14:paraId="435DFD05" w14:textId="77777777" w:rsidR="000F0AAF" w:rsidRDefault="000F0A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F0BF" w14:textId="77777777" w:rsidR="009579B3" w:rsidRDefault="009579B3" w:rsidP="009579B3">
    <w:pPr>
      <w:pStyle w:val="Footer"/>
      <w:rPr>
        <w:b/>
      </w:rPr>
    </w:pPr>
  </w:p>
  <w:p w14:paraId="265816ED" w14:textId="4B2E4F9F" w:rsidR="009579B3" w:rsidRPr="009579B3" w:rsidRDefault="009579B3">
    <w:pPr>
      <w:pStyle w:val="Footer"/>
      <w:rPr>
        <w:rFonts w:ascii="Arial" w:hAnsi="Arial" w:cs="Arial"/>
        <w:b/>
        <w:color w:val="606060"/>
        <w:sz w:val="20"/>
        <w:szCs w:val="20"/>
      </w:rPr>
    </w:pPr>
    <w:r w:rsidRPr="009579B3">
      <w:rPr>
        <w:rFonts w:ascii="Arial" w:hAnsi="Arial" w:cs="Arial"/>
        <w:b/>
        <w:color w:val="606060"/>
        <w:sz w:val="20"/>
        <w:szCs w:val="20"/>
      </w:rPr>
      <w:t xml:space="preserve">Activity sheet </w:t>
    </w:r>
    <w:r w:rsidR="00E05353">
      <w:rPr>
        <w:rFonts w:ascii="Arial" w:hAnsi="Arial" w:cs="Arial"/>
        <w:b/>
        <w:color w:val="606060"/>
        <w:sz w:val="20"/>
        <w:szCs w:val="20"/>
      </w:rPr>
      <w:t>six</w:t>
    </w:r>
    <w:r w:rsidRPr="009579B3">
      <w:rPr>
        <w:rFonts w:ascii="Arial" w:hAnsi="Arial" w:cs="Arial"/>
        <w:b/>
        <w:color w:val="606060"/>
        <w:sz w:val="20"/>
        <w:szCs w:val="20"/>
      </w:rPr>
      <w:t xml:space="preserve">: </w:t>
    </w:r>
    <w:proofErr w:type="gramStart"/>
    <w:r w:rsidR="00E05353">
      <w:rPr>
        <w:rFonts w:ascii="Arial" w:hAnsi="Arial" w:cs="Arial"/>
        <w:bCs/>
        <w:color w:val="606060"/>
        <w:sz w:val="20"/>
        <w:szCs w:val="20"/>
      </w:rPr>
      <w:t>Feel</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FB27F" w14:textId="77777777" w:rsidR="002837DC" w:rsidRDefault="002837DC" w:rsidP="00F05B05">
      <w:r>
        <w:separator/>
      </w:r>
    </w:p>
  </w:footnote>
  <w:footnote w:type="continuationSeparator" w:id="0">
    <w:p w14:paraId="7398E9B0" w14:textId="77777777" w:rsidR="002837DC" w:rsidRDefault="002837DC" w:rsidP="00F05B05">
      <w:r>
        <w:continuationSeparator/>
      </w:r>
    </w:p>
  </w:footnote>
  <w:footnote w:type="continuationNotice" w:id="1">
    <w:p w14:paraId="37FDDADA" w14:textId="77777777" w:rsidR="000F0AAF" w:rsidRDefault="000F0A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BBBC" w14:textId="7A900DCA" w:rsidR="00F05B05" w:rsidRPr="009579B3" w:rsidRDefault="009579B3">
    <w:pPr>
      <w:pStyle w:val="Header"/>
      <w:rPr>
        <w:rFonts w:ascii="Arial" w:hAnsi="Arial" w:cs="Arial"/>
      </w:rPr>
    </w:pPr>
    <w:r>
      <w:rPr>
        <w:noProof/>
      </w:rPr>
      <mc:AlternateContent>
        <mc:Choice Requires="wps">
          <w:drawing>
            <wp:anchor distT="0" distB="0" distL="114300" distR="114300" simplePos="0" relativeHeight="251658242" behindDoc="0" locked="0" layoutInCell="1" allowOverlap="1" wp14:anchorId="3F9D2610" wp14:editId="4FD73DB9">
              <wp:simplePos x="0" y="0"/>
              <wp:positionH relativeFrom="column">
                <wp:posOffset>3175</wp:posOffset>
              </wp:positionH>
              <wp:positionV relativeFrom="paragraph">
                <wp:posOffset>220233</wp:posOffset>
              </wp:positionV>
              <wp:extent cx="2461895" cy="0"/>
              <wp:effectExtent l="0" t="12700" r="14605" b="12700"/>
              <wp:wrapNone/>
              <wp:docPr id="415487314" name="Straight Connector 415487314"/>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du="http://schemas.microsoft.com/office/word/2023/wordml/word16du">
          <w:pict>
            <v:line id="Straight Connector 3"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5eb8" strokeweight="1.5pt" from=".25pt,17.35pt" to="194.1pt,17.35pt" w14:anchorId="10EFC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">
              <v:stroke joinstyle="miter"/>
            </v:line>
          </w:pict>
        </mc:Fallback>
      </mc:AlternateContent>
    </w:r>
    <w:r w:rsidRPr="00F05B05">
      <w:rPr>
        <w:rStyle w:val="Dotext"/>
        <w:rFonts w:ascii="Arial" w:hAnsi="Arial" w:cs="Arial"/>
        <w:color w:val="606060"/>
        <w:sz w:val="20"/>
        <w:szCs w:val="20"/>
      </w:rPr>
      <w:t>A</w:t>
    </w:r>
    <w:r w:rsidRPr="009579B3">
      <w:rPr>
        <w:rStyle w:val="Dotext"/>
        <w:rFonts w:ascii="Arial" w:hAnsi="Arial" w:cs="Arial"/>
        <w:color w:val="606060"/>
        <w:sz w:val="20"/>
        <w:szCs w:val="20"/>
      </w:rPr>
      <w:t xml:space="preserve"> positive culture toolkit for adult social care</w:t>
    </w:r>
    <w:r w:rsidRPr="009579B3">
      <w:rPr>
        <w:rFonts w:ascii="Arial" w:hAnsi="Arial" w:cs="Arial"/>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0D14" w14:textId="620F28FB" w:rsidR="008A2F24" w:rsidRDefault="008A2F24">
    <w:pPr>
      <w:pStyle w:val="Header"/>
    </w:pPr>
    <w:r>
      <w:rPr>
        <w:noProof/>
      </w:rPr>
      <mc:AlternateContent>
        <mc:Choice Requires="wps">
          <w:drawing>
            <wp:anchor distT="0" distB="0" distL="114300" distR="114300" simplePos="0" relativeHeight="251658240" behindDoc="0" locked="0" layoutInCell="1" allowOverlap="1" wp14:anchorId="1A86FCF9" wp14:editId="065DB4B0">
              <wp:simplePos x="0" y="0"/>
              <wp:positionH relativeFrom="column">
                <wp:posOffset>-109220</wp:posOffset>
              </wp:positionH>
              <wp:positionV relativeFrom="paragraph">
                <wp:posOffset>-635</wp:posOffset>
              </wp:positionV>
              <wp:extent cx="4069080" cy="828040"/>
              <wp:effectExtent l="0" t="0" r="0" b="0"/>
              <wp:wrapNone/>
              <wp:docPr id="1430897366" name="Text Box 1430897366"/>
              <wp:cNvGraphicFramePr/>
              <a:graphic xmlns:a="http://schemas.openxmlformats.org/drawingml/2006/main">
                <a:graphicData uri="http://schemas.microsoft.com/office/word/2010/wordprocessingShape">
                  <wps:wsp>
                    <wps:cNvSpPr txBox="1"/>
                    <wps:spPr>
                      <a:xfrm>
                        <a:off x="0" y="0"/>
                        <a:ext cx="4069080" cy="828040"/>
                      </a:xfrm>
                      <a:prstGeom prst="rect">
                        <a:avLst/>
                      </a:prstGeom>
                      <a:solidFill>
                        <a:schemeClr val="lt1"/>
                      </a:solidFill>
                      <a:ln w="6350">
                        <a:noFill/>
                      </a:ln>
                    </wps:spPr>
                    <wps:txbx>
                      <w:txbxContent>
                        <w:p w14:paraId="1D22DCC2" w14:textId="77777777" w:rsidR="008A2F24" w:rsidRDefault="008A2F24" w:rsidP="008A2F24">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14:paraId="5D7BC881" w14:textId="77777777" w:rsidR="008A2F24" w:rsidRPr="00C90DCB" w:rsidRDefault="008A2F24" w:rsidP="009579B3">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14:paraId="70C7E862" w14:textId="77777777" w:rsidR="008A2F24" w:rsidRPr="00F05B05" w:rsidRDefault="008A2F24" w:rsidP="008A2F2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6FCF9" id="_x0000_t202" coordsize="21600,21600" o:spt="202" path="m,l,21600r21600,l21600,xe">
              <v:stroke joinstyle="miter"/>
              <v:path gradientshapeok="t" o:connecttype="rect"/>
            </v:shapetype>
            <v:shape id="Text Box 1430897366" o:spid="_x0000_s1027" type="#_x0000_t202" style="position:absolute;margin-left:-8.6pt;margin-top:-.05pt;width:320.4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" fillcolor="white [3201]" stroked="f" strokeweight=".5pt">
              <v:textbox>
                <w:txbxContent>
                  <w:p w14:paraId="1D22DCC2" w14:textId="77777777" w:rsidR="008A2F24" w:rsidRDefault="008A2F24" w:rsidP="008A2F24">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14:paraId="5D7BC881" w14:textId="77777777" w:rsidR="008A2F24" w:rsidRPr="00C90DCB" w:rsidRDefault="008A2F24" w:rsidP="009579B3">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14:paraId="70C7E862" w14:textId="77777777" w:rsidR="008A2F24" w:rsidRPr="00F05B05" w:rsidRDefault="008A2F24" w:rsidP="008A2F24">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7961C1AB" wp14:editId="14EF49A2">
              <wp:simplePos x="0" y="0"/>
              <wp:positionH relativeFrom="column">
                <wp:posOffset>-8367</wp:posOffset>
              </wp:positionH>
              <wp:positionV relativeFrom="paragraph">
                <wp:posOffset>276860</wp:posOffset>
              </wp:positionV>
              <wp:extent cx="2461895" cy="0"/>
              <wp:effectExtent l="0" t="12700" r="14605" b="12700"/>
              <wp:wrapNone/>
              <wp:docPr id="1701782193" name="Straight Connector 170178219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du="http://schemas.microsoft.com/office/word/2023/wordml/word16du">
          <w:pict>
            <v:line id="Straight Connector 3"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5eb8" strokeweight="1.5pt" from="-.65pt,21.8pt" to="193.2pt,21.8pt" w14:anchorId="01D19D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1231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803D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FCB7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C094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B4D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A2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6C2F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B274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E45F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4020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1640F"/>
    <w:multiLevelType w:val="multilevel"/>
    <w:tmpl w:val="E43EB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24B0356"/>
    <w:multiLevelType w:val="multilevel"/>
    <w:tmpl w:val="64B85D22"/>
    <w:lvl w:ilvl="0">
      <w:start w:val="1"/>
      <w:numFmt w:val="decimal"/>
      <w:lvlText w:val="%1."/>
      <w:lvlJc w:val="left"/>
      <w:pPr>
        <w:ind w:left="720" w:hanging="360"/>
      </w:pPr>
      <w:rPr>
        <w:rFonts w:ascii="Arial" w:hAnsi="Arial" w:cs="Arial"/>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4B81407"/>
    <w:multiLevelType w:val="multilevel"/>
    <w:tmpl w:val="281E4A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5882CE2"/>
    <w:multiLevelType w:val="multilevel"/>
    <w:tmpl w:val="30A8F5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6016435"/>
    <w:multiLevelType w:val="multilevel"/>
    <w:tmpl w:val="20C45F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AC647B2"/>
    <w:multiLevelType w:val="multilevel"/>
    <w:tmpl w:val="88882A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03433B5"/>
    <w:multiLevelType w:val="multilevel"/>
    <w:tmpl w:val="EEB8A3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3484C9E"/>
    <w:multiLevelType w:val="multilevel"/>
    <w:tmpl w:val="07BE5BD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89F06FD"/>
    <w:multiLevelType w:val="hybridMultilevel"/>
    <w:tmpl w:val="7BB09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C4223C"/>
    <w:multiLevelType w:val="hybridMultilevel"/>
    <w:tmpl w:val="1C4005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A056A"/>
    <w:multiLevelType w:val="hybridMultilevel"/>
    <w:tmpl w:val="2E0E44AE"/>
    <w:lvl w:ilvl="0" w:tplc="43D0FADC">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C87077"/>
    <w:multiLevelType w:val="multilevel"/>
    <w:tmpl w:val="AF3AF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F721A99"/>
    <w:multiLevelType w:val="multilevel"/>
    <w:tmpl w:val="41BC34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FBD41EA"/>
    <w:multiLevelType w:val="multilevel"/>
    <w:tmpl w:val="D0B08F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5CAB5CDD"/>
    <w:multiLevelType w:val="multilevel"/>
    <w:tmpl w:val="C5E8D1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69F3E0F"/>
    <w:multiLevelType w:val="multilevel"/>
    <w:tmpl w:val="218A12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A173659"/>
    <w:multiLevelType w:val="multilevel"/>
    <w:tmpl w:val="645E07C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DFD5491"/>
    <w:multiLevelType w:val="multilevel"/>
    <w:tmpl w:val="0DA6DA92"/>
    <w:lvl w:ilvl="0">
      <w:numFmt w:val="bullet"/>
      <w:lvlText w:val=""/>
      <w:lvlJc w:val="left"/>
      <w:pPr>
        <w:ind w:left="795" w:hanging="360"/>
      </w:pPr>
      <w:rPr>
        <w:rFonts w:ascii="Wingdings" w:hAnsi="Wingdings"/>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28" w15:restartNumberingAfterBreak="0">
    <w:nsid w:val="706F2BF1"/>
    <w:multiLevelType w:val="hybridMultilevel"/>
    <w:tmpl w:val="64AC91A0"/>
    <w:lvl w:ilvl="0" w:tplc="FFFFFFFF">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6BB3DC4"/>
    <w:multiLevelType w:val="multilevel"/>
    <w:tmpl w:val="6D9212E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7097911"/>
    <w:multiLevelType w:val="multilevel"/>
    <w:tmpl w:val="93C6820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C592B64"/>
    <w:multiLevelType w:val="hybridMultilevel"/>
    <w:tmpl w:val="574678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DDF263A"/>
    <w:multiLevelType w:val="hybridMultilevel"/>
    <w:tmpl w:val="4B72D4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4C016A"/>
    <w:multiLevelType w:val="multilevel"/>
    <w:tmpl w:val="BE9E48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23801887">
    <w:abstractNumId w:val="20"/>
  </w:num>
  <w:num w:numId="2" w16cid:durableId="1182158960">
    <w:abstractNumId w:val="0"/>
  </w:num>
  <w:num w:numId="3" w16cid:durableId="683284663">
    <w:abstractNumId w:val="1"/>
  </w:num>
  <w:num w:numId="4" w16cid:durableId="1623999065">
    <w:abstractNumId w:val="2"/>
  </w:num>
  <w:num w:numId="5" w16cid:durableId="148864201">
    <w:abstractNumId w:val="3"/>
  </w:num>
  <w:num w:numId="6" w16cid:durableId="2003654259">
    <w:abstractNumId w:val="8"/>
  </w:num>
  <w:num w:numId="7" w16cid:durableId="1225872337">
    <w:abstractNumId w:val="4"/>
  </w:num>
  <w:num w:numId="8" w16cid:durableId="1040596044">
    <w:abstractNumId w:val="5"/>
  </w:num>
  <w:num w:numId="9" w16cid:durableId="2128884201">
    <w:abstractNumId w:val="6"/>
  </w:num>
  <w:num w:numId="10" w16cid:durableId="2107072291">
    <w:abstractNumId w:val="7"/>
  </w:num>
  <w:num w:numId="11" w16cid:durableId="2095856050">
    <w:abstractNumId w:val="9"/>
  </w:num>
  <w:num w:numId="12" w16cid:durableId="806509847">
    <w:abstractNumId w:val="25"/>
  </w:num>
  <w:num w:numId="13" w16cid:durableId="290130821">
    <w:abstractNumId w:val="21"/>
  </w:num>
  <w:num w:numId="14" w16cid:durableId="593058007">
    <w:abstractNumId w:val="31"/>
  </w:num>
  <w:num w:numId="15" w16cid:durableId="67845368">
    <w:abstractNumId w:val="18"/>
  </w:num>
  <w:num w:numId="16" w16cid:durableId="826016174">
    <w:abstractNumId w:val="22"/>
  </w:num>
  <w:num w:numId="17" w16cid:durableId="387848919">
    <w:abstractNumId w:val="23"/>
  </w:num>
  <w:num w:numId="18" w16cid:durableId="1329022064">
    <w:abstractNumId w:val="33"/>
  </w:num>
  <w:num w:numId="19" w16cid:durableId="888690234">
    <w:abstractNumId w:val="30"/>
  </w:num>
  <w:num w:numId="20" w16cid:durableId="708183604">
    <w:abstractNumId w:val="29"/>
  </w:num>
  <w:num w:numId="21" w16cid:durableId="590313309">
    <w:abstractNumId w:val="13"/>
  </w:num>
  <w:num w:numId="22" w16cid:durableId="1798177314">
    <w:abstractNumId w:val="17"/>
  </w:num>
  <w:num w:numId="23" w16cid:durableId="94597537">
    <w:abstractNumId w:val="26"/>
  </w:num>
  <w:num w:numId="24" w16cid:durableId="1823037264">
    <w:abstractNumId w:val="11"/>
  </w:num>
  <w:num w:numId="25" w16cid:durableId="1392659945">
    <w:abstractNumId w:val="27"/>
  </w:num>
  <w:num w:numId="26" w16cid:durableId="474034096">
    <w:abstractNumId w:val="16"/>
  </w:num>
  <w:num w:numId="27" w16cid:durableId="601914368">
    <w:abstractNumId w:val="10"/>
  </w:num>
  <w:num w:numId="28" w16cid:durableId="1302156607">
    <w:abstractNumId w:val="28"/>
  </w:num>
  <w:num w:numId="29" w16cid:durableId="304824477">
    <w:abstractNumId w:val="24"/>
  </w:num>
  <w:num w:numId="30" w16cid:durableId="392312585">
    <w:abstractNumId w:val="15"/>
  </w:num>
  <w:num w:numId="31" w16cid:durableId="508910931">
    <w:abstractNumId w:val="14"/>
  </w:num>
  <w:num w:numId="32" w16cid:durableId="212280327">
    <w:abstractNumId w:val="12"/>
  </w:num>
  <w:num w:numId="33" w16cid:durableId="871306442">
    <w:abstractNumId w:val="19"/>
  </w:num>
  <w:num w:numId="34" w16cid:durableId="1246184632">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wtDAwMDM0NLAwNjVV0lEKTi0uzszPAykwrgUAVgyCciwAAAA="/>
  </w:docVars>
  <w:rsids>
    <w:rsidRoot w:val="00F05B05"/>
    <w:rsid w:val="00011517"/>
    <w:rsid w:val="0002183A"/>
    <w:rsid w:val="0003365A"/>
    <w:rsid w:val="000467B8"/>
    <w:rsid w:val="00060442"/>
    <w:rsid w:val="000868A6"/>
    <w:rsid w:val="000B325D"/>
    <w:rsid w:val="000F0AAF"/>
    <w:rsid w:val="001E7275"/>
    <w:rsid w:val="001F5FE3"/>
    <w:rsid w:val="00222B5B"/>
    <w:rsid w:val="00275895"/>
    <w:rsid w:val="002837DC"/>
    <w:rsid w:val="002A4BB4"/>
    <w:rsid w:val="0034181E"/>
    <w:rsid w:val="003460C0"/>
    <w:rsid w:val="00393F42"/>
    <w:rsid w:val="003B7019"/>
    <w:rsid w:val="00476E93"/>
    <w:rsid w:val="005121D8"/>
    <w:rsid w:val="005275ED"/>
    <w:rsid w:val="005477AF"/>
    <w:rsid w:val="005F3564"/>
    <w:rsid w:val="006102E6"/>
    <w:rsid w:val="00662CFD"/>
    <w:rsid w:val="00683EE7"/>
    <w:rsid w:val="00775BE3"/>
    <w:rsid w:val="007809D6"/>
    <w:rsid w:val="007E0C77"/>
    <w:rsid w:val="00812301"/>
    <w:rsid w:val="008410E8"/>
    <w:rsid w:val="00847A2B"/>
    <w:rsid w:val="008754AD"/>
    <w:rsid w:val="00892339"/>
    <w:rsid w:val="008A2F24"/>
    <w:rsid w:val="008C5E4D"/>
    <w:rsid w:val="00937F68"/>
    <w:rsid w:val="00954A3B"/>
    <w:rsid w:val="009579B3"/>
    <w:rsid w:val="009C5371"/>
    <w:rsid w:val="009D65D8"/>
    <w:rsid w:val="009D7B89"/>
    <w:rsid w:val="00A26E6A"/>
    <w:rsid w:val="00A62A95"/>
    <w:rsid w:val="00A72510"/>
    <w:rsid w:val="00A7293D"/>
    <w:rsid w:val="00A95457"/>
    <w:rsid w:val="00AA03F5"/>
    <w:rsid w:val="00AA649D"/>
    <w:rsid w:val="00AB5A33"/>
    <w:rsid w:val="00B02A71"/>
    <w:rsid w:val="00B86141"/>
    <w:rsid w:val="00BA0B9D"/>
    <w:rsid w:val="00BD1051"/>
    <w:rsid w:val="00BF4223"/>
    <w:rsid w:val="00C66EB8"/>
    <w:rsid w:val="00C90DCB"/>
    <w:rsid w:val="00E05353"/>
    <w:rsid w:val="00E33D46"/>
    <w:rsid w:val="00E50F93"/>
    <w:rsid w:val="00E964B5"/>
    <w:rsid w:val="00F05B05"/>
    <w:rsid w:val="00F428C4"/>
    <w:rsid w:val="00F91668"/>
    <w:rsid w:val="00FF2B42"/>
    <w:rsid w:val="0214FE8C"/>
    <w:rsid w:val="0C7BFE6C"/>
    <w:rsid w:val="1BD267B5"/>
    <w:rsid w:val="1DFF890E"/>
    <w:rsid w:val="1EC32B53"/>
    <w:rsid w:val="217A81AA"/>
    <w:rsid w:val="2D9ED1B2"/>
    <w:rsid w:val="2DBFED39"/>
    <w:rsid w:val="43BC1DE7"/>
    <w:rsid w:val="5803F09B"/>
    <w:rsid w:val="5816EB15"/>
    <w:rsid w:val="5BD297CF"/>
    <w:rsid w:val="75EFA96F"/>
    <w:rsid w:val="78FC795F"/>
    <w:rsid w:val="7B169D85"/>
    <w:rsid w:val="7FAD6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EF2AB"/>
  <w15:chartTrackingRefBased/>
  <w15:docId w15:val="{D8A9F950-5B12-4965-8E5D-960CCE04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93D"/>
    <w:pPr>
      <w:suppressAutoHyphens/>
      <w:autoSpaceDN w:val="0"/>
      <w:spacing w:after="160" w:line="242" w:lineRule="auto"/>
    </w:pPr>
    <w:rPr>
      <w:rFonts w:ascii="Calibri" w:eastAsia="Calibri" w:hAnsi="Calibri" w:cs="Times New Roman"/>
      <w:kern w:val="3"/>
      <w:sz w:val="22"/>
      <w:szCs w:val="22"/>
      <w14:ligatures w14:val="none"/>
    </w:rPr>
  </w:style>
  <w:style w:type="paragraph" w:styleId="Heading1">
    <w:name w:val="heading 1"/>
    <w:basedOn w:val="Normal"/>
    <w:next w:val="Normal"/>
    <w:link w:val="Heading1Char"/>
    <w:uiPriority w:val="9"/>
    <w:qFormat/>
    <w:rsid w:val="00AA649D"/>
    <w:pPr>
      <w:keepNext/>
      <w:keepLines/>
      <w:spacing w:before="120" w:after="120"/>
      <w:outlineLvl w:val="0"/>
    </w:pPr>
    <w:rPr>
      <w:rFonts w:ascii="Arial" w:eastAsiaTheme="majorEastAsia" w:hAnsi="Arial" w:cstheme="majorBidi"/>
      <w:b/>
      <w:color w:val="606060"/>
      <w:sz w:val="48"/>
      <w:szCs w:val="32"/>
    </w:rPr>
  </w:style>
  <w:style w:type="paragraph" w:styleId="Heading2">
    <w:name w:val="heading 2"/>
    <w:basedOn w:val="Normal"/>
    <w:next w:val="Normal"/>
    <w:link w:val="Heading2Char"/>
    <w:uiPriority w:val="9"/>
    <w:unhideWhenUsed/>
    <w:qFormat/>
    <w:rsid w:val="00AA649D"/>
    <w:pPr>
      <w:keepNext/>
      <w:keepLines/>
      <w:spacing w:before="40" w:after="120"/>
      <w:outlineLvl w:val="1"/>
    </w:pPr>
    <w:rPr>
      <w:rFonts w:ascii="Arial" w:eastAsiaTheme="majorEastAsia" w:hAnsi="Arial" w:cstheme="majorBidi"/>
      <w:b/>
      <w:color w:val="606060"/>
      <w:sz w:val="36"/>
      <w:szCs w:val="26"/>
    </w:rPr>
  </w:style>
  <w:style w:type="paragraph" w:styleId="Heading3">
    <w:name w:val="heading 3"/>
    <w:basedOn w:val="Normal"/>
    <w:next w:val="Normal"/>
    <w:link w:val="Heading3Char"/>
    <w:uiPriority w:val="9"/>
    <w:unhideWhenUsed/>
    <w:qFormat/>
    <w:rsid w:val="00AA649D"/>
    <w:pPr>
      <w:keepNext/>
      <w:keepLines/>
      <w:spacing w:before="40" w:after="120"/>
      <w:outlineLvl w:val="2"/>
    </w:pPr>
    <w:rPr>
      <w:rFonts w:ascii="Arial" w:eastAsiaTheme="majorEastAsia" w:hAnsi="Arial" w:cstheme="majorBidi"/>
      <w:b/>
      <w:color w:val="606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B05"/>
    <w:pPr>
      <w:tabs>
        <w:tab w:val="center" w:pos="4513"/>
        <w:tab w:val="right" w:pos="9026"/>
      </w:tabs>
    </w:pPr>
  </w:style>
  <w:style w:type="character" w:customStyle="1" w:styleId="HeaderChar">
    <w:name w:val="Header Char"/>
    <w:basedOn w:val="DefaultParagraphFont"/>
    <w:link w:val="Header"/>
    <w:uiPriority w:val="99"/>
    <w:rsid w:val="00F05B05"/>
  </w:style>
  <w:style w:type="paragraph" w:styleId="Footer">
    <w:name w:val="footer"/>
    <w:basedOn w:val="Normal"/>
    <w:link w:val="FooterChar"/>
    <w:uiPriority w:val="99"/>
    <w:unhideWhenUsed/>
    <w:rsid w:val="00F05B05"/>
    <w:pPr>
      <w:tabs>
        <w:tab w:val="center" w:pos="4513"/>
        <w:tab w:val="right" w:pos="9026"/>
      </w:tabs>
    </w:pPr>
  </w:style>
  <w:style w:type="character" w:customStyle="1" w:styleId="FooterChar">
    <w:name w:val="Footer Char"/>
    <w:basedOn w:val="DefaultParagraphFont"/>
    <w:link w:val="Footer"/>
    <w:uiPriority w:val="99"/>
    <w:rsid w:val="00F05B05"/>
  </w:style>
  <w:style w:type="paragraph" w:customStyle="1" w:styleId="Paragraph">
    <w:name w:val="Paragraph"/>
    <w:basedOn w:val="Normal"/>
    <w:uiPriority w:val="99"/>
    <w:rsid w:val="00F05B05"/>
    <w:pPr>
      <w:autoSpaceDE w:val="0"/>
      <w:adjustRightInd w:val="0"/>
      <w:spacing w:line="288" w:lineRule="auto"/>
      <w:textAlignment w:val="center"/>
    </w:pPr>
    <w:rPr>
      <w:rFonts w:ascii="Arial" w:hAnsi="Arial" w:cs="HelveticaNeueLT Std"/>
      <w:color w:val="000000"/>
      <w:kern w:val="0"/>
    </w:rPr>
  </w:style>
  <w:style w:type="character" w:customStyle="1" w:styleId="Dotext">
    <w:name w:val="Do text"/>
    <w:uiPriority w:val="99"/>
    <w:rsid w:val="00F05B05"/>
    <w:rPr>
      <w:color w:val="009640"/>
    </w:rPr>
  </w:style>
  <w:style w:type="character" w:customStyle="1" w:styleId="Heading1Char">
    <w:name w:val="Heading 1 Char"/>
    <w:basedOn w:val="DefaultParagraphFont"/>
    <w:link w:val="Heading1"/>
    <w:uiPriority w:val="9"/>
    <w:rsid w:val="00AA649D"/>
    <w:rPr>
      <w:rFonts w:ascii="Arial" w:eastAsiaTheme="majorEastAsia" w:hAnsi="Arial" w:cstheme="majorBidi"/>
      <w:b/>
      <w:color w:val="606060"/>
      <w:sz w:val="48"/>
      <w:szCs w:val="32"/>
    </w:rPr>
  </w:style>
  <w:style w:type="character" w:customStyle="1" w:styleId="Heading2Char">
    <w:name w:val="Heading 2 Char"/>
    <w:basedOn w:val="DefaultParagraphFont"/>
    <w:link w:val="Heading2"/>
    <w:uiPriority w:val="9"/>
    <w:rsid w:val="00AA649D"/>
    <w:rPr>
      <w:rFonts w:ascii="Arial" w:eastAsiaTheme="majorEastAsia" w:hAnsi="Arial" w:cstheme="majorBidi"/>
      <w:b/>
      <w:color w:val="606060"/>
      <w:sz w:val="36"/>
      <w:szCs w:val="26"/>
    </w:rPr>
  </w:style>
  <w:style w:type="paragraph" w:styleId="Title">
    <w:name w:val="Title"/>
    <w:basedOn w:val="Normal"/>
    <w:next w:val="Normal"/>
    <w:link w:val="TitleChar"/>
    <w:uiPriority w:val="10"/>
    <w:qFormat/>
    <w:rsid w:val="00F05B05"/>
    <w:pPr>
      <w:contextualSpacing/>
    </w:pPr>
    <w:rPr>
      <w:rFonts w:ascii="Arial" w:eastAsiaTheme="majorEastAsia" w:hAnsi="Arial" w:cstheme="majorBidi"/>
      <w:b/>
      <w:color w:val="606060"/>
      <w:spacing w:val="-10"/>
      <w:kern w:val="28"/>
      <w:sz w:val="56"/>
      <w:szCs w:val="56"/>
    </w:rPr>
  </w:style>
  <w:style w:type="character" w:customStyle="1" w:styleId="TitleChar">
    <w:name w:val="Title Char"/>
    <w:basedOn w:val="DefaultParagraphFont"/>
    <w:link w:val="Title"/>
    <w:uiPriority w:val="10"/>
    <w:rsid w:val="00F05B05"/>
    <w:rPr>
      <w:rFonts w:ascii="Arial" w:eastAsiaTheme="majorEastAsia" w:hAnsi="Arial" w:cstheme="majorBidi"/>
      <w:b/>
      <w:color w:val="606060"/>
      <w:spacing w:val="-10"/>
      <w:kern w:val="28"/>
      <w:sz w:val="56"/>
      <w:szCs w:val="56"/>
    </w:rPr>
  </w:style>
  <w:style w:type="character" w:customStyle="1" w:styleId="Heading3Char">
    <w:name w:val="Heading 3 Char"/>
    <w:basedOn w:val="DefaultParagraphFont"/>
    <w:link w:val="Heading3"/>
    <w:uiPriority w:val="9"/>
    <w:rsid w:val="00AA649D"/>
    <w:rPr>
      <w:rFonts w:ascii="Arial" w:eastAsiaTheme="majorEastAsia" w:hAnsi="Arial" w:cstheme="majorBidi"/>
      <w:b/>
      <w:color w:val="606060"/>
      <w:sz w:val="28"/>
    </w:rPr>
  </w:style>
  <w:style w:type="paragraph" w:styleId="ListParagraph">
    <w:name w:val="List Paragraph"/>
    <w:basedOn w:val="Normal"/>
    <w:qFormat/>
    <w:rsid w:val="008C5E4D"/>
    <w:pPr>
      <w:ind w:left="720"/>
      <w:contextualSpacing/>
    </w:pPr>
  </w:style>
  <w:style w:type="paragraph" w:customStyle="1" w:styleId="Bullets">
    <w:name w:val="Bullets"/>
    <w:basedOn w:val="ListParagraph"/>
    <w:qFormat/>
    <w:rsid w:val="00AA649D"/>
    <w:pPr>
      <w:numPr>
        <w:numId w:val="1"/>
      </w:numPr>
      <w:spacing w:after="120"/>
      <w:ind w:left="714" w:hanging="357"/>
      <w:contextualSpacing w:val="0"/>
    </w:pPr>
    <w:rPr>
      <w:rFonts w:ascii="Arial" w:hAnsi="Arial"/>
    </w:rPr>
  </w:style>
  <w:style w:type="paragraph" w:styleId="Quote">
    <w:name w:val="Quote"/>
    <w:basedOn w:val="Normal"/>
    <w:next w:val="Normal"/>
    <w:link w:val="QuoteChar"/>
    <w:uiPriority w:val="29"/>
    <w:qFormat/>
    <w:rsid w:val="000467B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467B8"/>
    <w:rPr>
      <w:i/>
      <w:iCs/>
      <w:color w:val="404040" w:themeColor="text1" w:themeTint="BF"/>
    </w:rPr>
  </w:style>
  <w:style w:type="paragraph" w:styleId="IntenseQuote">
    <w:name w:val="Intense Quote"/>
    <w:basedOn w:val="Normal"/>
    <w:next w:val="Normal"/>
    <w:link w:val="IntenseQuoteChar"/>
    <w:uiPriority w:val="30"/>
    <w:qFormat/>
    <w:rsid w:val="000467B8"/>
    <w:pPr>
      <w:pBdr>
        <w:top w:val="single" w:sz="4" w:space="10" w:color="4472C4" w:themeColor="accent1"/>
        <w:bottom w:val="single" w:sz="4" w:space="10" w:color="4472C4" w:themeColor="accent1"/>
      </w:pBdr>
      <w:spacing w:before="360" w:after="360"/>
      <w:ind w:right="864"/>
    </w:pPr>
    <w:rPr>
      <w:rFonts w:ascii="Arial" w:hAnsi="Arial"/>
      <w:b/>
      <w:iCs/>
      <w:sz w:val="28"/>
    </w:rPr>
  </w:style>
  <w:style w:type="character" w:customStyle="1" w:styleId="IntenseQuoteChar">
    <w:name w:val="Intense Quote Char"/>
    <w:basedOn w:val="DefaultParagraphFont"/>
    <w:link w:val="IntenseQuote"/>
    <w:uiPriority w:val="30"/>
    <w:rsid w:val="000467B8"/>
    <w:rPr>
      <w:rFonts w:ascii="Arial" w:hAnsi="Arial"/>
      <w:b/>
      <w:iCs/>
      <w:sz w:val="28"/>
    </w:rPr>
  </w:style>
  <w:style w:type="character" w:styleId="Hyperlink">
    <w:name w:val="Hyperlink"/>
    <w:basedOn w:val="DefaultParagraphFont"/>
    <w:rsid w:val="00011517"/>
    <w:rPr>
      <w:color w:val="0563C1"/>
      <w:u w:val="single"/>
    </w:rPr>
  </w:style>
  <w:style w:type="table" w:styleId="TableGrid">
    <w:name w:val="Table Grid"/>
    <w:basedOn w:val="TableNormal"/>
    <w:uiPriority w:val="39"/>
    <w:rsid w:val="00011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5F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A5F3803A80DE47BBC24B184C660305" ma:contentTypeVersion="19" ma:contentTypeDescription="Create a new document." ma:contentTypeScope="" ma:versionID="c6019a7277bc58be9ab28f79a6cc62e8">
  <xsd:schema xmlns:xsd="http://www.w3.org/2001/XMLSchema" xmlns:xs="http://www.w3.org/2001/XMLSchema" xmlns:p="http://schemas.microsoft.com/office/2006/metadata/properties" xmlns:ns1="http://schemas.microsoft.com/sharepoint/v3" xmlns:ns2="e7839a1b-58ff-42f1-bc7d-bf4ee18c7fcf" xmlns:ns3="2fd8d662-06e8-46d6-9dd1-b28eab5562d7" targetNamespace="http://schemas.microsoft.com/office/2006/metadata/properties" ma:root="true" ma:fieldsID="e71c38f8193457401ef82f05e163629f" ns1:_="" ns2:_="" ns3:_="">
    <xsd:import namespace="http://schemas.microsoft.com/sharepoint/v3"/>
    <xsd:import namespace="e7839a1b-58ff-42f1-bc7d-bf4ee18c7fcf"/>
    <xsd:import namespace="2fd8d662-06e8-46d6-9dd1-b28eab556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39a1b-58ff-42f1-bc7d-bf4ee18c7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3e0442-0aa8-451b-8352-edc6ece9c07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8d662-06e8-46d6-9dd1-b28eab556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a6e79bb-f5c3-4b8c-9a6d-72b5bf7a0eeb}" ma:internalName="TaxCatchAll" ma:showField="CatchAllData" ma:web="2fd8d662-06e8-46d6-9dd1-b28eab5562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fd8d662-06e8-46d6-9dd1-b28eab5562d7" xsi:nil="true"/>
    <lcf76f155ced4ddcb4097134ff3c332f xmlns="e7839a1b-58ff-42f1-bc7d-bf4ee18c7fc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C3E9769-26F0-467F-A639-DFA5D394F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839a1b-58ff-42f1-bc7d-bf4ee18c7fcf"/>
    <ds:schemaRef ds:uri="2fd8d662-06e8-46d6-9dd1-b28eab556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07AB10-6546-436A-8D65-E819A1618554}">
  <ds:schemaRefs>
    <ds:schemaRef ds:uri="http://schemas.microsoft.com/sharepoint/v3/contenttype/forms"/>
  </ds:schemaRefs>
</ds:datastoreItem>
</file>

<file path=customXml/itemProps3.xml><?xml version="1.0" encoding="utf-8"?>
<ds:datastoreItem xmlns:ds="http://schemas.openxmlformats.org/officeDocument/2006/customXml" ds:itemID="{C41F4619-DC5C-4D87-8DE4-74E4DF222A9D}">
  <ds:schemaRefs>
    <ds:schemaRef ds:uri="http://schemas.microsoft.com/office/2006/metadata/properties"/>
    <ds:schemaRef ds:uri="http://www.w3.org/XML/1998/namespace"/>
    <ds:schemaRef ds:uri="2fd8d662-06e8-46d6-9dd1-b28eab5562d7"/>
    <ds:schemaRef ds:uri="http://purl.org/dc/elements/1.1/"/>
    <ds:schemaRef ds:uri="http://purl.org/dc/dcmitype/"/>
    <ds:schemaRef ds:uri="http://purl.org/dc/term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e7839a1b-58ff-42f1-bc7d-bf4ee18c7fc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170</Words>
  <Characters>982</Characters>
  <Application>Microsoft Office Word</Application>
  <DocSecurity>0</DocSecurity>
  <Lines>70</Lines>
  <Paragraphs>23</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W6 A1 - Planning to listen</dc:title>
  <dc:subject>
  </dc:subject>
  <dc:creator>Daniel Yates</dc:creator>
  <cp:keywords>
  </cp:keywords>
  <dc:description>
  </dc:description>
  <cp:lastModifiedBy>Claire Harrison</cp:lastModifiedBy>
  <cp:revision>17</cp:revision>
  <dcterms:created xsi:type="dcterms:W3CDTF">2023-08-18T17:19:00Z</dcterms:created>
  <dcterms:modified xsi:type="dcterms:W3CDTF">2023-09-07T15:29:47Z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4113b-ecba-4458-8e2e-fa038bf17a69_Enabled">
    <vt:lpwstr>true</vt:lpwstr>
  </property>
  <property fmtid="{D5CDD505-2E9C-101B-9397-08002B2CF9AE}" pid="3" name="MSIP_Label_f194113b-ecba-4458-8e2e-fa038bf17a69_SetDate">
    <vt:lpwstr>2023-08-17T21:07:33Z</vt:lpwstr>
  </property>
  <property fmtid="{D5CDD505-2E9C-101B-9397-08002B2CF9AE}" pid="4" name="MSIP_Label_f194113b-ecba-4458-8e2e-fa038bf17a69_Method">
    <vt:lpwstr>Standard</vt:lpwstr>
  </property>
  <property fmtid="{D5CDD505-2E9C-101B-9397-08002B2CF9AE}" pid="5" name="MSIP_Label_f194113b-ecba-4458-8e2e-fa038bf17a69_Name">
    <vt:lpwstr>Internal</vt:lpwstr>
  </property>
  <property fmtid="{D5CDD505-2E9C-101B-9397-08002B2CF9AE}" pid="6" name="MSIP_Label_f194113b-ecba-4458-8e2e-fa038bf17a69_SiteId">
    <vt:lpwstr>5c317017-415d-43e6-ada1-7668f9ad3f9f</vt:lpwstr>
  </property>
  <property fmtid="{D5CDD505-2E9C-101B-9397-08002B2CF9AE}" pid="7" name="MSIP_Label_f194113b-ecba-4458-8e2e-fa038bf17a69_ActionId">
    <vt:lpwstr>37462180-7332-4786-809b-41974bfdeff7</vt:lpwstr>
  </property>
  <property fmtid="{D5CDD505-2E9C-101B-9397-08002B2CF9AE}" pid="8" name="MSIP_Label_f194113b-ecba-4458-8e2e-fa038bf17a69_ContentBits">
    <vt:lpwstr>0</vt:lpwstr>
  </property>
  <property fmtid="{D5CDD505-2E9C-101B-9397-08002B2CF9AE}" pid="9" name="ContentTypeId">
    <vt:lpwstr>0x010100C4A5F3803A80DE47BBC24B184C660305</vt:lpwstr>
  </property>
  <property fmtid="{D5CDD505-2E9C-101B-9397-08002B2CF9AE}" pid="10" name="MediaServiceImageTags">
    <vt:lpwstr/>
  </property>
  <property fmtid="{D5CDD505-2E9C-101B-9397-08002B2CF9AE}" pid="11" name="GrammarlyDocumentId">
    <vt:lpwstr>f83c959b4d105c6b6995dc86156381b812477304689480648a42df696d47ef2d</vt:lpwstr>
  </property>
</Properties>
</file>