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419" w:rsidRDefault="00D10419" w14:paraId="3A8A7D7B" w14:textId="77777777">
      <w:pPr>
        <w:rPr>
          <w:b/>
          <w:bCs/>
          <w:color w:val="606060"/>
          <w:sz w:val="44"/>
          <w:szCs w:val="40"/>
        </w:rPr>
      </w:pPr>
    </w:p>
    <w:p w:rsidRPr="005617CD" w:rsidR="00DA2229" w:rsidRDefault="00856B6F" w14:paraId="716EE45F" w14:textId="18D4E60F">
      <w:pPr>
        <w:rPr>
          <w:b/>
          <w:bCs/>
          <w:color w:val="606060"/>
          <w:sz w:val="44"/>
          <w:szCs w:val="40"/>
        </w:rPr>
      </w:pPr>
      <w:r w:rsidRPr="005617CD">
        <w:rPr>
          <w:b/>
          <w:bCs/>
          <w:color w:val="606060"/>
          <w:sz w:val="44"/>
          <w:szCs w:val="40"/>
        </w:rPr>
        <w:t xml:space="preserve">A practical guide for strategic </w:t>
      </w:r>
      <w:r w:rsidRPr="005617CD" w:rsidR="005617CD">
        <w:rPr>
          <w:b/>
          <w:bCs/>
          <w:color w:val="606060"/>
          <w:sz w:val="44"/>
          <w:szCs w:val="40"/>
        </w:rPr>
        <w:br/>
      </w:r>
      <w:r w:rsidRPr="005617CD">
        <w:rPr>
          <w:b/>
          <w:bCs/>
          <w:color w:val="606060"/>
          <w:sz w:val="44"/>
          <w:szCs w:val="40"/>
        </w:rPr>
        <w:t xml:space="preserve">workforce </w:t>
      </w:r>
      <w:r w:rsidRPr="005617CD" w:rsidR="00C01A0D">
        <w:rPr>
          <w:b/>
          <w:bCs/>
          <w:color w:val="606060"/>
          <w:sz w:val="44"/>
          <w:szCs w:val="40"/>
        </w:rPr>
        <w:t xml:space="preserve">planning, shaping and commissioning </w:t>
      </w:r>
    </w:p>
    <w:p w:rsidRPr="005617CD" w:rsidR="00856B6F" w:rsidRDefault="00DA2229" w14:paraId="433656C9" w14:textId="3EF2DA17">
      <w:pPr>
        <w:rPr>
          <w:b/>
          <w:bCs/>
          <w:color w:val="008B83"/>
          <w:sz w:val="36"/>
          <w:szCs w:val="32"/>
        </w:rPr>
      </w:pPr>
      <w:r w:rsidRPr="005617CD">
        <w:rPr>
          <w:b/>
          <w:bCs/>
          <w:color w:val="008B83"/>
          <w:sz w:val="36"/>
          <w:szCs w:val="32"/>
        </w:rPr>
        <w:t>W</w:t>
      </w:r>
      <w:r w:rsidRPr="005617CD" w:rsidR="00CE1CE2">
        <w:rPr>
          <w:b/>
          <w:bCs/>
          <w:color w:val="008B83"/>
          <w:sz w:val="36"/>
          <w:szCs w:val="32"/>
        </w:rPr>
        <w:t xml:space="preserve">orkforce strategy template </w:t>
      </w:r>
    </w:p>
    <w:p w:rsidRPr="005617CD" w:rsidR="008A12F6" w:rsidP="008A12F6" w:rsidRDefault="008A12F6" w14:paraId="09D877AE" w14:textId="0459232E">
      <w:pPr>
        <w:rPr>
          <w:rFonts w:cs="Arial"/>
          <w:sz w:val="28"/>
          <w:szCs w:val="28"/>
        </w:rPr>
      </w:pPr>
      <w:r w:rsidRPr="005617CD">
        <w:rPr>
          <w:rFonts w:cs="Arial"/>
          <w:sz w:val="28"/>
          <w:szCs w:val="28"/>
        </w:rPr>
        <w:t>It</w:t>
      </w:r>
      <w:r w:rsidRPr="005617CD" w:rsidR="003C7142">
        <w:rPr>
          <w:rFonts w:cs="Arial"/>
          <w:sz w:val="28"/>
          <w:szCs w:val="28"/>
        </w:rPr>
        <w:t>’s</w:t>
      </w:r>
      <w:r w:rsidRPr="005617CD">
        <w:rPr>
          <w:rFonts w:cs="Arial"/>
          <w:sz w:val="28"/>
          <w:szCs w:val="28"/>
        </w:rPr>
        <w:t xml:space="preserve"> important that a workforce strategy is communicated to all parties involved in workforce</w:t>
      </w:r>
      <w:r w:rsidRPr="005617CD" w:rsidR="0033398B">
        <w:rPr>
          <w:rFonts w:cs="Arial"/>
          <w:sz w:val="28"/>
          <w:szCs w:val="28"/>
        </w:rPr>
        <w:t xml:space="preserve"> planning,</w:t>
      </w:r>
      <w:r w:rsidRPr="005617CD">
        <w:rPr>
          <w:rFonts w:cs="Arial"/>
          <w:sz w:val="28"/>
          <w:szCs w:val="28"/>
        </w:rPr>
        <w:t xml:space="preserve"> shaping</w:t>
      </w:r>
      <w:r w:rsidRPr="005617CD" w:rsidR="0033398B">
        <w:rPr>
          <w:rFonts w:cs="Arial"/>
          <w:sz w:val="28"/>
          <w:szCs w:val="28"/>
        </w:rPr>
        <w:t xml:space="preserve"> and</w:t>
      </w:r>
      <w:r w:rsidRPr="005617CD">
        <w:rPr>
          <w:rFonts w:cs="Arial"/>
          <w:sz w:val="28"/>
          <w:szCs w:val="28"/>
        </w:rPr>
        <w:t xml:space="preserve"> commissioning</w:t>
      </w:r>
      <w:r w:rsidRPr="005617CD" w:rsidR="00AC4418">
        <w:rPr>
          <w:rFonts w:cs="Arial"/>
          <w:sz w:val="28"/>
          <w:szCs w:val="28"/>
        </w:rPr>
        <w:t>. It</w:t>
      </w:r>
      <w:r w:rsidRPr="005617CD" w:rsidR="004708DF">
        <w:rPr>
          <w:rFonts w:cs="Arial"/>
          <w:sz w:val="28"/>
          <w:szCs w:val="28"/>
        </w:rPr>
        <w:t xml:space="preserve"> helps </w:t>
      </w:r>
      <w:r w:rsidRPr="005617CD">
        <w:rPr>
          <w:rFonts w:cs="Arial"/>
          <w:sz w:val="28"/>
          <w:szCs w:val="28"/>
        </w:rPr>
        <w:t xml:space="preserve">providers to consider implications for their </w:t>
      </w:r>
      <w:r w:rsidRPr="005617CD" w:rsidR="004708DF">
        <w:rPr>
          <w:rFonts w:cs="Arial"/>
          <w:sz w:val="28"/>
          <w:szCs w:val="28"/>
        </w:rPr>
        <w:t xml:space="preserve">organisation’s </w:t>
      </w:r>
      <w:r w:rsidRPr="005617CD">
        <w:rPr>
          <w:rFonts w:cs="Arial"/>
          <w:sz w:val="28"/>
          <w:szCs w:val="28"/>
        </w:rPr>
        <w:t>business and workforce plans.</w:t>
      </w:r>
    </w:p>
    <w:p w:rsidRPr="005617CD" w:rsidR="008A12F6" w:rsidP="008A12F6" w:rsidRDefault="008A12F6" w14:paraId="0F7EAA94" w14:textId="195FC64A">
      <w:pPr>
        <w:rPr>
          <w:rFonts w:cs="Arial"/>
          <w:szCs w:val="24"/>
        </w:rPr>
      </w:pPr>
      <w:r>
        <w:t>Th</w:t>
      </w:r>
      <w:r w:rsidR="003C7142">
        <w:t>e</w:t>
      </w:r>
      <w:r w:rsidR="00FF16BF">
        <w:t xml:space="preserve"> following </w:t>
      </w:r>
      <w:r w:rsidR="003C7142">
        <w:t>headings</w:t>
      </w:r>
      <w:r>
        <w:t xml:space="preserve"> </w:t>
      </w:r>
      <w:r w:rsidR="003C7142">
        <w:t xml:space="preserve">give </w:t>
      </w:r>
      <w:r>
        <w:t xml:space="preserve">you with some </w:t>
      </w:r>
      <w:r>
        <w:rPr>
          <w:rFonts w:cs="Arial"/>
          <w:szCs w:val="24"/>
        </w:rPr>
        <w:t xml:space="preserve">suggestions of what you might want to cover in your workforce </w:t>
      </w:r>
      <w:r w:rsidR="00AC4418">
        <w:rPr>
          <w:rFonts w:cs="Arial"/>
          <w:szCs w:val="24"/>
        </w:rPr>
        <w:t>strategy,</w:t>
      </w:r>
      <w:r w:rsidR="00FF16BF">
        <w:rPr>
          <w:rFonts w:cs="Arial"/>
          <w:szCs w:val="24"/>
        </w:rPr>
        <w:t xml:space="preserve"> and we’ve included strategy and action plan </w:t>
      </w:r>
      <w:r w:rsidRPr="005617CD" w:rsidR="00FF16BF">
        <w:rPr>
          <w:rFonts w:cs="Arial"/>
          <w:szCs w:val="24"/>
        </w:rPr>
        <w:t xml:space="preserve">templates. </w:t>
      </w:r>
    </w:p>
    <w:p w:rsidRPr="005617CD" w:rsidR="00AC4418" w:rsidP="00AC4418" w:rsidRDefault="00AC4418" w14:paraId="0A46C267" w14:textId="77777777">
      <w:pPr>
        <w:spacing w:after="0"/>
        <w:rPr>
          <w:rFonts w:cs="Arial"/>
          <w:szCs w:val="24"/>
        </w:rPr>
      </w:pPr>
    </w:p>
    <w:p w:rsidRPr="005617CD" w:rsidR="008A12F6" w:rsidP="005617CD" w:rsidRDefault="008A12F6" w14:paraId="5AE87851" w14:textId="0861202D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606060"/>
          <w:sz w:val="24"/>
          <w:szCs w:val="24"/>
        </w:rPr>
      </w:pPr>
      <w:r w:rsidRPr="005617CD">
        <w:rPr>
          <w:rFonts w:ascii="Arial" w:hAnsi="Arial" w:cs="Arial"/>
          <w:color w:val="008B83"/>
          <w:sz w:val="24"/>
          <w:szCs w:val="24"/>
        </w:rPr>
        <w:t>Introduction/</w:t>
      </w:r>
      <w:r w:rsidRPr="005617CD" w:rsidR="00AC4418">
        <w:rPr>
          <w:rFonts w:ascii="Arial" w:hAnsi="Arial" w:cs="Arial"/>
          <w:color w:val="008B83"/>
          <w:sz w:val="24"/>
          <w:szCs w:val="24"/>
        </w:rPr>
        <w:t>e</w:t>
      </w:r>
      <w:r w:rsidRPr="005617CD">
        <w:rPr>
          <w:rFonts w:ascii="Arial" w:hAnsi="Arial" w:cs="Arial"/>
          <w:color w:val="008B83"/>
          <w:sz w:val="24"/>
          <w:szCs w:val="24"/>
        </w:rPr>
        <w:t xml:space="preserve">xecutive </w:t>
      </w:r>
      <w:r w:rsidRPr="005617CD" w:rsidR="00AC4418">
        <w:rPr>
          <w:rFonts w:ascii="Arial" w:hAnsi="Arial" w:cs="Arial"/>
          <w:color w:val="008B83"/>
          <w:sz w:val="24"/>
          <w:szCs w:val="24"/>
        </w:rPr>
        <w:t>s</w:t>
      </w:r>
      <w:r w:rsidRPr="005617CD">
        <w:rPr>
          <w:rFonts w:ascii="Arial" w:hAnsi="Arial" w:cs="Arial"/>
          <w:color w:val="008B83"/>
          <w:sz w:val="24"/>
          <w:szCs w:val="24"/>
        </w:rPr>
        <w:t>ummary</w:t>
      </w:r>
      <w:r w:rsidRPr="005617CD" w:rsidR="005617CD">
        <w:rPr>
          <w:rFonts w:ascii="Arial" w:hAnsi="Arial" w:cs="Arial"/>
          <w:color w:val="008B83"/>
          <w:sz w:val="24"/>
          <w:szCs w:val="24"/>
        </w:rPr>
        <w:t>:</w:t>
      </w:r>
      <w:r w:rsidRPr="005617CD" w:rsidR="005617CD">
        <w:rPr>
          <w:rFonts w:ascii="Arial" w:hAnsi="Arial" w:cs="Arial"/>
          <w:b/>
          <w:bCs/>
          <w:color w:val="008B83"/>
          <w:sz w:val="24"/>
          <w:szCs w:val="24"/>
        </w:rPr>
        <w:t xml:space="preserve"> </w:t>
      </w:r>
      <w:r w:rsidRPr="005617CD" w:rsidR="006E5B30">
        <w:rPr>
          <w:rFonts w:ascii="Arial" w:hAnsi="Arial" w:cs="Arial"/>
          <w:sz w:val="24"/>
          <w:szCs w:val="24"/>
        </w:rPr>
        <w:t>This section</w:t>
      </w:r>
      <w:r w:rsidRPr="005617CD" w:rsidR="00012A2E">
        <w:rPr>
          <w:rFonts w:ascii="Arial" w:hAnsi="Arial" w:cs="Arial"/>
          <w:sz w:val="24"/>
          <w:szCs w:val="24"/>
        </w:rPr>
        <w:t xml:space="preserve"> covers the</w:t>
      </w:r>
      <w:r w:rsidRPr="005617CD" w:rsidR="006E5B30">
        <w:rPr>
          <w:rFonts w:ascii="Arial" w:hAnsi="Arial" w:cs="Arial"/>
          <w:sz w:val="24"/>
          <w:szCs w:val="24"/>
        </w:rPr>
        <w:t xml:space="preserve"> </w:t>
      </w:r>
      <w:r w:rsidRPr="005617CD" w:rsidR="008F73F3">
        <w:rPr>
          <w:rFonts w:ascii="Arial" w:hAnsi="Arial" w:cs="Arial"/>
          <w:sz w:val="24"/>
          <w:szCs w:val="24"/>
        </w:rPr>
        <w:t xml:space="preserve">purpose of the strategy </w:t>
      </w:r>
      <w:r w:rsidRPr="005617CD" w:rsidR="00012A2E">
        <w:rPr>
          <w:rFonts w:ascii="Arial" w:hAnsi="Arial" w:cs="Arial"/>
          <w:sz w:val="24"/>
          <w:szCs w:val="24"/>
        </w:rPr>
        <w:t xml:space="preserve">and can include a </w:t>
      </w:r>
      <w:r w:rsidRPr="005617CD" w:rsidR="00AC4418">
        <w:rPr>
          <w:rFonts w:ascii="Arial" w:hAnsi="Arial" w:eastAsia="Times New Roman" w:cs="Arial"/>
          <w:sz w:val="24"/>
          <w:szCs w:val="24"/>
        </w:rPr>
        <w:t>high-level</w:t>
      </w:r>
      <w:r w:rsidRPr="005617CD">
        <w:rPr>
          <w:rFonts w:ascii="Arial" w:hAnsi="Arial" w:eastAsia="Times New Roman" w:cs="Arial"/>
          <w:sz w:val="24"/>
          <w:szCs w:val="24"/>
        </w:rPr>
        <w:t xml:space="preserve"> overview of current workforce analysis</w:t>
      </w:r>
      <w:r w:rsidRPr="005617CD" w:rsidR="0033398B">
        <w:rPr>
          <w:rFonts w:ascii="Arial" w:hAnsi="Arial" w:eastAsia="Times New Roman" w:cs="Arial"/>
          <w:sz w:val="24"/>
          <w:szCs w:val="24"/>
        </w:rPr>
        <w:t xml:space="preserve"> and</w:t>
      </w:r>
      <w:r w:rsidRPr="005617CD">
        <w:rPr>
          <w:rFonts w:ascii="Arial" w:hAnsi="Arial" w:eastAsia="Times New Roman" w:cs="Arial"/>
          <w:sz w:val="24"/>
          <w:szCs w:val="24"/>
        </w:rPr>
        <w:t xml:space="preserve"> care provision analysis</w:t>
      </w:r>
      <w:r w:rsidRPr="005617CD" w:rsidR="00012A2E">
        <w:rPr>
          <w:rFonts w:ascii="Arial" w:hAnsi="Arial" w:eastAsia="Times New Roman" w:cs="Arial"/>
          <w:sz w:val="24"/>
          <w:szCs w:val="24"/>
        </w:rPr>
        <w:t xml:space="preserve"> with any </w:t>
      </w:r>
      <w:r w:rsidRPr="005617CD">
        <w:rPr>
          <w:rFonts w:ascii="Arial" w:hAnsi="Arial" w:eastAsia="Times New Roman" w:cs="Arial"/>
          <w:sz w:val="24"/>
          <w:szCs w:val="24"/>
        </w:rPr>
        <w:t>background information</w:t>
      </w:r>
      <w:r w:rsidRPr="005617CD" w:rsidR="00012A2E">
        <w:rPr>
          <w:rFonts w:ascii="Arial" w:hAnsi="Arial" w:eastAsia="Times New Roman" w:cs="Arial"/>
          <w:sz w:val="24"/>
          <w:szCs w:val="24"/>
        </w:rPr>
        <w:t>.</w:t>
      </w:r>
      <w:r w:rsidRPr="005617CD" w:rsidR="005617CD">
        <w:rPr>
          <w:rFonts w:ascii="Arial" w:hAnsi="Arial" w:eastAsia="Times New Roman" w:cs="Arial"/>
          <w:sz w:val="24"/>
          <w:szCs w:val="24"/>
        </w:rPr>
        <w:t xml:space="preserve"> </w:t>
      </w:r>
      <w:r w:rsidRPr="005617CD" w:rsidR="00AC4418">
        <w:rPr>
          <w:rFonts w:ascii="Arial" w:hAnsi="Arial" w:eastAsia="Times New Roman" w:cs="Arial"/>
          <w:sz w:val="24"/>
          <w:szCs w:val="24"/>
        </w:rPr>
        <w:t>Include w</w:t>
      </w:r>
      <w:r w:rsidRPr="005617CD">
        <w:rPr>
          <w:rFonts w:ascii="Arial" w:hAnsi="Arial" w:eastAsia="Times New Roman" w:cs="Arial"/>
          <w:sz w:val="24"/>
          <w:szCs w:val="24"/>
        </w:rPr>
        <w:t>here are you now</w:t>
      </w:r>
      <w:r w:rsidRPr="005617CD" w:rsidR="008F73F3">
        <w:rPr>
          <w:rFonts w:ascii="Arial" w:hAnsi="Arial" w:eastAsia="Times New Roman" w:cs="Arial"/>
          <w:sz w:val="24"/>
          <w:szCs w:val="24"/>
        </w:rPr>
        <w:t xml:space="preserve"> with a summary of key aims of the strateg</w:t>
      </w:r>
      <w:r w:rsidRPr="005617CD" w:rsidR="00AC4418">
        <w:rPr>
          <w:rFonts w:ascii="Arial" w:hAnsi="Arial" w:eastAsia="Times New Roman" w:cs="Arial"/>
          <w:sz w:val="24"/>
          <w:szCs w:val="24"/>
        </w:rPr>
        <w:t>y and w</w:t>
      </w:r>
      <w:r w:rsidRPr="005617CD" w:rsidR="008F73F3">
        <w:rPr>
          <w:rFonts w:ascii="Arial" w:hAnsi="Arial" w:eastAsia="Times New Roman" w:cs="Arial"/>
          <w:sz w:val="24"/>
          <w:szCs w:val="24"/>
        </w:rPr>
        <w:t>here you want to be</w:t>
      </w:r>
      <w:r w:rsidRPr="005617CD" w:rsidR="00AC4418">
        <w:rPr>
          <w:rFonts w:ascii="Arial" w:hAnsi="Arial" w:eastAsia="Times New Roman" w:cs="Arial"/>
          <w:sz w:val="24"/>
          <w:szCs w:val="24"/>
        </w:rPr>
        <w:t>.</w:t>
      </w:r>
    </w:p>
    <w:p w:rsidRPr="005617CD" w:rsidR="007B27D0" w:rsidP="007B27D0" w:rsidRDefault="007B27D0" w14:paraId="5918ED0D" w14:textId="77777777">
      <w:pPr>
        <w:pStyle w:val="ListParagraph"/>
        <w:rPr>
          <w:rFonts w:ascii="Arial" w:hAnsi="Arial" w:eastAsia="Times New Roman" w:cs="Arial"/>
          <w:sz w:val="24"/>
          <w:szCs w:val="24"/>
        </w:rPr>
      </w:pPr>
    </w:p>
    <w:p w:rsidRPr="005617CD" w:rsidR="008F73F3" w:rsidP="005617CD" w:rsidRDefault="008F73F3" w14:paraId="01AA00B2" w14:textId="354A6E70">
      <w:pPr>
        <w:pStyle w:val="ListParagraph"/>
        <w:numPr>
          <w:ilvl w:val="0"/>
          <w:numId w:val="3"/>
        </w:numPr>
        <w:rPr>
          <w:rFonts w:ascii="Arial" w:hAnsi="Arial" w:eastAsia="Times New Roman" w:cs="Arial"/>
          <w:color w:val="606060"/>
          <w:sz w:val="24"/>
          <w:szCs w:val="24"/>
        </w:rPr>
      </w:pPr>
      <w:r w:rsidRPr="005617CD">
        <w:rPr>
          <w:rFonts w:ascii="Arial" w:hAnsi="Arial" w:eastAsia="Times New Roman" w:cs="Arial"/>
          <w:color w:val="008B83"/>
          <w:sz w:val="24"/>
          <w:szCs w:val="24"/>
        </w:rPr>
        <w:t>Scope of the strategy</w:t>
      </w:r>
      <w:r w:rsidRPr="005617CD" w:rsidR="005617CD">
        <w:rPr>
          <w:rFonts w:ascii="Arial" w:hAnsi="Arial" w:eastAsia="Times New Roman" w:cs="Arial"/>
          <w:color w:val="008B83"/>
          <w:sz w:val="24"/>
          <w:szCs w:val="24"/>
        </w:rPr>
        <w:t xml:space="preserve">: </w:t>
      </w:r>
      <w:r w:rsidRPr="005617CD" w:rsidR="00D327DD">
        <w:rPr>
          <w:rFonts w:ascii="Arial" w:hAnsi="Arial" w:eastAsia="Times New Roman" w:cs="Arial"/>
          <w:sz w:val="24"/>
          <w:szCs w:val="24"/>
        </w:rPr>
        <w:t>This section c</w:t>
      </w:r>
      <w:r w:rsidRPr="005617CD">
        <w:rPr>
          <w:rFonts w:ascii="Arial" w:hAnsi="Arial" w:eastAsia="Times New Roman" w:cs="Arial"/>
          <w:sz w:val="24"/>
          <w:szCs w:val="24"/>
        </w:rPr>
        <w:t>onfirm</w:t>
      </w:r>
      <w:r w:rsidRPr="005617CD" w:rsidR="00D327DD">
        <w:rPr>
          <w:rFonts w:ascii="Arial" w:hAnsi="Arial" w:eastAsia="Times New Roman" w:cs="Arial"/>
          <w:sz w:val="24"/>
          <w:szCs w:val="24"/>
        </w:rPr>
        <w:t>s</w:t>
      </w:r>
      <w:r w:rsidRPr="005617CD">
        <w:rPr>
          <w:rFonts w:ascii="Arial" w:hAnsi="Arial" w:eastAsia="Times New Roman" w:cs="Arial"/>
          <w:sz w:val="24"/>
          <w:szCs w:val="24"/>
        </w:rPr>
        <w:t xml:space="preserve"> which parts of the market/workforce it covers </w:t>
      </w:r>
      <w:r w:rsidRPr="005617CD" w:rsidR="00AC4418">
        <w:rPr>
          <w:rFonts w:ascii="Arial" w:hAnsi="Arial" w:eastAsia="Times New Roman" w:cs="Arial"/>
          <w:sz w:val="24"/>
          <w:szCs w:val="24"/>
        </w:rPr>
        <w:t>e.g.,</w:t>
      </w:r>
      <w:r w:rsidRPr="005617CD">
        <w:rPr>
          <w:rFonts w:ascii="Arial" w:hAnsi="Arial" w:eastAsia="Times New Roman" w:cs="Arial"/>
          <w:sz w:val="24"/>
          <w:szCs w:val="24"/>
        </w:rPr>
        <w:t xml:space="preserve"> </w:t>
      </w:r>
      <w:r w:rsidRPr="005617CD" w:rsidR="00AC4418">
        <w:rPr>
          <w:rFonts w:ascii="Arial" w:hAnsi="Arial" w:eastAsia="Times New Roman" w:cs="Arial"/>
          <w:sz w:val="24"/>
          <w:szCs w:val="24"/>
        </w:rPr>
        <w:t>l</w:t>
      </w:r>
      <w:r w:rsidRPr="005617CD">
        <w:rPr>
          <w:rFonts w:ascii="Arial" w:hAnsi="Arial" w:eastAsia="Times New Roman" w:cs="Arial"/>
          <w:sz w:val="24"/>
          <w:szCs w:val="24"/>
        </w:rPr>
        <w:t>ocal</w:t>
      </w:r>
      <w:r w:rsidRPr="005617CD" w:rsidR="00AC4418">
        <w:rPr>
          <w:rFonts w:ascii="Arial" w:hAnsi="Arial" w:eastAsia="Times New Roman" w:cs="Arial"/>
          <w:sz w:val="24"/>
          <w:szCs w:val="24"/>
        </w:rPr>
        <w:t xml:space="preserve"> a</w:t>
      </w:r>
      <w:r w:rsidRPr="005617CD">
        <w:rPr>
          <w:rFonts w:ascii="Arial" w:hAnsi="Arial" w:eastAsia="Times New Roman" w:cs="Arial"/>
          <w:sz w:val="24"/>
          <w:szCs w:val="24"/>
        </w:rPr>
        <w:t>uthority, Integr</w:t>
      </w:r>
      <w:r w:rsidRPr="005617CD" w:rsidR="00D327DD">
        <w:rPr>
          <w:rFonts w:ascii="Arial" w:hAnsi="Arial" w:eastAsia="Times New Roman" w:cs="Arial"/>
          <w:sz w:val="24"/>
          <w:szCs w:val="24"/>
        </w:rPr>
        <w:t>ated Care Systems</w:t>
      </w:r>
      <w:r w:rsidRPr="005617CD" w:rsidR="008A1F27">
        <w:rPr>
          <w:rFonts w:ascii="Arial" w:hAnsi="Arial" w:eastAsia="Times New Roman" w:cs="Arial"/>
          <w:sz w:val="24"/>
          <w:szCs w:val="24"/>
        </w:rPr>
        <w:t xml:space="preserve"> (ICSs)</w:t>
      </w:r>
      <w:r w:rsidRPr="005617CD">
        <w:rPr>
          <w:rFonts w:ascii="Arial" w:hAnsi="Arial" w:eastAsia="Times New Roman" w:cs="Arial"/>
          <w:sz w:val="24"/>
          <w:szCs w:val="24"/>
        </w:rPr>
        <w:t xml:space="preserve">, </w:t>
      </w:r>
      <w:r w:rsidRPr="005617CD" w:rsidR="00AC4418">
        <w:rPr>
          <w:rFonts w:ascii="Arial" w:hAnsi="Arial" w:eastAsia="Times New Roman" w:cs="Arial"/>
          <w:sz w:val="24"/>
          <w:szCs w:val="24"/>
        </w:rPr>
        <w:t>p</w:t>
      </w:r>
      <w:r w:rsidRPr="005617CD" w:rsidR="007B27D0">
        <w:rPr>
          <w:rFonts w:ascii="Arial" w:hAnsi="Arial" w:eastAsia="Times New Roman" w:cs="Arial"/>
          <w:sz w:val="24"/>
          <w:szCs w:val="24"/>
        </w:rPr>
        <w:t xml:space="preserve">rivate, </w:t>
      </w:r>
      <w:r w:rsidRPr="005617CD" w:rsidR="00AC4418">
        <w:rPr>
          <w:rFonts w:ascii="Arial" w:hAnsi="Arial" w:eastAsia="Times New Roman" w:cs="Arial"/>
          <w:sz w:val="24"/>
          <w:szCs w:val="24"/>
        </w:rPr>
        <w:t>v</w:t>
      </w:r>
      <w:r w:rsidRPr="005617CD" w:rsidR="007B27D0">
        <w:rPr>
          <w:rFonts w:ascii="Arial" w:hAnsi="Arial" w:eastAsia="Times New Roman" w:cs="Arial"/>
          <w:sz w:val="24"/>
          <w:szCs w:val="24"/>
        </w:rPr>
        <w:t xml:space="preserve">oluntary and </w:t>
      </w:r>
      <w:r w:rsidRPr="005617CD" w:rsidR="00AC4418">
        <w:rPr>
          <w:rFonts w:ascii="Arial" w:hAnsi="Arial" w:eastAsia="Times New Roman" w:cs="Arial"/>
          <w:sz w:val="24"/>
          <w:szCs w:val="24"/>
        </w:rPr>
        <w:t>i</w:t>
      </w:r>
      <w:r w:rsidRPr="005617CD" w:rsidR="007B27D0">
        <w:rPr>
          <w:rFonts w:ascii="Arial" w:hAnsi="Arial" w:eastAsia="Times New Roman" w:cs="Arial"/>
          <w:sz w:val="24"/>
          <w:szCs w:val="24"/>
        </w:rPr>
        <w:t>ndependent (</w:t>
      </w:r>
      <w:r w:rsidRPr="005617CD">
        <w:rPr>
          <w:rFonts w:ascii="Arial" w:hAnsi="Arial" w:eastAsia="Times New Roman" w:cs="Arial"/>
          <w:sz w:val="24"/>
          <w:szCs w:val="24"/>
        </w:rPr>
        <w:t>PVI</w:t>
      </w:r>
      <w:r w:rsidRPr="005617CD" w:rsidR="00AC4418">
        <w:rPr>
          <w:rFonts w:ascii="Arial" w:hAnsi="Arial" w:eastAsia="Times New Roman" w:cs="Arial"/>
          <w:sz w:val="24"/>
          <w:szCs w:val="24"/>
        </w:rPr>
        <w:t>)</w:t>
      </w:r>
      <w:r w:rsidRPr="005617CD">
        <w:rPr>
          <w:rFonts w:ascii="Arial" w:hAnsi="Arial" w:eastAsia="Times New Roman" w:cs="Arial"/>
          <w:sz w:val="24"/>
          <w:szCs w:val="24"/>
        </w:rPr>
        <w:t xml:space="preserve"> sector</w:t>
      </w:r>
      <w:r w:rsidRPr="005617CD" w:rsidR="007B27D0">
        <w:rPr>
          <w:rFonts w:ascii="Arial" w:hAnsi="Arial" w:eastAsia="Times New Roman" w:cs="Arial"/>
          <w:sz w:val="24"/>
          <w:szCs w:val="24"/>
        </w:rPr>
        <w:t xml:space="preserve"> and</w:t>
      </w:r>
      <w:r w:rsidRPr="005617CD">
        <w:rPr>
          <w:rFonts w:ascii="Arial" w:hAnsi="Arial" w:eastAsia="Times New Roman" w:cs="Arial"/>
          <w:sz w:val="24"/>
          <w:szCs w:val="24"/>
        </w:rPr>
        <w:t xml:space="preserve"> how long it is for</w:t>
      </w:r>
      <w:r w:rsidRPr="005617CD" w:rsidR="007B27D0">
        <w:rPr>
          <w:rFonts w:ascii="Arial" w:hAnsi="Arial" w:eastAsia="Times New Roman" w:cs="Arial"/>
          <w:sz w:val="24"/>
          <w:szCs w:val="24"/>
        </w:rPr>
        <w:t>.</w:t>
      </w:r>
    </w:p>
    <w:p w:rsidRPr="005617CD" w:rsidR="007B27D0" w:rsidP="007B27D0" w:rsidRDefault="007B27D0" w14:paraId="73CF7364" w14:textId="77777777">
      <w:pPr>
        <w:pStyle w:val="ListParagraph"/>
        <w:rPr>
          <w:rFonts w:ascii="Arial" w:hAnsi="Arial" w:eastAsia="Times New Roman" w:cs="Arial"/>
          <w:sz w:val="24"/>
          <w:szCs w:val="24"/>
        </w:rPr>
      </w:pPr>
    </w:p>
    <w:p w:rsidRPr="005617CD" w:rsidR="008F73F3" w:rsidP="005617CD" w:rsidRDefault="008F73F3" w14:paraId="1FDB58BC" w14:textId="262014C1">
      <w:pPr>
        <w:pStyle w:val="ListParagraph"/>
        <w:numPr>
          <w:ilvl w:val="0"/>
          <w:numId w:val="3"/>
        </w:numPr>
        <w:rPr>
          <w:rFonts w:ascii="Arial" w:hAnsi="Arial" w:eastAsia="Times New Roman" w:cs="Arial"/>
          <w:color w:val="606060"/>
          <w:sz w:val="24"/>
          <w:szCs w:val="24"/>
        </w:rPr>
      </w:pPr>
      <w:r w:rsidRPr="005617CD">
        <w:rPr>
          <w:rFonts w:ascii="Arial" w:hAnsi="Arial" w:eastAsia="Times New Roman" w:cs="Arial"/>
          <w:color w:val="008B83"/>
          <w:sz w:val="24"/>
          <w:szCs w:val="24"/>
        </w:rPr>
        <w:t>Context</w:t>
      </w:r>
      <w:r w:rsidRPr="005617CD" w:rsidR="005617CD">
        <w:rPr>
          <w:rFonts w:ascii="Arial" w:hAnsi="Arial" w:eastAsia="Times New Roman" w:cs="Arial"/>
          <w:color w:val="008B83"/>
          <w:sz w:val="24"/>
          <w:szCs w:val="24"/>
        </w:rPr>
        <w:t xml:space="preserve">: </w:t>
      </w:r>
      <w:r w:rsidRPr="005617CD" w:rsidR="003373BE">
        <w:rPr>
          <w:rFonts w:ascii="Arial" w:hAnsi="Arial" w:eastAsia="Times New Roman" w:cs="Arial"/>
          <w:sz w:val="24"/>
          <w:szCs w:val="24"/>
        </w:rPr>
        <w:t xml:space="preserve">Discuss </w:t>
      </w:r>
      <w:r w:rsidRPr="005617CD">
        <w:rPr>
          <w:rFonts w:ascii="Arial" w:hAnsi="Arial" w:eastAsia="Times New Roman" w:cs="Arial"/>
          <w:sz w:val="24"/>
          <w:szCs w:val="24"/>
        </w:rPr>
        <w:t xml:space="preserve">the </w:t>
      </w:r>
      <w:r w:rsidRPr="005617CD">
        <w:rPr>
          <w:rFonts w:ascii="Arial" w:hAnsi="Arial" w:cs="Arial"/>
          <w:sz w:val="24"/>
          <w:szCs w:val="24"/>
        </w:rPr>
        <w:t xml:space="preserve">strategic context – national, regional, </w:t>
      </w:r>
      <w:r w:rsidRPr="005617CD" w:rsidR="007B27D0">
        <w:rPr>
          <w:rFonts w:ascii="Arial" w:hAnsi="Arial" w:cs="Arial"/>
          <w:sz w:val="24"/>
          <w:szCs w:val="24"/>
        </w:rPr>
        <w:t xml:space="preserve">system </w:t>
      </w:r>
      <w:r w:rsidRPr="005617CD" w:rsidR="003373BE">
        <w:rPr>
          <w:rFonts w:ascii="Arial" w:hAnsi="Arial" w:cs="Arial"/>
          <w:sz w:val="24"/>
          <w:szCs w:val="24"/>
        </w:rPr>
        <w:t xml:space="preserve">and </w:t>
      </w:r>
      <w:r w:rsidRPr="005617CD">
        <w:rPr>
          <w:rFonts w:ascii="Arial" w:hAnsi="Arial" w:cs="Arial"/>
          <w:sz w:val="24"/>
          <w:szCs w:val="24"/>
        </w:rPr>
        <w:t>local</w:t>
      </w:r>
      <w:r w:rsidRPr="005617CD" w:rsidR="00AC4418">
        <w:rPr>
          <w:rFonts w:ascii="Arial" w:hAnsi="Arial" w:cs="Arial"/>
          <w:sz w:val="24"/>
          <w:szCs w:val="24"/>
        </w:rPr>
        <w:t>,</w:t>
      </w:r>
      <w:r w:rsidRPr="005617CD">
        <w:rPr>
          <w:rFonts w:ascii="Arial" w:hAnsi="Arial" w:cs="Arial"/>
          <w:sz w:val="24"/>
          <w:szCs w:val="24"/>
        </w:rPr>
        <w:t xml:space="preserve"> </w:t>
      </w:r>
      <w:r w:rsidRPr="005617CD" w:rsidR="003373BE">
        <w:rPr>
          <w:rFonts w:ascii="Arial" w:hAnsi="Arial" w:cs="Arial"/>
          <w:sz w:val="24"/>
          <w:szCs w:val="24"/>
        </w:rPr>
        <w:t xml:space="preserve">taking into consideration recent </w:t>
      </w:r>
      <w:r w:rsidRPr="005617CD">
        <w:rPr>
          <w:rFonts w:ascii="Arial" w:hAnsi="Arial" w:cs="Arial"/>
          <w:sz w:val="24"/>
          <w:szCs w:val="24"/>
        </w:rPr>
        <w:t>legislation, policy drivers etc</w:t>
      </w:r>
      <w:r w:rsidRPr="005617CD" w:rsidR="003373BE">
        <w:rPr>
          <w:rFonts w:ascii="Arial" w:hAnsi="Arial" w:cs="Arial"/>
          <w:sz w:val="24"/>
          <w:szCs w:val="24"/>
        </w:rPr>
        <w:t>.</w:t>
      </w:r>
    </w:p>
    <w:p w:rsidRPr="005617CD" w:rsidR="007B27D0" w:rsidP="007B27D0" w:rsidRDefault="007B27D0" w14:paraId="34CA3B39" w14:textId="77777777">
      <w:pPr>
        <w:pStyle w:val="ListParagraph"/>
        <w:ind w:left="714"/>
        <w:rPr>
          <w:rFonts w:ascii="Arial" w:hAnsi="Arial" w:cs="Arial"/>
          <w:sz w:val="24"/>
          <w:szCs w:val="24"/>
        </w:rPr>
      </w:pPr>
    </w:p>
    <w:p w:rsidRPr="005617CD" w:rsidR="003373BE" w:rsidP="005617CD" w:rsidRDefault="008F73F3" w14:paraId="78F40CEE" w14:textId="627E522D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606060"/>
          <w:sz w:val="24"/>
          <w:szCs w:val="24"/>
        </w:rPr>
      </w:pPr>
      <w:r w:rsidRPr="005617CD">
        <w:rPr>
          <w:rFonts w:ascii="Arial" w:hAnsi="Arial" w:cs="Arial"/>
          <w:color w:val="008B83"/>
          <w:sz w:val="24"/>
          <w:szCs w:val="24"/>
        </w:rPr>
        <w:t xml:space="preserve">Strategic </w:t>
      </w:r>
      <w:r w:rsidRPr="005617CD" w:rsidR="00AC4418">
        <w:rPr>
          <w:rFonts w:ascii="Arial" w:hAnsi="Arial" w:cs="Arial"/>
          <w:color w:val="008B83"/>
          <w:sz w:val="24"/>
          <w:szCs w:val="24"/>
        </w:rPr>
        <w:t>a</w:t>
      </w:r>
      <w:r w:rsidRPr="005617CD">
        <w:rPr>
          <w:rFonts w:ascii="Arial" w:hAnsi="Arial" w:cs="Arial"/>
          <w:color w:val="008B83"/>
          <w:sz w:val="24"/>
          <w:szCs w:val="24"/>
        </w:rPr>
        <w:t xml:space="preserve">mbitions, </w:t>
      </w:r>
      <w:r w:rsidRPr="005617CD" w:rsidR="00AC4418">
        <w:rPr>
          <w:rFonts w:ascii="Arial" w:hAnsi="Arial" w:cs="Arial"/>
          <w:color w:val="008B83"/>
          <w:sz w:val="24"/>
          <w:szCs w:val="24"/>
        </w:rPr>
        <w:t>a</w:t>
      </w:r>
      <w:r w:rsidRPr="005617CD">
        <w:rPr>
          <w:rFonts w:ascii="Arial" w:hAnsi="Arial" w:cs="Arial"/>
          <w:color w:val="008B83"/>
          <w:sz w:val="24"/>
          <w:szCs w:val="24"/>
        </w:rPr>
        <w:t xml:space="preserve">ims </w:t>
      </w:r>
      <w:r w:rsidRPr="005617CD" w:rsidR="00AC4418">
        <w:rPr>
          <w:rFonts w:ascii="Arial" w:hAnsi="Arial" w:cs="Arial"/>
          <w:color w:val="008B83"/>
          <w:sz w:val="24"/>
          <w:szCs w:val="24"/>
        </w:rPr>
        <w:t>and o</w:t>
      </w:r>
      <w:r w:rsidRPr="005617CD">
        <w:rPr>
          <w:rFonts w:ascii="Arial" w:hAnsi="Arial" w:cs="Arial"/>
          <w:color w:val="008B83"/>
          <w:sz w:val="24"/>
          <w:szCs w:val="24"/>
        </w:rPr>
        <w:t>bjectives</w:t>
      </w:r>
      <w:r w:rsidRPr="005617CD" w:rsidR="005617CD">
        <w:rPr>
          <w:rFonts w:ascii="Arial" w:hAnsi="Arial" w:cs="Arial"/>
          <w:color w:val="008B83"/>
          <w:sz w:val="24"/>
          <w:szCs w:val="24"/>
        </w:rPr>
        <w:t>:</w:t>
      </w:r>
      <w:r w:rsidRPr="005617CD" w:rsidR="005617CD">
        <w:rPr>
          <w:rFonts w:ascii="Arial" w:hAnsi="Arial" w:cs="Arial"/>
          <w:b/>
          <w:bCs/>
          <w:color w:val="008B83"/>
          <w:sz w:val="24"/>
          <w:szCs w:val="24"/>
        </w:rPr>
        <w:t xml:space="preserve"> </w:t>
      </w:r>
      <w:r w:rsidRPr="005617CD" w:rsidR="003373BE">
        <w:rPr>
          <w:rFonts w:ascii="Arial" w:hAnsi="Arial" w:cs="Arial"/>
          <w:sz w:val="24"/>
          <w:szCs w:val="24"/>
        </w:rPr>
        <w:t xml:space="preserve">Consider </w:t>
      </w:r>
      <w:r w:rsidRPr="005617CD">
        <w:rPr>
          <w:rFonts w:ascii="Arial" w:hAnsi="Arial" w:cs="Arial"/>
          <w:sz w:val="24"/>
          <w:szCs w:val="24"/>
        </w:rPr>
        <w:t>outlining the strategic ambition</w:t>
      </w:r>
      <w:r w:rsidRPr="005617CD" w:rsidR="003373BE">
        <w:rPr>
          <w:rFonts w:ascii="Arial" w:hAnsi="Arial" w:cs="Arial"/>
          <w:sz w:val="24"/>
          <w:szCs w:val="24"/>
        </w:rPr>
        <w:t xml:space="preserve">, </w:t>
      </w:r>
      <w:r w:rsidRPr="005617CD">
        <w:rPr>
          <w:rFonts w:ascii="Arial" w:hAnsi="Arial" w:cs="Arial"/>
          <w:sz w:val="24"/>
          <w:szCs w:val="24"/>
        </w:rPr>
        <w:t xml:space="preserve">aims and objectives of the </w:t>
      </w:r>
      <w:r w:rsidRPr="005617CD" w:rsidR="00AC4418">
        <w:rPr>
          <w:rFonts w:ascii="Arial" w:hAnsi="Arial" w:cs="Arial"/>
          <w:sz w:val="24"/>
          <w:szCs w:val="24"/>
        </w:rPr>
        <w:t>l</w:t>
      </w:r>
      <w:r w:rsidRPr="005617CD" w:rsidR="007B27D0">
        <w:rPr>
          <w:rFonts w:ascii="Arial" w:hAnsi="Arial" w:cs="Arial"/>
          <w:sz w:val="24"/>
          <w:szCs w:val="24"/>
        </w:rPr>
        <w:t xml:space="preserve">ocal </w:t>
      </w:r>
      <w:r w:rsidRPr="005617CD" w:rsidR="00AC4418">
        <w:rPr>
          <w:rFonts w:ascii="Arial" w:hAnsi="Arial" w:cs="Arial"/>
          <w:sz w:val="24"/>
          <w:szCs w:val="24"/>
        </w:rPr>
        <w:t>a</w:t>
      </w:r>
      <w:r w:rsidRPr="005617CD" w:rsidR="007B27D0">
        <w:rPr>
          <w:rFonts w:ascii="Arial" w:hAnsi="Arial" w:cs="Arial"/>
          <w:sz w:val="24"/>
          <w:szCs w:val="24"/>
        </w:rPr>
        <w:t>uthority</w:t>
      </w:r>
      <w:r w:rsidRPr="005617CD">
        <w:rPr>
          <w:rFonts w:ascii="Arial" w:hAnsi="Arial" w:cs="Arial"/>
          <w:sz w:val="24"/>
          <w:szCs w:val="24"/>
        </w:rPr>
        <w:t>/I</w:t>
      </w:r>
      <w:r w:rsidRPr="005617CD" w:rsidR="008E2C07">
        <w:rPr>
          <w:rFonts w:ascii="Arial" w:hAnsi="Arial" w:cs="Arial"/>
          <w:sz w:val="24"/>
          <w:szCs w:val="24"/>
        </w:rPr>
        <w:t>CSs</w:t>
      </w:r>
      <w:r w:rsidRPr="005617CD" w:rsidR="003373BE">
        <w:rPr>
          <w:rFonts w:ascii="Arial" w:hAnsi="Arial" w:cs="Arial"/>
          <w:sz w:val="24"/>
          <w:szCs w:val="24"/>
        </w:rPr>
        <w:t xml:space="preserve"> i.e. </w:t>
      </w:r>
      <w:r w:rsidRPr="005617CD">
        <w:rPr>
          <w:rFonts w:ascii="Arial" w:hAnsi="Arial" w:cs="Arial"/>
          <w:sz w:val="24"/>
          <w:szCs w:val="24"/>
        </w:rPr>
        <w:t xml:space="preserve">where you need to be based on the context. </w:t>
      </w:r>
    </w:p>
    <w:p w:rsidR="005617CD" w:rsidP="006E5B30" w:rsidRDefault="005617CD" w14:paraId="7C3DE4D2" w14:textId="77777777">
      <w:pPr>
        <w:rPr>
          <w:rFonts w:cs="Arial"/>
          <w:szCs w:val="24"/>
        </w:rPr>
      </w:pPr>
    </w:p>
    <w:p w:rsidRPr="005617CD" w:rsidR="00B00538" w:rsidP="00D63874" w:rsidRDefault="003373BE" w14:paraId="23D21859" w14:textId="111C0D7B">
      <w:pPr>
        <w:ind w:firstLine="720"/>
        <w:rPr>
          <w:rFonts w:cs="Arial"/>
          <w:b/>
          <w:bCs/>
          <w:color w:val="606060"/>
          <w:sz w:val="28"/>
          <w:szCs w:val="28"/>
        </w:rPr>
      </w:pPr>
      <w:r w:rsidRPr="005617CD">
        <w:rPr>
          <w:rFonts w:cs="Arial"/>
          <w:b/>
          <w:bCs/>
          <w:color w:val="606060"/>
          <w:sz w:val="28"/>
          <w:szCs w:val="28"/>
        </w:rPr>
        <w:t>Remember to i</w:t>
      </w:r>
      <w:r w:rsidRPr="005617CD" w:rsidR="008F73F3">
        <w:rPr>
          <w:rFonts w:cs="Arial"/>
          <w:b/>
          <w:bCs/>
          <w:color w:val="606060"/>
          <w:sz w:val="28"/>
          <w:szCs w:val="28"/>
        </w:rPr>
        <w:t>nclude</w:t>
      </w:r>
      <w:r w:rsidRPr="005617CD" w:rsidR="00B00538">
        <w:rPr>
          <w:rFonts w:cs="Arial"/>
          <w:b/>
          <w:bCs/>
          <w:color w:val="606060"/>
          <w:sz w:val="28"/>
          <w:szCs w:val="28"/>
        </w:rPr>
        <w:t>:</w:t>
      </w:r>
    </w:p>
    <w:p w:rsidRPr="005617CD" w:rsidR="00817E59" w:rsidP="00AC4418" w:rsidRDefault="00817E59" w14:paraId="52CF5536" w14:textId="709048C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17CD">
        <w:rPr>
          <w:rFonts w:ascii="Arial" w:hAnsi="Arial" w:cs="Arial"/>
          <w:sz w:val="24"/>
          <w:szCs w:val="24"/>
        </w:rPr>
        <w:t>t</w:t>
      </w:r>
      <w:r w:rsidRPr="005617CD" w:rsidR="008F73F3">
        <w:rPr>
          <w:rFonts w:ascii="Arial" w:hAnsi="Arial" w:cs="Arial"/>
          <w:sz w:val="24"/>
          <w:szCs w:val="24"/>
        </w:rPr>
        <w:t>he key values that need to be displayed in the workforce</w:t>
      </w:r>
      <w:r w:rsidRPr="005617CD" w:rsidR="00636677">
        <w:rPr>
          <w:rFonts w:ascii="Arial" w:hAnsi="Arial" w:cs="Arial"/>
          <w:sz w:val="24"/>
          <w:szCs w:val="24"/>
        </w:rPr>
        <w:t xml:space="preserve"> and</w:t>
      </w:r>
      <w:r w:rsidRPr="005617CD" w:rsidR="008F73F3">
        <w:rPr>
          <w:rFonts w:ascii="Arial" w:hAnsi="Arial" w:cs="Arial"/>
          <w:sz w:val="24"/>
          <w:szCs w:val="24"/>
        </w:rPr>
        <w:t xml:space="preserve"> key points from your demographic</w:t>
      </w:r>
      <w:r w:rsidRPr="005617CD" w:rsidR="00636677">
        <w:rPr>
          <w:rFonts w:ascii="Arial" w:hAnsi="Arial" w:cs="Arial"/>
          <w:sz w:val="24"/>
          <w:szCs w:val="24"/>
        </w:rPr>
        <w:t xml:space="preserve"> analysis</w:t>
      </w:r>
    </w:p>
    <w:p w:rsidRPr="00C6287C" w:rsidR="00AC4418" w:rsidP="00C6287C" w:rsidRDefault="00B00538" w14:paraId="41E7B179" w14:textId="34E28B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17CD">
        <w:rPr>
          <w:rFonts w:ascii="Arial" w:hAnsi="Arial" w:cs="Arial"/>
          <w:sz w:val="24"/>
          <w:szCs w:val="24"/>
        </w:rPr>
        <w:t>the wishes, needs and aspirations of</w:t>
      </w:r>
      <w:r w:rsidRPr="005617CD" w:rsidR="00636677">
        <w:rPr>
          <w:rFonts w:ascii="Arial" w:hAnsi="Arial" w:cs="Arial"/>
          <w:sz w:val="24"/>
          <w:szCs w:val="24"/>
        </w:rPr>
        <w:t xml:space="preserve"> </w:t>
      </w:r>
      <w:r w:rsidRPr="005617CD" w:rsidR="008F73F3">
        <w:rPr>
          <w:rFonts w:ascii="Arial" w:hAnsi="Arial" w:cs="Arial"/>
          <w:sz w:val="24"/>
          <w:szCs w:val="24"/>
        </w:rPr>
        <w:t xml:space="preserve">people </w:t>
      </w:r>
      <w:r w:rsidRPr="00C6287C" w:rsidR="008F73F3">
        <w:rPr>
          <w:rFonts w:ascii="Arial" w:hAnsi="Arial" w:cs="Arial"/>
          <w:sz w:val="24"/>
          <w:szCs w:val="24"/>
        </w:rPr>
        <w:t xml:space="preserve">supported, </w:t>
      </w:r>
      <w:r w:rsidRPr="00C6287C" w:rsidR="0017097D">
        <w:rPr>
          <w:rFonts w:ascii="Arial" w:hAnsi="Arial" w:cs="Arial"/>
          <w:sz w:val="24"/>
          <w:szCs w:val="24"/>
        </w:rPr>
        <w:t>carers, families and communities as well as ethnicity and population analysis</w:t>
      </w:r>
      <w:r w:rsidRPr="00C6287C" w:rsidR="00352A29">
        <w:rPr>
          <w:rFonts w:ascii="Arial" w:hAnsi="Arial" w:cs="Arial"/>
          <w:sz w:val="24"/>
          <w:szCs w:val="24"/>
        </w:rPr>
        <w:t>.</w:t>
      </w:r>
    </w:p>
    <w:p w:rsidRPr="005617CD" w:rsidR="00AC4418" w:rsidP="00AC4418" w:rsidRDefault="00AC4418" w14:paraId="0BAE5A23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5617CD" w:rsidP="00035492" w:rsidRDefault="005617CD" w14:paraId="4FD96CBD" w14:textId="3D37BBDB">
      <w:pPr>
        <w:rPr>
          <w:rFonts w:eastAsia="Times New Roman" w:cs="Arial"/>
          <w:color w:val="606060"/>
          <w:szCs w:val="24"/>
        </w:rPr>
      </w:pPr>
      <w:r>
        <w:rPr>
          <w:rFonts w:eastAsia="Times New Roman" w:cs="Arial"/>
          <w:noProof/>
          <w:color w:val="60606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0BB84EC3" wp14:anchorId="7D6D0306">
                <wp:simplePos x="0" y="0"/>
                <wp:positionH relativeFrom="margin">
                  <wp:align>left</wp:align>
                </wp:positionH>
                <wp:positionV relativeFrom="paragraph">
                  <wp:posOffset>-15875</wp:posOffset>
                </wp:positionV>
                <wp:extent cx="5871210" cy="344556"/>
                <wp:effectExtent l="0" t="0" r="1524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1210" cy="344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8B83"/>
                          </a:solidFill>
                        </a:ln>
                      </wps:spPr>
                      <wps:txbx>
                        <w:txbxContent>
                          <w:p w:rsidRPr="005617CD" w:rsidR="005617CD" w:rsidP="005617CD" w:rsidRDefault="005617CD" w14:paraId="6ADA2A0F" w14:textId="77777777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  <w:r w:rsidRPr="005617CD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>Top tip:</w:t>
                            </w:r>
                            <w:r w:rsidRPr="005617CD">
                              <w:rPr>
                                <w:rFonts w:cs="Arial"/>
                                <w:szCs w:val="24"/>
                              </w:rPr>
                              <w:t xml:space="preserve"> further detail can be included in an appendix.</w:t>
                            </w:r>
                          </w:p>
                          <w:p w:rsidR="005617CD" w:rsidRDefault="005617CD" w14:paraId="4632888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D6D0306">
                <v:stroke joinstyle="miter"/>
                <v:path gradientshapeok="t" o:connecttype="rect"/>
              </v:shapetype>
              <v:shape id="Text Box 5" style="position:absolute;margin-left:0;margin-top:-1.25pt;width:462.3pt;height:27.1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white [3201]" strokecolor="#008b83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">
                <v:textbox>
                  <w:txbxContent>
                    <w:p w:rsidRPr="005617CD" w:rsidR="005617CD" w:rsidP="005617CD" w:rsidRDefault="005617CD" w14:paraId="6ADA2A0F" w14:textId="77777777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  <w:r w:rsidRPr="005617CD">
                        <w:rPr>
                          <w:rFonts w:cs="Arial"/>
                          <w:b/>
                          <w:bCs/>
                          <w:szCs w:val="24"/>
                        </w:rPr>
                        <w:t>Top tip:</w:t>
                      </w:r>
                      <w:r w:rsidRPr="005617CD">
                        <w:rPr>
                          <w:rFonts w:cs="Arial"/>
                          <w:szCs w:val="24"/>
                        </w:rPr>
                        <w:t xml:space="preserve"> further detail can be included in an appendix.</w:t>
                      </w:r>
                    </w:p>
                    <w:p w:rsidR="005617CD" w:rsidRDefault="005617CD" w14:paraId="46328886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5617CD" w:rsidP="006E5B30" w:rsidRDefault="005617CD" w14:paraId="60D7FF1E" w14:textId="77777777">
      <w:pPr>
        <w:pStyle w:val="Heading1"/>
        <w:spacing w:before="0" w:beforeAutospacing="0" w:after="0" w:afterAutospacing="0"/>
        <w:rPr>
          <w:rFonts w:ascii="Arial" w:hAnsi="Arial" w:eastAsia="Times New Roman" w:cs="Arial"/>
          <w:color w:val="606060"/>
          <w:sz w:val="24"/>
          <w:szCs w:val="24"/>
        </w:rPr>
      </w:pPr>
    </w:p>
    <w:p w:rsidR="00152700" w:rsidP="006E5B30" w:rsidRDefault="00152700" w14:paraId="13222B57" w14:textId="77777777">
      <w:pPr>
        <w:pStyle w:val="Heading1"/>
        <w:spacing w:before="0" w:beforeAutospacing="0" w:after="0" w:afterAutospacing="0"/>
        <w:rPr>
          <w:rFonts w:ascii="Arial" w:hAnsi="Arial" w:eastAsia="Times New Roman" w:cs="Arial"/>
          <w:color w:val="606060"/>
          <w:sz w:val="24"/>
          <w:szCs w:val="24"/>
        </w:rPr>
      </w:pPr>
    </w:p>
    <w:p w:rsidRPr="005617CD" w:rsidR="008F73F3" w:rsidP="00D10419" w:rsidRDefault="00035492" w14:paraId="2AEEF114" w14:textId="50BB7443">
      <w:pPr>
        <w:pStyle w:val="Heading1"/>
        <w:numPr>
          <w:ilvl w:val="0"/>
          <w:numId w:val="4"/>
        </w:numPr>
        <w:spacing w:before="0" w:beforeAutospacing="0" w:after="0" w:afterAutospacing="0"/>
        <w:rPr>
          <w:rFonts w:ascii="Arial" w:hAnsi="Arial" w:eastAsia="Times New Roman" w:cs="Arial"/>
          <w:sz w:val="24"/>
          <w:szCs w:val="24"/>
        </w:rPr>
      </w:pPr>
      <w:r w:rsidRPr="00D10419">
        <w:rPr>
          <w:rFonts w:ascii="Arial" w:hAnsi="Arial" w:eastAsia="Times New Roman" w:cs="Arial"/>
          <w:b w:val="0"/>
          <w:bCs w:val="0"/>
          <w:color w:val="008B83"/>
          <w:kern w:val="0"/>
          <w:sz w:val="24"/>
          <w:szCs w:val="24"/>
          <w:lang w:eastAsia="en-US"/>
        </w:rPr>
        <w:lastRenderedPageBreak/>
        <w:t xml:space="preserve">Key </w:t>
      </w:r>
      <w:r w:rsidRPr="00D10419" w:rsidR="008F73F3">
        <w:rPr>
          <w:rFonts w:ascii="Arial" w:hAnsi="Arial" w:eastAsia="Times New Roman" w:cs="Arial"/>
          <w:b w:val="0"/>
          <w:bCs w:val="0"/>
          <w:color w:val="008B83"/>
          <w:kern w:val="0"/>
          <w:sz w:val="24"/>
          <w:szCs w:val="24"/>
          <w:lang w:eastAsia="en-US"/>
        </w:rPr>
        <w:t>Priorities</w:t>
      </w:r>
      <w:r w:rsidR="00D10419">
        <w:rPr>
          <w:rFonts w:ascii="Arial" w:hAnsi="Arial" w:eastAsia="Times New Roman" w:cs="Arial"/>
          <w:b w:val="0"/>
          <w:bCs w:val="0"/>
          <w:color w:val="008B83"/>
          <w:kern w:val="0"/>
          <w:sz w:val="24"/>
          <w:szCs w:val="24"/>
          <w:lang w:eastAsia="en-US"/>
        </w:rPr>
        <w:t xml:space="preserve">: </w:t>
      </w:r>
      <w:r w:rsidRPr="005617CD" w:rsidR="00D512BB">
        <w:rPr>
          <w:rFonts w:ascii="Arial" w:hAnsi="Arial" w:eastAsia="Times New Roman" w:cs="Arial"/>
          <w:b w:val="0"/>
          <w:bCs w:val="0"/>
          <w:sz w:val="24"/>
          <w:szCs w:val="24"/>
        </w:rPr>
        <w:t>This section outlines h</w:t>
      </w:r>
      <w:r w:rsidRPr="005617CD" w:rsidR="008F73F3">
        <w:rPr>
          <w:rFonts w:ascii="Arial" w:hAnsi="Arial" w:eastAsia="Times New Roman" w:cs="Arial"/>
          <w:b w:val="0"/>
          <w:bCs w:val="0"/>
          <w:sz w:val="24"/>
          <w:szCs w:val="24"/>
        </w:rPr>
        <w:t>ow you are going to achieve these ambitions, aims and objectives</w:t>
      </w:r>
      <w:r w:rsidRPr="005617CD" w:rsidR="00AC4418">
        <w:rPr>
          <w:rFonts w:ascii="Arial" w:hAnsi="Arial" w:eastAsia="Times New Roman" w:cs="Arial"/>
          <w:b w:val="0"/>
          <w:bCs w:val="0"/>
          <w:sz w:val="24"/>
          <w:szCs w:val="24"/>
        </w:rPr>
        <w:t>.</w:t>
      </w:r>
      <w:r w:rsidRPr="005617CD" w:rsidR="00490A7D">
        <w:rPr>
          <w:rFonts w:ascii="Arial" w:hAnsi="Arial" w:eastAsia="Times New Roman" w:cs="Arial"/>
          <w:b w:val="0"/>
          <w:bCs w:val="0"/>
          <w:sz w:val="24"/>
          <w:szCs w:val="24"/>
        </w:rPr>
        <w:t xml:space="preserve"> </w:t>
      </w:r>
    </w:p>
    <w:p w:rsidRPr="005617CD" w:rsidR="007B27D0" w:rsidP="007B27D0" w:rsidRDefault="007B27D0" w14:paraId="5997CEA4" w14:textId="77777777">
      <w:pPr>
        <w:pStyle w:val="Heading1"/>
        <w:spacing w:before="0" w:beforeAutospacing="0" w:after="0" w:afterAutospacing="0"/>
        <w:ind w:left="720"/>
        <w:rPr>
          <w:rFonts w:ascii="Arial" w:hAnsi="Arial" w:eastAsia="Times New Roman" w:cs="Arial"/>
          <w:sz w:val="24"/>
          <w:szCs w:val="24"/>
        </w:rPr>
      </w:pPr>
    </w:p>
    <w:p w:rsidRPr="00D10419" w:rsidR="00BC0408" w:rsidP="00D10419" w:rsidRDefault="00035492" w14:paraId="4EC767D8" w14:textId="5C3A51B6">
      <w:pPr>
        <w:pStyle w:val="ListParagraph"/>
        <w:numPr>
          <w:ilvl w:val="0"/>
          <w:numId w:val="4"/>
        </w:numPr>
        <w:rPr>
          <w:rFonts w:ascii="Arial" w:hAnsi="Arial" w:eastAsia="Times New Roman" w:cs="Arial"/>
          <w:kern w:val="36"/>
          <w:sz w:val="24"/>
          <w:szCs w:val="24"/>
          <w:lang w:eastAsia="en-GB"/>
        </w:rPr>
      </w:pPr>
      <w:r w:rsidRPr="00D10419">
        <w:rPr>
          <w:rFonts w:ascii="Arial" w:hAnsi="Arial" w:cs="Arial"/>
          <w:color w:val="008B83"/>
          <w:sz w:val="24"/>
          <w:szCs w:val="24"/>
        </w:rPr>
        <w:t>References and appendices</w:t>
      </w:r>
      <w:r w:rsidR="00D10419">
        <w:rPr>
          <w:rFonts w:ascii="Arial" w:hAnsi="Arial" w:cs="Arial"/>
          <w:color w:val="008B83"/>
          <w:sz w:val="24"/>
          <w:szCs w:val="24"/>
        </w:rPr>
        <w:t xml:space="preserve">: </w:t>
      </w:r>
      <w:r w:rsidRPr="00D10419">
        <w:rPr>
          <w:rFonts w:cs="Arial"/>
          <w:b/>
          <w:bCs/>
          <w:color w:val="606060"/>
          <w:szCs w:val="24"/>
        </w:rPr>
        <w:t xml:space="preserve"> </w:t>
      </w:r>
      <w:r w:rsidRPr="00D10419" w:rsidR="00D512BB">
        <w:rPr>
          <w:rFonts w:ascii="Arial" w:hAnsi="Arial" w:eastAsia="Times New Roman" w:cs="Arial"/>
          <w:kern w:val="36"/>
          <w:sz w:val="24"/>
          <w:szCs w:val="24"/>
          <w:lang w:eastAsia="en-GB"/>
        </w:rPr>
        <w:t>Finish with signposting to key documentation and appendices</w:t>
      </w:r>
      <w:r w:rsidRPr="00D10419" w:rsidR="00AC4418">
        <w:rPr>
          <w:rFonts w:ascii="Arial" w:hAnsi="Arial" w:eastAsia="Times New Roman" w:cs="Arial"/>
          <w:kern w:val="36"/>
          <w:sz w:val="24"/>
          <w:szCs w:val="24"/>
          <w:lang w:eastAsia="en-GB"/>
        </w:rPr>
        <w:t>.</w:t>
      </w:r>
      <w:r w:rsidRPr="00D10419" w:rsidR="00BC0408">
        <w:rPr>
          <w:rFonts w:ascii="Arial" w:hAnsi="Arial" w:eastAsia="Times New Roman" w:cs="Arial"/>
          <w:kern w:val="36"/>
          <w:sz w:val="24"/>
          <w:szCs w:val="24"/>
          <w:lang w:eastAsia="en-GB"/>
        </w:rPr>
        <w:t xml:space="preserve"> </w:t>
      </w:r>
    </w:p>
    <w:p w:rsidRPr="00D10419" w:rsidR="00BC0408" w:rsidP="00BC0408" w:rsidRDefault="00BC0408" w14:paraId="1BBC22B8" w14:textId="77777777">
      <w:pPr>
        <w:pStyle w:val="Heading1"/>
        <w:spacing w:before="0" w:beforeAutospacing="0" w:after="0" w:afterAutospacing="0"/>
        <w:ind w:left="720"/>
        <w:rPr>
          <w:rFonts w:ascii="Arial" w:hAnsi="Arial" w:eastAsia="Times New Roman" w:cs="Arial"/>
          <w:b w:val="0"/>
          <w:bCs w:val="0"/>
          <w:sz w:val="24"/>
          <w:szCs w:val="24"/>
        </w:rPr>
      </w:pPr>
    </w:p>
    <w:p w:rsidRPr="00D10419" w:rsidR="008A12F6" w:rsidP="008A12F6" w:rsidRDefault="008A12F6" w14:paraId="19C69EC4" w14:textId="60851531">
      <w:pPr>
        <w:rPr>
          <w:rFonts w:eastAsia="Times New Roman" w:cs="Arial"/>
          <w:kern w:val="36"/>
          <w:szCs w:val="24"/>
          <w:lang w:eastAsia="en-GB"/>
        </w:rPr>
      </w:pPr>
    </w:p>
    <w:p w:rsidRPr="005617CD" w:rsidR="00BE22EF" w:rsidP="008A12F6" w:rsidRDefault="00BE22EF" w14:paraId="6C8AD1E3" w14:textId="24A2F08C">
      <w:pPr>
        <w:rPr>
          <w:rFonts w:cs="Arial"/>
          <w:szCs w:val="24"/>
        </w:rPr>
      </w:pPr>
    </w:p>
    <w:p w:rsidRPr="005617CD" w:rsidR="00BE22EF" w:rsidP="008A12F6" w:rsidRDefault="00BE22EF" w14:paraId="19F2E0BC" w14:textId="15A456C7">
      <w:pPr>
        <w:rPr>
          <w:rFonts w:cs="Arial"/>
          <w:szCs w:val="24"/>
        </w:rPr>
      </w:pPr>
    </w:p>
    <w:p w:rsidR="00BE22EF" w:rsidP="008A12F6" w:rsidRDefault="00BE22EF" w14:paraId="5CA1D8E6" w14:textId="480AC9C5">
      <w:pPr>
        <w:rPr>
          <w:rFonts w:cs="Arial"/>
          <w:szCs w:val="24"/>
        </w:rPr>
      </w:pPr>
    </w:p>
    <w:p w:rsidR="00BE22EF" w:rsidP="008A12F6" w:rsidRDefault="00BE22EF" w14:paraId="60EB58B7" w14:textId="3FB74FA1">
      <w:pPr>
        <w:rPr>
          <w:rFonts w:cs="Arial"/>
          <w:szCs w:val="24"/>
        </w:rPr>
      </w:pPr>
    </w:p>
    <w:p w:rsidR="00BE22EF" w:rsidP="008A12F6" w:rsidRDefault="00BE22EF" w14:paraId="7676A395" w14:textId="406E9200">
      <w:pPr>
        <w:rPr>
          <w:rFonts w:cs="Arial"/>
          <w:szCs w:val="24"/>
        </w:rPr>
      </w:pPr>
    </w:p>
    <w:p w:rsidR="00BE22EF" w:rsidP="008A12F6" w:rsidRDefault="00BE22EF" w14:paraId="6CE3E20A" w14:textId="7D6383E1">
      <w:pPr>
        <w:rPr>
          <w:rFonts w:cs="Arial"/>
          <w:szCs w:val="24"/>
        </w:rPr>
      </w:pPr>
    </w:p>
    <w:p w:rsidR="00BE22EF" w:rsidP="008A12F6" w:rsidRDefault="00BE22EF" w14:paraId="6DC73E74" w14:textId="0FB3E1C1">
      <w:pPr>
        <w:rPr>
          <w:rFonts w:cs="Arial"/>
          <w:szCs w:val="24"/>
        </w:rPr>
      </w:pPr>
    </w:p>
    <w:p w:rsidR="00BE22EF" w:rsidP="008A12F6" w:rsidRDefault="00BE22EF" w14:paraId="02E8551A" w14:textId="26156B76">
      <w:pPr>
        <w:rPr>
          <w:rFonts w:cs="Arial"/>
          <w:szCs w:val="24"/>
        </w:rPr>
      </w:pPr>
    </w:p>
    <w:p w:rsidR="00BE22EF" w:rsidP="008A12F6" w:rsidRDefault="00BE22EF" w14:paraId="1EC85D5F" w14:textId="07B2C548">
      <w:pPr>
        <w:rPr>
          <w:rFonts w:cs="Arial"/>
          <w:szCs w:val="24"/>
        </w:rPr>
      </w:pPr>
    </w:p>
    <w:p w:rsidR="00BE22EF" w:rsidP="008A12F6" w:rsidRDefault="00BE22EF" w14:paraId="7046FE5F" w14:textId="6E996A96">
      <w:pPr>
        <w:rPr>
          <w:rFonts w:cs="Arial"/>
          <w:szCs w:val="24"/>
        </w:rPr>
      </w:pPr>
    </w:p>
    <w:p w:rsidR="00BE22EF" w:rsidP="008A12F6" w:rsidRDefault="00BE22EF" w14:paraId="0E9AE1E0" w14:textId="66D7F8B5">
      <w:pPr>
        <w:rPr>
          <w:rFonts w:cs="Arial"/>
          <w:szCs w:val="24"/>
        </w:rPr>
      </w:pPr>
    </w:p>
    <w:p w:rsidR="00BE22EF" w:rsidP="008A12F6" w:rsidRDefault="00BE22EF" w14:paraId="066D29A6" w14:textId="77777777">
      <w:pPr>
        <w:rPr>
          <w:rFonts w:cs="Arial"/>
          <w:szCs w:val="24"/>
        </w:rPr>
      </w:pPr>
    </w:p>
    <w:p w:rsidR="008A12F6" w:rsidP="008A12F6" w:rsidRDefault="008A12F6" w14:paraId="7A79D3F5" w14:textId="2EC54E06">
      <w:pPr>
        <w:rPr>
          <w:rFonts w:cs="Arial"/>
          <w:szCs w:val="24"/>
        </w:rPr>
      </w:pPr>
    </w:p>
    <w:p w:rsidR="008A12F6" w:rsidP="008A12F6" w:rsidRDefault="008A12F6" w14:paraId="624F04EF" w14:textId="0C7D2CFA">
      <w:pPr>
        <w:rPr>
          <w:rFonts w:cs="Arial"/>
          <w:szCs w:val="24"/>
        </w:rPr>
      </w:pPr>
    </w:p>
    <w:p w:rsidR="008A12F6" w:rsidP="008A12F6" w:rsidRDefault="008A12F6" w14:paraId="393338BB" w14:textId="7D142377">
      <w:pPr>
        <w:rPr>
          <w:rFonts w:cs="Arial"/>
          <w:szCs w:val="24"/>
        </w:rPr>
      </w:pPr>
    </w:p>
    <w:p w:rsidR="008A12F6" w:rsidP="008A12F6" w:rsidRDefault="008A12F6" w14:paraId="08A17BA7" w14:textId="36116D0A">
      <w:pPr>
        <w:rPr>
          <w:rFonts w:cs="Arial"/>
          <w:szCs w:val="24"/>
        </w:rPr>
      </w:pPr>
    </w:p>
    <w:p w:rsidR="008A12F6" w:rsidP="008A12F6" w:rsidRDefault="008A12F6" w14:paraId="1DF6EEF5" w14:textId="2539F11E">
      <w:pPr>
        <w:rPr>
          <w:rFonts w:cs="Arial"/>
          <w:szCs w:val="24"/>
        </w:rPr>
      </w:pPr>
    </w:p>
    <w:p w:rsidR="00C24BF7" w:rsidP="00C24BF7" w:rsidRDefault="00C24BF7" w14:paraId="6F896DDD" w14:textId="77777777">
      <w:pPr>
        <w:jc w:val="center"/>
        <w:rPr>
          <w:b/>
          <w:bCs/>
          <w:color w:val="4472C4" w:themeColor="accent1"/>
          <w:sz w:val="32"/>
          <w:szCs w:val="28"/>
        </w:rPr>
      </w:pPr>
      <w:r>
        <w:rPr>
          <w:b/>
          <w:bCs/>
          <w:color w:val="4472C4" w:themeColor="accent1"/>
          <w:sz w:val="32"/>
          <w:szCs w:val="28"/>
        </w:rPr>
        <w:t xml:space="preserve">                                    </w:t>
      </w:r>
    </w:p>
    <w:p w:rsidR="00C24BF7" w:rsidP="00C24BF7" w:rsidRDefault="00C24BF7" w14:paraId="2CCB5E25" w14:textId="77777777">
      <w:pPr>
        <w:jc w:val="center"/>
        <w:rPr>
          <w:b/>
          <w:bCs/>
          <w:color w:val="4472C4" w:themeColor="accent1"/>
          <w:sz w:val="32"/>
          <w:szCs w:val="28"/>
        </w:rPr>
      </w:pPr>
    </w:p>
    <w:p w:rsidR="00A370D1" w:rsidP="00C24BF7" w:rsidRDefault="00A370D1" w14:paraId="48B44AD2" w14:textId="77777777">
      <w:pPr>
        <w:jc w:val="center"/>
        <w:rPr>
          <w:b/>
          <w:bCs/>
          <w:color w:val="4472C4" w:themeColor="accent1"/>
          <w:sz w:val="32"/>
          <w:szCs w:val="28"/>
        </w:rPr>
      </w:pPr>
    </w:p>
    <w:p w:rsidR="00A370D1" w:rsidP="00C24BF7" w:rsidRDefault="00A370D1" w14:paraId="79801A1F" w14:textId="77777777">
      <w:pPr>
        <w:jc w:val="center"/>
        <w:rPr>
          <w:b/>
          <w:bCs/>
          <w:color w:val="4472C4" w:themeColor="accent1"/>
          <w:sz w:val="32"/>
          <w:szCs w:val="28"/>
        </w:rPr>
      </w:pPr>
    </w:p>
    <w:p w:rsidR="00A370D1" w:rsidP="00C24BF7" w:rsidRDefault="00A370D1" w14:paraId="1F27EC1C" w14:textId="77777777">
      <w:pPr>
        <w:jc w:val="center"/>
        <w:rPr>
          <w:b/>
          <w:bCs/>
          <w:color w:val="4472C4" w:themeColor="accent1"/>
          <w:sz w:val="32"/>
          <w:szCs w:val="28"/>
        </w:rPr>
      </w:pPr>
    </w:p>
    <w:p w:rsidR="00AC4418" w:rsidP="00C24BF7" w:rsidRDefault="00C24BF7" w14:paraId="50A2D270" w14:textId="308FFE9F">
      <w:pPr>
        <w:jc w:val="center"/>
        <w:rPr>
          <w:b/>
          <w:bCs/>
          <w:color w:val="4472C4" w:themeColor="accent1"/>
          <w:sz w:val="32"/>
          <w:szCs w:val="28"/>
        </w:rPr>
      </w:pPr>
      <w:r>
        <w:rPr>
          <w:b/>
          <w:bCs/>
          <w:color w:val="4472C4" w:themeColor="accent1"/>
          <w:sz w:val="32"/>
          <w:szCs w:val="28"/>
        </w:rPr>
        <w:t xml:space="preserve"> </w:t>
      </w:r>
    </w:p>
    <w:p w:rsidR="00AC4418" w:rsidP="00C24BF7" w:rsidRDefault="00AC4418" w14:paraId="0D30CFF6" w14:textId="77777777">
      <w:pPr>
        <w:jc w:val="center"/>
        <w:rPr>
          <w:b/>
          <w:bCs/>
          <w:color w:val="4472C4" w:themeColor="accent1"/>
          <w:sz w:val="32"/>
          <w:szCs w:val="28"/>
        </w:rPr>
      </w:pPr>
    </w:p>
    <w:p w:rsidR="005617CD" w:rsidP="005617CD" w:rsidRDefault="005617CD" w14:paraId="3A66A85A" w14:textId="77777777">
      <w:pPr>
        <w:rPr>
          <w:b/>
          <w:bCs/>
          <w:color w:val="008B83"/>
          <w:sz w:val="32"/>
          <w:szCs w:val="32"/>
        </w:rPr>
      </w:pPr>
      <w:r w:rsidRPr="00B150B6">
        <w:rPr>
          <w:b/>
          <w:bCs/>
          <w:color w:val="008B83"/>
          <w:sz w:val="32"/>
          <w:szCs w:val="32"/>
        </w:rPr>
        <w:lastRenderedPageBreak/>
        <w:t>Workforce plan template</w:t>
      </w:r>
    </w:p>
    <w:p w:rsidR="005617CD" w:rsidP="005617CD" w:rsidRDefault="005617CD" w14:paraId="55BD061C" w14:textId="77777777"/>
    <w:tbl>
      <w:tblPr>
        <w:tblStyle w:val="TableGrid"/>
        <w:tblW w:w="0" w:type="auto"/>
        <w:tblBorders>
          <w:top w:val="single" w:color="005EB8" w:sz="4" w:space="0"/>
          <w:left w:val="single" w:color="005EB8" w:sz="4" w:space="0"/>
          <w:bottom w:val="single" w:color="005EB8" w:sz="4" w:space="0"/>
          <w:right w:val="single" w:color="005EB8" w:sz="4" w:space="0"/>
          <w:insideH w:val="none" w:color="auto" w:sz="0" w:space="0"/>
          <w:insideV w:val="none" w:color="auto" w:sz="0" w:space="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16"/>
      </w:tblGrid>
      <w:tr w:rsidR="005617CD" w:rsidTr="00865DD8" w14:paraId="2DD41038" w14:textId="77777777">
        <w:tc>
          <w:tcPr>
            <w:tcW w:w="9016" w:type="dxa"/>
          </w:tcPr>
          <w:p w:rsidRPr="00B150B6" w:rsidR="005617CD" w:rsidP="00865DD8" w:rsidRDefault="005617CD" w14:paraId="4FA03E22" w14:textId="77777777">
            <w:pPr>
              <w:rPr>
                <w:b/>
                <w:bCs/>
                <w:color w:val="606060"/>
              </w:rPr>
            </w:pPr>
            <w:r w:rsidRPr="00B150B6">
              <w:rPr>
                <w:b/>
                <w:bCs/>
                <w:color w:val="606060"/>
              </w:rPr>
              <w:t>Introduction/Executive Summary</w:t>
            </w:r>
          </w:p>
          <w:p w:rsidR="005617CD" w:rsidP="00865DD8" w:rsidRDefault="005617CD" w14:paraId="517C6FA6" w14:textId="3E7EF51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>
              <w:instrText xml:space="preserve"> FORMTEXT </w:instrText>
            </w:r>
            <w:r>
              <w:fldChar w:fldCharType="separate"/>
            </w:r>
            <w:r w:rsidR="00FA1728">
              <w:t> </w:t>
            </w:r>
            <w:r w:rsidR="00FA1728">
              <w:t> </w:t>
            </w:r>
            <w:r w:rsidR="00FA1728">
              <w:t> </w:t>
            </w:r>
            <w:r w:rsidR="00FA1728">
              <w:t> </w:t>
            </w:r>
            <w:r w:rsidR="00FA1728">
              <w:t> </w:t>
            </w:r>
            <w:r>
              <w:fldChar w:fldCharType="end"/>
            </w:r>
            <w:bookmarkEnd w:id="0"/>
          </w:p>
        </w:tc>
      </w:tr>
    </w:tbl>
    <w:p w:rsidR="005617CD" w:rsidP="005617CD" w:rsidRDefault="005617CD" w14:paraId="3B7EF0D0" w14:textId="77777777"/>
    <w:tbl>
      <w:tblPr>
        <w:tblStyle w:val="TableGrid"/>
        <w:tblW w:w="0" w:type="auto"/>
        <w:tblBorders>
          <w:top w:val="single" w:color="005EB8" w:sz="4" w:space="0"/>
          <w:left w:val="single" w:color="005EB8" w:sz="4" w:space="0"/>
          <w:bottom w:val="single" w:color="005EB8" w:sz="4" w:space="0"/>
          <w:right w:val="single" w:color="005EB8" w:sz="4" w:space="0"/>
          <w:insideH w:val="none" w:color="auto" w:sz="0" w:space="0"/>
          <w:insideV w:val="none" w:color="auto" w:sz="0" w:space="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16"/>
      </w:tblGrid>
      <w:tr w:rsidR="005617CD" w:rsidTr="00865DD8" w14:paraId="1A9F6B09" w14:textId="77777777">
        <w:tc>
          <w:tcPr>
            <w:tcW w:w="9016" w:type="dxa"/>
          </w:tcPr>
          <w:p w:rsidRPr="00B150B6" w:rsidR="005617CD" w:rsidP="00865DD8" w:rsidRDefault="005617CD" w14:paraId="0FE92572" w14:textId="77777777">
            <w:pPr>
              <w:rPr>
                <w:b/>
                <w:bCs/>
                <w:color w:val="606060"/>
              </w:rPr>
            </w:pPr>
            <w:r w:rsidRPr="00B150B6">
              <w:rPr>
                <w:b/>
                <w:bCs/>
                <w:color w:val="606060"/>
              </w:rPr>
              <w:t>Scope of the Plan</w:t>
            </w:r>
          </w:p>
          <w:p w:rsidR="005617CD" w:rsidP="00865DD8" w:rsidRDefault="005617CD" w14:paraId="7E4E3DA2" w14:textId="7777777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5617CD" w:rsidP="005617CD" w:rsidRDefault="005617CD" w14:paraId="70DA036C" w14:textId="77777777"/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16"/>
      </w:tblGrid>
      <w:tr w:rsidR="005617CD" w:rsidTr="00865DD8" w14:paraId="1F41CE39" w14:textId="77777777">
        <w:tc>
          <w:tcPr>
            <w:tcW w:w="9016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</w:tcPr>
          <w:p w:rsidRPr="00B150B6" w:rsidR="005617CD" w:rsidP="00865DD8" w:rsidRDefault="005617CD" w14:paraId="76C22730" w14:textId="77777777">
            <w:pPr>
              <w:rPr>
                <w:b/>
                <w:bCs/>
                <w:color w:val="606060"/>
              </w:rPr>
            </w:pPr>
            <w:r w:rsidRPr="00B150B6">
              <w:rPr>
                <w:b/>
                <w:bCs/>
                <w:color w:val="606060"/>
              </w:rPr>
              <w:t>Context</w:t>
            </w:r>
          </w:p>
          <w:p w:rsidRPr="00B150B6" w:rsidR="005617CD" w:rsidP="00865DD8" w:rsidRDefault="005617CD" w14:paraId="11665E71" w14:textId="7777777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5617CD" w:rsidP="005617CD" w:rsidRDefault="005617CD" w14:paraId="3A912AE3" w14:textId="77777777"/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16"/>
      </w:tblGrid>
      <w:tr w:rsidR="005617CD" w:rsidTr="00865DD8" w14:paraId="10D745F6" w14:textId="77777777">
        <w:tc>
          <w:tcPr>
            <w:tcW w:w="9016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</w:tcPr>
          <w:p w:rsidRPr="00B150B6" w:rsidR="005617CD" w:rsidP="00865DD8" w:rsidRDefault="00A370D1" w14:paraId="6E27198F" w14:textId="7B17418B">
            <w:pPr>
              <w:rPr>
                <w:b/>
                <w:bCs/>
                <w:color w:val="606060"/>
              </w:rPr>
            </w:pPr>
            <w:r>
              <w:rPr>
                <w:b/>
                <w:bCs/>
                <w:color w:val="606060"/>
              </w:rPr>
              <w:t>Strategic a</w:t>
            </w:r>
            <w:r w:rsidRPr="00B150B6" w:rsidR="005617CD">
              <w:rPr>
                <w:b/>
                <w:bCs/>
                <w:color w:val="606060"/>
              </w:rPr>
              <w:t>mbitions, Aims and Objectives</w:t>
            </w:r>
          </w:p>
          <w:p w:rsidR="005617CD" w:rsidP="00865DD8" w:rsidRDefault="005617CD" w14:paraId="6D0C6DA5" w14:textId="77777777">
            <w:pPr>
              <w:rPr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  <w:color w:val="4472C4" w:themeColor="accent1"/>
                <w:sz w:val="32"/>
                <w:szCs w:val="3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3"/>
            <w:r>
              <w:rPr>
                <w:b/>
                <w:bCs/>
                <w:color w:val="4472C4" w:themeColor="accent1"/>
                <w:sz w:val="32"/>
                <w:szCs w:val="32"/>
              </w:rPr>
              <w:instrText xml:space="preserve"> FORMTEXT </w:instrText>
            </w:r>
            <w:r>
              <w:rPr>
                <w:b/>
                <w:bCs/>
                <w:color w:val="4472C4" w:themeColor="accent1"/>
                <w:sz w:val="32"/>
                <w:szCs w:val="32"/>
              </w:rPr>
            </w:r>
            <w:r>
              <w:rPr>
                <w:b/>
                <w:bCs/>
                <w:color w:val="4472C4" w:themeColor="accent1"/>
                <w:sz w:val="32"/>
                <w:szCs w:val="32"/>
              </w:rPr>
              <w:fldChar w:fldCharType="separate"/>
            </w:r>
            <w:r>
              <w:rPr>
                <w:b/>
                <w:bCs/>
                <w:noProof/>
                <w:color w:val="4472C4" w:themeColor="accent1"/>
                <w:sz w:val="32"/>
                <w:szCs w:val="32"/>
              </w:rPr>
              <w:t> </w:t>
            </w:r>
            <w:r>
              <w:rPr>
                <w:b/>
                <w:bCs/>
                <w:noProof/>
                <w:color w:val="4472C4" w:themeColor="accent1"/>
                <w:sz w:val="32"/>
                <w:szCs w:val="32"/>
              </w:rPr>
              <w:t> </w:t>
            </w:r>
            <w:r>
              <w:rPr>
                <w:b/>
                <w:bCs/>
                <w:noProof/>
                <w:color w:val="4472C4" w:themeColor="accent1"/>
                <w:sz w:val="32"/>
                <w:szCs w:val="32"/>
              </w:rPr>
              <w:t> </w:t>
            </w:r>
            <w:r>
              <w:rPr>
                <w:b/>
                <w:bCs/>
                <w:noProof/>
                <w:color w:val="4472C4" w:themeColor="accent1"/>
                <w:sz w:val="32"/>
                <w:szCs w:val="32"/>
              </w:rPr>
              <w:t> </w:t>
            </w:r>
            <w:r>
              <w:rPr>
                <w:b/>
                <w:bCs/>
                <w:noProof/>
                <w:color w:val="4472C4" w:themeColor="accent1"/>
                <w:sz w:val="32"/>
                <w:szCs w:val="32"/>
              </w:rPr>
              <w:t> </w:t>
            </w:r>
            <w:r>
              <w:rPr>
                <w:b/>
                <w:bCs/>
                <w:color w:val="4472C4" w:themeColor="accent1"/>
                <w:sz w:val="32"/>
                <w:szCs w:val="32"/>
              </w:rPr>
              <w:fldChar w:fldCharType="end"/>
            </w:r>
            <w:bookmarkEnd w:id="3"/>
          </w:p>
        </w:tc>
      </w:tr>
    </w:tbl>
    <w:p w:rsidR="005617CD" w:rsidP="005617CD" w:rsidRDefault="005617CD" w14:paraId="2DA39AF3" w14:textId="77777777"/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16"/>
      </w:tblGrid>
      <w:tr w:rsidR="005617CD" w:rsidTr="00865DD8" w14:paraId="666B523D" w14:textId="77777777">
        <w:tc>
          <w:tcPr>
            <w:tcW w:w="9016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</w:tcPr>
          <w:p w:rsidRPr="00B150B6" w:rsidR="005617CD" w:rsidP="00865DD8" w:rsidRDefault="005617CD" w14:paraId="787C3909" w14:textId="77777777">
            <w:pPr>
              <w:rPr>
                <w:b/>
                <w:bCs/>
                <w:color w:val="606060"/>
              </w:rPr>
            </w:pPr>
            <w:bookmarkStart w:name="_Hlk96518228" w:id="4"/>
            <w:r w:rsidRPr="00B150B6">
              <w:rPr>
                <w:b/>
                <w:bCs/>
                <w:color w:val="606060"/>
              </w:rPr>
              <w:t>Key Priorities and how you are going to achieve them</w:t>
            </w:r>
          </w:p>
          <w:p w:rsidR="005617CD" w:rsidP="00865DD8" w:rsidRDefault="005617CD" w14:paraId="50A50987" w14:textId="7777777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bookmarkEnd w:id="4"/>
    </w:tbl>
    <w:p w:rsidR="005617CD" w:rsidP="005617CD" w:rsidRDefault="005617CD" w14:paraId="3E3ED1F7" w14:textId="70A9691F"/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16"/>
      </w:tblGrid>
      <w:tr w:rsidR="00D63874" w:rsidTr="00394CC8" w14:paraId="10C6999D" w14:textId="77777777">
        <w:tc>
          <w:tcPr>
            <w:tcW w:w="9016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</w:tcPr>
          <w:p w:rsidRPr="00B150B6" w:rsidR="00D63874" w:rsidP="00394CC8" w:rsidRDefault="00D63874" w14:paraId="57D96797" w14:textId="6A2E344B">
            <w:pPr>
              <w:rPr>
                <w:b/>
                <w:bCs/>
                <w:color w:val="606060"/>
              </w:rPr>
            </w:pPr>
            <w:r>
              <w:rPr>
                <w:b/>
                <w:bCs/>
                <w:color w:val="606060"/>
              </w:rPr>
              <w:t>References and appendices</w:t>
            </w:r>
          </w:p>
          <w:p w:rsidR="00D63874" w:rsidP="00394CC8" w:rsidRDefault="00D63874" w14:paraId="4A67F248" w14:textId="7777777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Pr="00C24BF7" w:rsidR="00FF16BF" w:rsidP="00C24BF7" w:rsidRDefault="00FF16BF" w14:paraId="78BCB14C" w14:textId="6B1A1ACC">
      <w:pPr>
        <w:jc w:val="center"/>
        <w:rPr>
          <w:b/>
          <w:bCs/>
        </w:rPr>
      </w:pPr>
    </w:p>
    <w:p w:rsidR="00AA67AE" w:rsidP="00AA67AE" w:rsidRDefault="00AA67AE" w14:paraId="5563C30D" w14:textId="77777777">
      <w:pPr>
        <w:rPr>
          <w:rFonts w:cs="Arial"/>
          <w:szCs w:val="24"/>
        </w:rPr>
      </w:pPr>
      <w:r>
        <w:rPr>
          <w:rFonts w:cs="Arial"/>
          <w:szCs w:val="24"/>
        </w:rPr>
        <w:t>We recommend your strategy is published and shared to help inform operational workforce planning by your adult social care provider market and communities.</w:t>
      </w:r>
    </w:p>
    <w:p w:rsidR="008A12F6" w:rsidP="008A12F6" w:rsidRDefault="008A12F6" w14:paraId="06DAF904" w14:textId="5DE010E2"/>
    <w:p w:rsidR="00BE22EF" w:rsidP="008A12F6" w:rsidRDefault="00BE22EF" w14:paraId="389FAB8D" w14:textId="77777777">
      <w:pPr>
        <w:sectPr w:rsidR="00BE22EF" w:rsidSect="005617CD">
          <w:headerReference w:type="default" r:id="rId10"/>
          <w:footerReference w:type="default" r:id="rId11"/>
          <w:headerReference w:type="first" r:id="rId12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Pr="00E525D9" w:rsidR="008A12F6" w:rsidP="00E525D9" w:rsidRDefault="00C24BF7" w14:paraId="38E7B1F7" w14:textId="0713C1DB">
      <w:pPr>
        <w:ind w:hanging="142"/>
        <w:rPr>
          <w:b/>
          <w:bCs/>
          <w:color w:val="008B83"/>
          <w:sz w:val="28"/>
          <w:szCs w:val="24"/>
        </w:rPr>
      </w:pPr>
      <w:r w:rsidRPr="00E525D9">
        <w:rPr>
          <w:b/>
          <w:bCs/>
          <w:color w:val="008B83"/>
          <w:sz w:val="28"/>
          <w:szCs w:val="24"/>
        </w:rPr>
        <w:lastRenderedPageBreak/>
        <w:t>Work</w:t>
      </w:r>
      <w:r w:rsidRPr="00E525D9" w:rsidR="00AA67AE">
        <w:rPr>
          <w:b/>
          <w:bCs/>
          <w:color w:val="008B83"/>
          <w:sz w:val="28"/>
          <w:szCs w:val="24"/>
        </w:rPr>
        <w:t xml:space="preserve">force </w:t>
      </w:r>
      <w:r w:rsidRPr="00E525D9" w:rsidR="00AC4418">
        <w:rPr>
          <w:b/>
          <w:bCs/>
          <w:color w:val="008B83"/>
          <w:sz w:val="28"/>
          <w:szCs w:val="24"/>
        </w:rPr>
        <w:t>s</w:t>
      </w:r>
      <w:r w:rsidRPr="00E525D9" w:rsidR="00AA67AE">
        <w:rPr>
          <w:b/>
          <w:bCs/>
          <w:color w:val="008B83"/>
          <w:sz w:val="28"/>
          <w:szCs w:val="24"/>
        </w:rPr>
        <w:t xml:space="preserve">trategy </w:t>
      </w:r>
      <w:r w:rsidRPr="00E525D9" w:rsidR="00AC4418">
        <w:rPr>
          <w:b/>
          <w:bCs/>
          <w:color w:val="008B83"/>
          <w:sz w:val="28"/>
          <w:szCs w:val="24"/>
        </w:rPr>
        <w:t>i</w:t>
      </w:r>
      <w:r w:rsidRPr="00E525D9" w:rsidR="00AA67AE">
        <w:rPr>
          <w:b/>
          <w:bCs/>
          <w:color w:val="008B83"/>
          <w:sz w:val="28"/>
          <w:szCs w:val="24"/>
        </w:rPr>
        <w:t xml:space="preserve">mplementation </w:t>
      </w:r>
      <w:r w:rsidRPr="00E525D9" w:rsidR="00AC4418">
        <w:rPr>
          <w:b/>
          <w:bCs/>
          <w:color w:val="008B83"/>
          <w:sz w:val="28"/>
          <w:szCs w:val="24"/>
        </w:rPr>
        <w:t>a</w:t>
      </w:r>
      <w:r w:rsidRPr="00E525D9" w:rsidR="00AA67AE">
        <w:rPr>
          <w:b/>
          <w:bCs/>
          <w:color w:val="008B83"/>
          <w:sz w:val="28"/>
          <w:szCs w:val="24"/>
        </w:rPr>
        <w:t xml:space="preserve">ction and </w:t>
      </w:r>
      <w:r w:rsidRPr="00E525D9" w:rsidR="00AC4418">
        <w:rPr>
          <w:b/>
          <w:bCs/>
          <w:color w:val="008B83"/>
          <w:sz w:val="28"/>
          <w:szCs w:val="24"/>
        </w:rPr>
        <w:t>m</w:t>
      </w:r>
      <w:r w:rsidRPr="00E525D9" w:rsidR="00AA67AE">
        <w:rPr>
          <w:b/>
          <w:bCs/>
          <w:color w:val="008B83"/>
          <w:sz w:val="28"/>
          <w:szCs w:val="24"/>
        </w:rPr>
        <w:t xml:space="preserve">onitoring </w:t>
      </w:r>
      <w:r w:rsidRPr="00E525D9" w:rsidR="00AC4418">
        <w:rPr>
          <w:b/>
          <w:bCs/>
          <w:color w:val="008B83"/>
          <w:sz w:val="28"/>
          <w:szCs w:val="24"/>
        </w:rPr>
        <w:t>p</w:t>
      </w:r>
      <w:r w:rsidRPr="00E525D9" w:rsidR="00AA67AE">
        <w:rPr>
          <w:b/>
          <w:bCs/>
          <w:color w:val="008B83"/>
          <w:sz w:val="28"/>
          <w:szCs w:val="24"/>
        </w:rPr>
        <w:t xml:space="preserve">lan </w:t>
      </w:r>
    </w:p>
    <w:p w:rsidR="00E525D9" w:rsidP="00C24BF7" w:rsidRDefault="00E525D9" w14:paraId="3DBA2F20" w14:textId="77777777">
      <w:pPr>
        <w:rPr>
          <w:rFonts w:cs="Arial"/>
          <w:szCs w:val="24"/>
        </w:rPr>
      </w:pPr>
    </w:p>
    <w:p w:rsidR="00C24BF7" w:rsidP="00C24BF7" w:rsidRDefault="00C24BF7" w14:paraId="73742275" w14:textId="4023EFFA">
      <w:pPr>
        <w:rPr>
          <w:rFonts w:cs="Arial"/>
          <w:szCs w:val="24"/>
        </w:rPr>
      </w:pPr>
      <w:r>
        <w:rPr>
          <w:rFonts w:cs="Arial"/>
          <w:szCs w:val="24"/>
        </w:rPr>
        <w:t xml:space="preserve">Your workforce strategy is not the </w:t>
      </w:r>
      <w:r w:rsidR="00CB624B">
        <w:rPr>
          <w:rFonts w:cs="Arial"/>
          <w:szCs w:val="24"/>
        </w:rPr>
        <w:t>all-inclusive</w:t>
      </w:r>
      <w:r>
        <w:rPr>
          <w:rFonts w:cs="Arial"/>
          <w:szCs w:val="24"/>
        </w:rPr>
        <w:t xml:space="preserve"> finished product. It is the first stage of a medium to long term process</w:t>
      </w:r>
      <w:r w:rsidR="00AC4418">
        <w:rPr>
          <w:rFonts w:cs="Arial"/>
          <w:szCs w:val="24"/>
        </w:rPr>
        <w:t xml:space="preserve">. We </w:t>
      </w:r>
      <w:r>
        <w:rPr>
          <w:rFonts w:cs="Arial"/>
          <w:szCs w:val="24"/>
        </w:rPr>
        <w:t xml:space="preserve">recommend the strategy has an implementation action and monitoring plan. </w:t>
      </w:r>
    </w:p>
    <w:tbl>
      <w:tblPr>
        <w:tblpPr w:leftFromText="180" w:rightFromText="180" w:vertAnchor="page" w:horzAnchor="margin" w:tblpXSpec="center" w:tblpY="2172"/>
        <w:tblW w:w="14737" w:type="dxa"/>
        <w:tblBorders>
          <w:top w:val="single" w:color="005EB8" w:sz="4" w:space="0"/>
          <w:left w:val="single" w:color="005EB8" w:sz="4" w:space="0"/>
          <w:bottom w:val="single" w:color="005EB8" w:sz="4" w:space="0"/>
          <w:right w:val="single" w:color="005EB8" w:sz="4" w:space="0"/>
          <w:insideH w:val="single" w:color="005EB8" w:sz="4" w:space="0"/>
          <w:insideV w:val="single" w:color="005EB8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4"/>
        <w:gridCol w:w="2002"/>
        <w:gridCol w:w="2393"/>
        <w:gridCol w:w="2414"/>
        <w:gridCol w:w="1276"/>
        <w:gridCol w:w="1559"/>
        <w:gridCol w:w="993"/>
        <w:gridCol w:w="1417"/>
        <w:gridCol w:w="1559"/>
      </w:tblGrid>
      <w:tr w:rsidR="00E525D9" w:rsidTr="00865DD8" w14:paraId="1580E196" w14:textId="77777777">
        <w:trPr>
          <w:tblHeader/>
        </w:trPr>
        <w:tc>
          <w:tcPr>
            <w:tcW w:w="1124" w:type="dxa"/>
            <w:tcBorders>
              <w:right w:val="single" w:color="FFFFFF" w:themeColor="background1" w:sz="4" w:space="0"/>
            </w:tcBorders>
            <w:shd w:val="clear" w:color="auto" w:fill="005E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C4101" w:rsidR="00E525D9" w:rsidP="00865DD8" w:rsidRDefault="00E525D9" w14:paraId="0D43D909" w14:textId="77777777">
            <w:pPr>
              <w:rPr>
                <w:rFonts w:cs="Arial"/>
                <w:b/>
                <w:bCs/>
                <w:color w:val="FFFFFF" w:themeColor="background1"/>
              </w:rPr>
            </w:pPr>
            <w:bookmarkStart w:name="_Hlk17880929" w:id="6"/>
            <w:r w:rsidRPr="004C4101">
              <w:rPr>
                <w:rFonts w:cs="Arial"/>
                <w:b/>
                <w:bCs/>
                <w:color w:val="FFFFFF" w:themeColor="background1"/>
              </w:rPr>
              <w:t xml:space="preserve">Priority number </w:t>
            </w:r>
          </w:p>
        </w:tc>
        <w:tc>
          <w:tcPr>
            <w:tcW w:w="2002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005E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C4101" w:rsidR="00E525D9" w:rsidP="00865DD8" w:rsidRDefault="00E525D9" w14:paraId="7EE9ED48" w14:textId="77777777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C4101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Action</w:t>
            </w:r>
          </w:p>
          <w:p w:rsidRPr="004C4101" w:rsidR="00E525D9" w:rsidP="00865DD8" w:rsidRDefault="00E525D9" w14:paraId="6F40DA24" w14:textId="77777777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:rsidRPr="004C4101" w:rsidR="00E525D9" w:rsidP="00865DD8" w:rsidRDefault="00E525D9" w14:paraId="25FD8201" w14:textId="77777777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4C4101">
              <w:rPr>
                <w:rFonts w:cs="Arial"/>
                <w:color w:val="FFFFFF" w:themeColor="background1"/>
                <w:sz w:val="21"/>
                <w:szCs w:val="21"/>
              </w:rPr>
              <w:t xml:space="preserve">What needs addressing? What will you do? </w:t>
            </w:r>
          </w:p>
        </w:tc>
        <w:tc>
          <w:tcPr>
            <w:tcW w:w="2393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005E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C4101" w:rsidR="00E525D9" w:rsidP="00865DD8" w:rsidRDefault="00E525D9" w14:paraId="09711BA3" w14:textId="77777777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C4101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Indicators</w:t>
            </w:r>
          </w:p>
          <w:p w:rsidRPr="004C4101" w:rsidR="00E525D9" w:rsidP="00865DD8" w:rsidRDefault="00E525D9" w14:paraId="533DE354" w14:textId="77777777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:rsidRPr="004C4101" w:rsidR="00E525D9" w:rsidP="00865DD8" w:rsidRDefault="00E525D9" w14:paraId="0846E051" w14:textId="77777777">
            <w:pPr>
              <w:rPr>
                <w:rFonts w:cs="Arial"/>
                <w:color w:val="FFFFFF" w:themeColor="background1"/>
                <w:sz w:val="21"/>
                <w:szCs w:val="21"/>
              </w:rPr>
            </w:pPr>
            <w:r w:rsidRPr="004C4101">
              <w:rPr>
                <w:rFonts w:cs="Arial"/>
                <w:color w:val="FFFFFF" w:themeColor="background1"/>
                <w:sz w:val="21"/>
                <w:szCs w:val="21"/>
              </w:rPr>
              <w:t xml:space="preserve">How will you measure progress?  </w:t>
            </w:r>
          </w:p>
          <w:p w:rsidRPr="004C4101" w:rsidR="00E525D9" w:rsidP="00865DD8" w:rsidRDefault="00E525D9" w14:paraId="22182BE4" w14:textId="77777777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414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005E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C4101" w:rsidR="00E525D9" w:rsidP="00865DD8" w:rsidRDefault="00E525D9" w14:paraId="1458809B" w14:textId="77777777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C4101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Outcome</w:t>
            </w:r>
          </w:p>
          <w:p w:rsidRPr="004C4101" w:rsidR="00E525D9" w:rsidP="00865DD8" w:rsidRDefault="00E525D9" w14:paraId="224A6552" w14:textId="77777777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:rsidRPr="004C4101" w:rsidR="00E525D9" w:rsidP="00865DD8" w:rsidRDefault="00E525D9" w14:paraId="1B1DB84F" w14:textId="77777777">
            <w:pPr>
              <w:rPr>
                <w:rFonts w:cs="Arial"/>
                <w:color w:val="FFFFFF" w:themeColor="background1"/>
                <w:sz w:val="28"/>
                <w:szCs w:val="28"/>
              </w:rPr>
            </w:pPr>
            <w:r w:rsidRPr="004C4101">
              <w:rPr>
                <w:rFonts w:cs="Arial"/>
                <w:color w:val="FFFFFF" w:themeColor="background1"/>
                <w:sz w:val="21"/>
                <w:szCs w:val="21"/>
              </w:rPr>
              <w:t>What do we hope to achieve and for whom?</w:t>
            </w:r>
          </w:p>
        </w:tc>
        <w:tc>
          <w:tcPr>
            <w:tcW w:w="1276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005EB8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C4101" w:rsidR="00E525D9" w:rsidP="00865DD8" w:rsidRDefault="00E525D9" w14:paraId="5E34670B" w14:textId="77777777">
            <w:pPr>
              <w:rPr>
                <w:rFonts w:cs="Arial"/>
                <w:b/>
                <w:bCs/>
                <w:color w:val="FFFFFF" w:themeColor="background1"/>
              </w:rPr>
            </w:pPr>
            <w:r w:rsidRPr="004C4101">
              <w:rPr>
                <w:rFonts w:cs="Arial"/>
                <w:b/>
                <w:bCs/>
                <w:color w:val="FFFFFF" w:themeColor="background1"/>
              </w:rPr>
              <w:t xml:space="preserve">Lead </w:t>
            </w:r>
          </w:p>
        </w:tc>
        <w:tc>
          <w:tcPr>
            <w:tcW w:w="1559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005E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C4101" w:rsidR="00E525D9" w:rsidP="00865DD8" w:rsidRDefault="00E525D9" w14:paraId="1B62019E" w14:textId="77777777">
            <w:pPr>
              <w:rPr>
                <w:rFonts w:cs="Arial"/>
                <w:b/>
                <w:bCs/>
                <w:color w:val="FFFFFF" w:themeColor="background1"/>
              </w:rPr>
            </w:pPr>
            <w:r w:rsidRPr="004C4101">
              <w:rPr>
                <w:rFonts w:cs="Arial"/>
                <w:b/>
                <w:bCs/>
                <w:color w:val="FFFFFF" w:themeColor="background1"/>
              </w:rPr>
              <w:t xml:space="preserve">Resources required </w:t>
            </w:r>
          </w:p>
        </w:tc>
        <w:tc>
          <w:tcPr>
            <w:tcW w:w="993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005E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C4101" w:rsidR="00E525D9" w:rsidP="00865DD8" w:rsidRDefault="00E525D9" w14:paraId="19E4BE1A" w14:textId="77777777">
            <w:pPr>
              <w:rPr>
                <w:rFonts w:cs="Arial"/>
                <w:b/>
                <w:bCs/>
                <w:color w:val="FFFFFF" w:themeColor="background1"/>
              </w:rPr>
            </w:pPr>
            <w:r w:rsidRPr="004C4101">
              <w:rPr>
                <w:rFonts w:cs="Arial"/>
                <w:b/>
                <w:bCs/>
                <w:color w:val="FFFFFF" w:themeColor="background1"/>
              </w:rPr>
              <w:t>Target date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005EB8"/>
          </w:tcPr>
          <w:p w:rsidRPr="004C4101" w:rsidR="00E525D9" w:rsidP="00865DD8" w:rsidRDefault="00E525D9" w14:paraId="775DABA8" w14:textId="77777777">
            <w:pPr>
              <w:rPr>
                <w:rFonts w:cs="Arial"/>
                <w:b/>
                <w:bCs/>
                <w:color w:val="FFFFFF" w:themeColor="background1"/>
              </w:rPr>
            </w:pPr>
            <w:r w:rsidRPr="004C4101">
              <w:rPr>
                <w:rFonts w:cs="Arial"/>
                <w:b/>
                <w:bCs/>
                <w:color w:val="FFFFFF" w:themeColor="background1"/>
              </w:rPr>
              <w:t xml:space="preserve">Progress: red, amber, green </w:t>
            </w:r>
          </w:p>
        </w:tc>
        <w:tc>
          <w:tcPr>
            <w:tcW w:w="1559" w:type="dxa"/>
            <w:tcBorders>
              <w:left w:val="single" w:color="FFFFFF" w:themeColor="background1" w:sz="4" w:space="0"/>
            </w:tcBorders>
            <w:shd w:val="clear" w:color="auto" w:fill="005E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C4101" w:rsidR="00E525D9" w:rsidP="00865DD8" w:rsidRDefault="00E525D9" w14:paraId="5F8F3F6B" w14:textId="77777777">
            <w:pPr>
              <w:rPr>
                <w:rFonts w:cs="Arial"/>
                <w:b/>
                <w:bCs/>
                <w:color w:val="FFFFFF" w:themeColor="background1"/>
              </w:rPr>
            </w:pPr>
            <w:r w:rsidRPr="004C4101">
              <w:rPr>
                <w:rFonts w:cs="Arial"/>
                <w:b/>
                <w:bCs/>
                <w:color w:val="FFFFFF" w:themeColor="background1"/>
              </w:rPr>
              <w:t>Comments</w:t>
            </w:r>
          </w:p>
        </w:tc>
      </w:tr>
      <w:tr w:rsidR="00E525D9" w:rsidTr="00865DD8" w14:paraId="5ED05AA4" w14:textId="77777777">
        <w:trPr>
          <w:tblHeader/>
        </w:trPr>
        <w:tc>
          <w:tcPr>
            <w:tcW w:w="112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0C5AF8AF" w14:textId="777777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0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1903061A" w14:textId="77777777">
            <w:pPr>
              <w:rPr>
                <w:rFonts w:cs="Arial"/>
                <w:color w:val="4472C4"/>
                <w:sz w:val="28"/>
                <w:szCs w:val="28"/>
              </w:rPr>
            </w:pPr>
            <w:r>
              <w:rPr>
                <w:rFonts w:cs="Arial"/>
                <w:color w:val="4472C4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472C4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4472C4"/>
                <w:sz w:val="28"/>
                <w:szCs w:val="28"/>
              </w:rPr>
            </w:r>
            <w:r>
              <w:rPr>
                <w:rFonts w:cs="Arial"/>
                <w:color w:val="4472C4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color w:val="4472C4"/>
                <w:sz w:val="28"/>
                <w:szCs w:val="28"/>
              </w:rPr>
              <w:fldChar w:fldCharType="end"/>
            </w:r>
          </w:p>
        </w:tc>
        <w:tc>
          <w:tcPr>
            <w:tcW w:w="23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240DD396" w14:textId="77777777">
            <w:pPr>
              <w:rPr>
                <w:rFonts w:cs="Arial"/>
                <w:color w:val="4472C4"/>
                <w:sz w:val="28"/>
                <w:szCs w:val="28"/>
              </w:rPr>
            </w:pPr>
            <w:r>
              <w:rPr>
                <w:rFonts w:cs="Arial"/>
                <w:color w:val="4472C4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472C4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4472C4"/>
                <w:sz w:val="28"/>
                <w:szCs w:val="28"/>
              </w:rPr>
            </w:r>
            <w:r>
              <w:rPr>
                <w:rFonts w:cs="Arial"/>
                <w:color w:val="4472C4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color w:val="4472C4"/>
                <w:sz w:val="28"/>
                <w:szCs w:val="28"/>
              </w:rPr>
              <w:fldChar w:fldCharType="end"/>
            </w:r>
          </w:p>
        </w:tc>
        <w:tc>
          <w:tcPr>
            <w:tcW w:w="2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417AE78D" w14:textId="77777777">
            <w:pPr>
              <w:rPr>
                <w:rFonts w:cs="Arial"/>
                <w:color w:val="4472C4"/>
                <w:sz w:val="28"/>
                <w:szCs w:val="28"/>
              </w:rPr>
            </w:pPr>
            <w:r>
              <w:rPr>
                <w:rFonts w:cs="Arial"/>
                <w:color w:val="4472C4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472C4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4472C4"/>
                <w:sz w:val="28"/>
                <w:szCs w:val="28"/>
              </w:rPr>
            </w:r>
            <w:r>
              <w:rPr>
                <w:rFonts w:cs="Arial"/>
                <w:color w:val="4472C4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color w:val="4472C4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2311DFB2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7FBF7079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6E4AD6BA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1417" w:type="dxa"/>
            <w:shd w:val="clear" w:color="auto" w:fill="FFFFFF" w:themeFill="background1"/>
          </w:tcPr>
          <w:p w:rsidR="00E525D9" w:rsidP="00865DD8" w:rsidRDefault="00E525D9" w14:paraId="481C98AD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0C1A0F79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1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</w:tr>
      <w:tr w:rsidR="00E525D9" w:rsidTr="00865DD8" w14:paraId="4C655537" w14:textId="77777777">
        <w:trPr>
          <w:tblHeader/>
        </w:trPr>
        <w:tc>
          <w:tcPr>
            <w:tcW w:w="112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7A321C91" w14:textId="777777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0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6F7EE274" w14:textId="77777777">
            <w:pPr>
              <w:rPr>
                <w:rFonts w:cs="Arial"/>
                <w:color w:val="4472C4"/>
                <w:sz w:val="28"/>
                <w:szCs w:val="28"/>
              </w:rPr>
            </w:pPr>
            <w:r>
              <w:rPr>
                <w:rFonts w:cs="Arial"/>
                <w:color w:val="4472C4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472C4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4472C4"/>
                <w:sz w:val="28"/>
                <w:szCs w:val="28"/>
              </w:rPr>
            </w:r>
            <w:r>
              <w:rPr>
                <w:rFonts w:cs="Arial"/>
                <w:color w:val="4472C4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color w:val="4472C4"/>
                <w:sz w:val="28"/>
                <w:szCs w:val="28"/>
              </w:rPr>
              <w:fldChar w:fldCharType="end"/>
            </w:r>
          </w:p>
        </w:tc>
        <w:tc>
          <w:tcPr>
            <w:tcW w:w="23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71C27F0A" w14:textId="77777777">
            <w:pPr>
              <w:rPr>
                <w:rFonts w:cs="Arial"/>
                <w:color w:val="4472C4"/>
                <w:sz w:val="28"/>
                <w:szCs w:val="28"/>
              </w:rPr>
            </w:pPr>
            <w:r>
              <w:rPr>
                <w:rFonts w:cs="Arial"/>
                <w:color w:val="4472C4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472C4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4472C4"/>
                <w:sz w:val="28"/>
                <w:szCs w:val="28"/>
              </w:rPr>
            </w:r>
            <w:r>
              <w:rPr>
                <w:rFonts w:cs="Arial"/>
                <w:color w:val="4472C4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color w:val="4472C4"/>
                <w:sz w:val="28"/>
                <w:szCs w:val="28"/>
              </w:rPr>
              <w:fldChar w:fldCharType="end"/>
            </w:r>
          </w:p>
        </w:tc>
        <w:tc>
          <w:tcPr>
            <w:tcW w:w="2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4D90890F" w14:textId="77777777">
            <w:pPr>
              <w:rPr>
                <w:rFonts w:cs="Arial"/>
                <w:color w:val="4472C4"/>
                <w:sz w:val="28"/>
                <w:szCs w:val="28"/>
              </w:rPr>
            </w:pPr>
            <w:r>
              <w:rPr>
                <w:rFonts w:cs="Arial"/>
                <w:color w:val="4472C4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472C4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4472C4"/>
                <w:sz w:val="28"/>
                <w:szCs w:val="28"/>
              </w:rPr>
            </w:r>
            <w:r>
              <w:rPr>
                <w:rFonts w:cs="Arial"/>
                <w:color w:val="4472C4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color w:val="4472C4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3CE6E9FA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01AAFA62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17543DEC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</w:tcPr>
          <w:p w:rsidR="00E525D9" w:rsidP="00865DD8" w:rsidRDefault="00E525D9" w14:paraId="15D842AF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2482E3AE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bookmarkEnd w:id="6"/>
      <w:tr w:rsidR="00E525D9" w:rsidTr="00865DD8" w14:paraId="5135B3D3" w14:textId="77777777">
        <w:trPr>
          <w:tblHeader/>
        </w:trPr>
        <w:tc>
          <w:tcPr>
            <w:tcW w:w="112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6682F200" w14:textId="777777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0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488ACDBB" w14:textId="77777777">
            <w:pPr>
              <w:rPr>
                <w:rFonts w:cs="Arial"/>
                <w:color w:val="4472C4"/>
                <w:sz w:val="28"/>
                <w:szCs w:val="28"/>
              </w:rPr>
            </w:pPr>
            <w:r>
              <w:rPr>
                <w:rFonts w:cs="Arial"/>
                <w:color w:val="4472C4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472C4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4472C4"/>
                <w:sz w:val="28"/>
                <w:szCs w:val="28"/>
              </w:rPr>
            </w:r>
            <w:r>
              <w:rPr>
                <w:rFonts w:cs="Arial"/>
                <w:color w:val="4472C4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color w:val="4472C4"/>
                <w:sz w:val="28"/>
                <w:szCs w:val="28"/>
              </w:rPr>
              <w:fldChar w:fldCharType="end"/>
            </w:r>
          </w:p>
        </w:tc>
        <w:tc>
          <w:tcPr>
            <w:tcW w:w="23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10034FB6" w14:textId="77777777">
            <w:pPr>
              <w:rPr>
                <w:rFonts w:cs="Arial"/>
                <w:color w:val="4472C4"/>
                <w:sz w:val="28"/>
                <w:szCs w:val="28"/>
              </w:rPr>
            </w:pPr>
            <w:r>
              <w:rPr>
                <w:rFonts w:cs="Arial"/>
                <w:color w:val="4472C4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472C4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4472C4"/>
                <w:sz w:val="28"/>
                <w:szCs w:val="28"/>
              </w:rPr>
            </w:r>
            <w:r>
              <w:rPr>
                <w:rFonts w:cs="Arial"/>
                <w:color w:val="4472C4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color w:val="4472C4"/>
                <w:sz w:val="28"/>
                <w:szCs w:val="28"/>
              </w:rPr>
              <w:fldChar w:fldCharType="end"/>
            </w:r>
          </w:p>
        </w:tc>
        <w:tc>
          <w:tcPr>
            <w:tcW w:w="2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6A15A53F" w14:textId="77777777">
            <w:pPr>
              <w:rPr>
                <w:rFonts w:cs="Arial"/>
                <w:color w:val="4472C4"/>
                <w:sz w:val="28"/>
                <w:szCs w:val="28"/>
              </w:rPr>
            </w:pPr>
            <w:r>
              <w:rPr>
                <w:rFonts w:cs="Arial"/>
                <w:color w:val="4472C4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472C4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4472C4"/>
                <w:sz w:val="28"/>
                <w:szCs w:val="28"/>
              </w:rPr>
            </w:r>
            <w:r>
              <w:rPr>
                <w:rFonts w:cs="Arial"/>
                <w:color w:val="4472C4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color w:val="4472C4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5B716190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27B8BEEF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7581A6B2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</w:tcPr>
          <w:p w:rsidR="00E525D9" w:rsidP="00865DD8" w:rsidRDefault="00E525D9" w14:paraId="09E4ECA2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2E56C0F8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525D9" w:rsidTr="00865DD8" w14:paraId="7774C49E" w14:textId="77777777">
        <w:trPr>
          <w:tblHeader/>
        </w:trPr>
        <w:tc>
          <w:tcPr>
            <w:tcW w:w="112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1440754E" w14:textId="777777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0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07E0E80A" w14:textId="77777777">
            <w:pPr>
              <w:rPr>
                <w:rFonts w:cs="Arial"/>
                <w:color w:val="4472C4"/>
                <w:sz w:val="28"/>
                <w:szCs w:val="28"/>
              </w:rPr>
            </w:pPr>
            <w:r>
              <w:rPr>
                <w:rFonts w:cs="Arial"/>
                <w:color w:val="4472C4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472C4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4472C4"/>
                <w:sz w:val="28"/>
                <w:szCs w:val="28"/>
              </w:rPr>
            </w:r>
            <w:r>
              <w:rPr>
                <w:rFonts w:cs="Arial"/>
                <w:color w:val="4472C4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color w:val="4472C4"/>
                <w:sz w:val="28"/>
                <w:szCs w:val="28"/>
              </w:rPr>
              <w:fldChar w:fldCharType="end"/>
            </w:r>
          </w:p>
        </w:tc>
        <w:tc>
          <w:tcPr>
            <w:tcW w:w="23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5A326BAC" w14:textId="77777777">
            <w:pPr>
              <w:rPr>
                <w:rFonts w:cs="Arial"/>
                <w:color w:val="4472C4"/>
                <w:sz w:val="28"/>
                <w:szCs w:val="28"/>
              </w:rPr>
            </w:pPr>
            <w:r>
              <w:rPr>
                <w:rFonts w:cs="Arial"/>
                <w:color w:val="4472C4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472C4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4472C4"/>
                <w:sz w:val="28"/>
                <w:szCs w:val="28"/>
              </w:rPr>
            </w:r>
            <w:r>
              <w:rPr>
                <w:rFonts w:cs="Arial"/>
                <w:color w:val="4472C4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color w:val="4472C4"/>
                <w:sz w:val="28"/>
                <w:szCs w:val="28"/>
              </w:rPr>
              <w:fldChar w:fldCharType="end"/>
            </w:r>
          </w:p>
        </w:tc>
        <w:tc>
          <w:tcPr>
            <w:tcW w:w="2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5B598D7C" w14:textId="77777777">
            <w:pPr>
              <w:rPr>
                <w:rFonts w:cs="Arial"/>
                <w:color w:val="4472C4"/>
                <w:sz w:val="28"/>
                <w:szCs w:val="28"/>
              </w:rPr>
            </w:pPr>
            <w:r>
              <w:rPr>
                <w:rFonts w:cs="Arial"/>
                <w:color w:val="4472C4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472C4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4472C4"/>
                <w:sz w:val="28"/>
                <w:szCs w:val="28"/>
              </w:rPr>
            </w:r>
            <w:r>
              <w:rPr>
                <w:rFonts w:cs="Arial"/>
                <w:color w:val="4472C4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color w:val="4472C4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1595AC62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2A02F961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4F25C68B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</w:tcPr>
          <w:p w:rsidR="00E525D9" w:rsidP="00865DD8" w:rsidRDefault="00E525D9" w14:paraId="773EA732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39A12E2A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525D9" w:rsidTr="00865DD8" w14:paraId="7DEF60D7" w14:textId="77777777">
        <w:trPr>
          <w:tblHeader/>
        </w:trPr>
        <w:tc>
          <w:tcPr>
            <w:tcW w:w="112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55A7C68D" w14:textId="777777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0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2078F175" w14:textId="77777777">
            <w:pPr>
              <w:rPr>
                <w:rFonts w:cs="Arial"/>
                <w:color w:val="4472C4"/>
                <w:sz w:val="28"/>
                <w:szCs w:val="28"/>
              </w:rPr>
            </w:pPr>
            <w:r>
              <w:rPr>
                <w:rFonts w:cs="Arial"/>
                <w:color w:val="4472C4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472C4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4472C4"/>
                <w:sz w:val="28"/>
                <w:szCs w:val="28"/>
              </w:rPr>
            </w:r>
            <w:r>
              <w:rPr>
                <w:rFonts w:cs="Arial"/>
                <w:color w:val="4472C4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color w:val="4472C4"/>
                <w:sz w:val="28"/>
                <w:szCs w:val="28"/>
              </w:rPr>
              <w:fldChar w:fldCharType="end"/>
            </w:r>
          </w:p>
        </w:tc>
        <w:tc>
          <w:tcPr>
            <w:tcW w:w="23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5AD3CE00" w14:textId="77777777">
            <w:pPr>
              <w:rPr>
                <w:rFonts w:cs="Arial"/>
                <w:color w:val="4472C4"/>
                <w:sz w:val="28"/>
                <w:szCs w:val="28"/>
              </w:rPr>
            </w:pPr>
            <w:r>
              <w:rPr>
                <w:rFonts w:cs="Arial"/>
                <w:color w:val="4472C4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472C4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4472C4"/>
                <w:sz w:val="28"/>
                <w:szCs w:val="28"/>
              </w:rPr>
            </w:r>
            <w:r>
              <w:rPr>
                <w:rFonts w:cs="Arial"/>
                <w:color w:val="4472C4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color w:val="4472C4"/>
                <w:sz w:val="28"/>
                <w:szCs w:val="28"/>
              </w:rPr>
              <w:fldChar w:fldCharType="end"/>
            </w:r>
          </w:p>
        </w:tc>
        <w:tc>
          <w:tcPr>
            <w:tcW w:w="2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0A92AE32" w14:textId="77777777">
            <w:pPr>
              <w:rPr>
                <w:rFonts w:cs="Arial"/>
                <w:color w:val="4472C4"/>
                <w:sz w:val="28"/>
                <w:szCs w:val="28"/>
              </w:rPr>
            </w:pPr>
            <w:r>
              <w:rPr>
                <w:rFonts w:cs="Arial"/>
                <w:color w:val="4472C4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472C4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4472C4"/>
                <w:sz w:val="28"/>
                <w:szCs w:val="28"/>
              </w:rPr>
            </w:r>
            <w:r>
              <w:rPr>
                <w:rFonts w:cs="Arial"/>
                <w:color w:val="4472C4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color w:val="4472C4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38315FA0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592E3E16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5E10BE56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</w:tcPr>
          <w:p w:rsidR="00E525D9" w:rsidP="00865DD8" w:rsidRDefault="00E525D9" w14:paraId="4362DC1B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42A2E31B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525D9" w:rsidTr="00865DD8" w14:paraId="1F73810B" w14:textId="77777777">
        <w:trPr>
          <w:tblHeader/>
        </w:trPr>
        <w:tc>
          <w:tcPr>
            <w:tcW w:w="112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636316BC" w14:textId="777777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0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6B6C033C" w14:textId="77777777">
            <w:pPr>
              <w:rPr>
                <w:rFonts w:cs="Arial"/>
                <w:color w:val="4472C4"/>
                <w:sz w:val="28"/>
                <w:szCs w:val="28"/>
              </w:rPr>
            </w:pPr>
            <w:r>
              <w:rPr>
                <w:rFonts w:cs="Arial"/>
                <w:color w:val="4472C4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472C4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4472C4"/>
                <w:sz w:val="28"/>
                <w:szCs w:val="28"/>
              </w:rPr>
            </w:r>
            <w:r>
              <w:rPr>
                <w:rFonts w:cs="Arial"/>
                <w:color w:val="4472C4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color w:val="4472C4"/>
                <w:sz w:val="28"/>
                <w:szCs w:val="28"/>
              </w:rPr>
              <w:fldChar w:fldCharType="end"/>
            </w:r>
          </w:p>
        </w:tc>
        <w:tc>
          <w:tcPr>
            <w:tcW w:w="23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29C505F1" w14:textId="77777777">
            <w:pPr>
              <w:rPr>
                <w:rFonts w:cs="Arial"/>
                <w:color w:val="4472C4"/>
                <w:sz w:val="28"/>
                <w:szCs w:val="28"/>
              </w:rPr>
            </w:pPr>
            <w:r>
              <w:rPr>
                <w:rFonts w:cs="Arial"/>
                <w:color w:val="4472C4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472C4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4472C4"/>
                <w:sz w:val="28"/>
                <w:szCs w:val="28"/>
              </w:rPr>
            </w:r>
            <w:r>
              <w:rPr>
                <w:rFonts w:cs="Arial"/>
                <w:color w:val="4472C4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color w:val="4472C4"/>
                <w:sz w:val="28"/>
                <w:szCs w:val="28"/>
              </w:rPr>
              <w:fldChar w:fldCharType="end"/>
            </w:r>
          </w:p>
        </w:tc>
        <w:tc>
          <w:tcPr>
            <w:tcW w:w="2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0681ACD2" w14:textId="77777777">
            <w:pPr>
              <w:rPr>
                <w:rFonts w:cs="Arial"/>
                <w:color w:val="4472C4"/>
                <w:sz w:val="28"/>
                <w:szCs w:val="28"/>
              </w:rPr>
            </w:pPr>
            <w:r>
              <w:rPr>
                <w:rFonts w:cs="Arial"/>
                <w:color w:val="4472C4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472C4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4472C4"/>
                <w:sz w:val="28"/>
                <w:szCs w:val="28"/>
              </w:rPr>
            </w:r>
            <w:r>
              <w:rPr>
                <w:rFonts w:cs="Arial"/>
                <w:color w:val="4472C4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color w:val="4472C4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37CFA598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34107FA0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77FCFAEF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</w:tcPr>
          <w:p w:rsidR="00E525D9" w:rsidP="00865DD8" w:rsidRDefault="00E525D9" w14:paraId="3F338C8C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37A3BC17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525D9" w:rsidTr="00865DD8" w14:paraId="4739BE72" w14:textId="77777777">
        <w:trPr>
          <w:tblHeader/>
        </w:trPr>
        <w:tc>
          <w:tcPr>
            <w:tcW w:w="112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2D2A4FCD" w14:textId="777777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0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4B4425EB" w14:textId="77777777">
            <w:pPr>
              <w:rPr>
                <w:rFonts w:cs="Arial"/>
                <w:color w:val="4472C4"/>
                <w:sz w:val="28"/>
                <w:szCs w:val="28"/>
              </w:rPr>
            </w:pPr>
            <w:r>
              <w:rPr>
                <w:rFonts w:cs="Arial"/>
                <w:color w:val="4472C4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472C4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4472C4"/>
                <w:sz w:val="28"/>
                <w:szCs w:val="28"/>
              </w:rPr>
            </w:r>
            <w:r>
              <w:rPr>
                <w:rFonts w:cs="Arial"/>
                <w:color w:val="4472C4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color w:val="4472C4"/>
                <w:sz w:val="28"/>
                <w:szCs w:val="28"/>
              </w:rPr>
              <w:fldChar w:fldCharType="end"/>
            </w:r>
          </w:p>
        </w:tc>
        <w:tc>
          <w:tcPr>
            <w:tcW w:w="23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106F75ED" w14:textId="77777777">
            <w:pPr>
              <w:rPr>
                <w:rFonts w:cs="Arial"/>
                <w:color w:val="4472C4"/>
                <w:sz w:val="28"/>
                <w:szCs w:val="28"/>
              </w:rPr>
            </w:pPr>
            <w:r>
              <w:rPr>
                <w:rFonts w:cs="Arial"/>
                <w:color w:val="4472C4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472C4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4472C4"/>
                <w:sz w:val="28"/>
                <w:szCs w:val="28"/>
              </w:rPr>
            </w:r>
            <w:r>
              <w:rPr>
                <w:rFonts w:cs="Arial"/>
                <w:color w:val="4472C4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color w:val="4472C4"/>
                <w:sz w:val="28"/>
                <w:szCs w:val="28"/>
              </w:rPr>
              <w:fldChar w:fldCharType="end"/>
            </w:r>
          </w:p>
        </w:tc>
        <w:tc>
          <w:tcPr>
            <w:tcW w:w="2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1F0BB880" w14:textId="77777777">
            <w:pPr>
              <w:rPr>
                <w:rFonts w:cs="Arial"/>
                <w:color w:val="4472C4"/>
                <w:sz w:val="28"/>
                <w:szCs w:val="28"/>
              </w:rPr>
            </w:pPr>
            <w:r>
              <w:rPr>
                <w:rFonts w:cs="Arial"/>
                <w:color w:val="4472C4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4472C4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color w:val="4472C4"/>
                <w:sz w:val="28"/>
                <w:szCs w:val="28"/>
              </w:rPr>
            </w:r>
            <w:r>
              <w:rPr>
                <w:rFonts w:cs="Arial"/>
                <w:color w:val="4472C4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noProof/>
                <w:color w:val="4472C4"/>
                <w:sz w:val="28"/>
                <w:szCs w:val="28"/>
              </w:rPr>
              <w:t> </w:t>
            </w:r>
            <w:r>
              <w:rPr>
                <w:rFonts w:cs="Arial"/>
                <w:color w:val="4472C4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1FB1D135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03B39568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1B775E45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</w:tcPr>
          <w:p w:rsidR="00E525D9" w:rsidP="00865DD8" w:rsidRDefault="00E525D9" w14:paraId="4D684C57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D9" w:rsidP="00865DD8" w:rsidRDefault="00E525D9" w14:paraId="35458630" w14:textId="7777777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7556E3" w:rsidP="008A12F6" w:rsidRDefault="00C24BF7" w14:paraId="4823DBE8" w14:textId="0A3B3BC4">
      <w:pPr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8A12F6">
        <w:rPr>
          <w:rFonts w:cs="Arial"/>
          <w:szCs w:val="24"/>
        </w:rPr>
        <w:t xml:space="preserve">his will need regular review and </w:t>
      </w:r>
      <w:r w:rsidR="00AC4418">
        <w:rPr>
          <w:rFonts w:cs="Arial"/>
          <w:szCs w:val="24"/>
        </w:rPr>
        <w:t>notes</w:t>
      </w:r>
      <w:r w:rsidR="008A12F6">
        <w:rPr>
          <w:rFonts w:cs="Arial"/>
          <w:szCs w:val="24"/>
        </w:rPr>
        <w:t xml:space="preserve"> with progress, learning and successes shared and celebrated. </w:t>
      </w:r>
    </w:p>
    <w:sectPr w:rsidR="007556E3" w:rsidSect="00E525D9">
      <w:pgSz w:w="16838" w:h="11906" w:orient="landscape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54A4" w14:textId="77777777" w:rsidR="001C4CC3" w:rsidRDefault="001C4CC3" w:rsidP="008C529B">
      <w:pPr>
        <w:spacing w:after="0" w:line="240" w:lineRule="auto"/>
      </w:pPr>
      <w:r>
        <w:separator/>
      </w:r>
    </w:p>
  </w:endnote>
  <w:endnote w:type="continuationSeparator" w:id="0">
    <w:p w14:paraId="2A88220E" w14:textId="77777777" w:rsidR="001C4CC3" w:rsidRDefault="001C4CC3" w:rsidP="008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50BC" w14:textId="6C4EFB66" w:rsidR="008C529B" w:rsidRDefault="00D63874" w:rsidP="00152700">
    <w:pPr>
      <w:pStyle w:val="Footer"/>
    </w:pPr>
    <w:r>
      <w:rPr>
        <w:rStyle w:val="Hyperlink"/>
        <w:color w:val="auto"/>
        <w:u w:val="none"/>
      </w:rP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0131" w14:textId="77777777" w:rsidR="001C4CC3" w:rsidRDefault="001C4CC3" w:rsidP="008C529B">
      <w:pPr>
        <w:spacing w:after="0" w:line="240" w:lineRule="auto"/>
      </w:pPr>
      <w:r>
        <w:separator/>
      </w:r>
    </w:p>
  </w:footnote>
  <w:footnote w:type="continuationSeparator" w:id="0">
    <w:p w14:paraId="6FE898AD" w14:textId="77777777" w:rsidR="001C4CC3" w:rsidRDefault="001C4CC3" w:rsidP="008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F51F" w14:textId="77777777" w:rsidR="00152700" w:rsidRPr="00152700" w:rsidRDefault="00FA1728" w:rsidP="00152700">
    <w:pPr>
      <w:pStyle w:val="Footer"/>
      <w:rPr>
        <w:rStyle w:val="Hyperlink"/>
        <w:color w:val="7F7F7F" w:themeColor="text1" w:themeTint="80"/>
        <w:sz w:val="21"/>
        <w:szCs w:val="20"/>
        <w:u w:val="none"/>
      </w:rPr>
    </w:pPr>
    <w:hyperlink r:id="rId1" w:history="1">
      <w:r w:rsidR="00152700" w:rsidRPr="00152700">
        <w:rPr>
          <w:rStyle w:val="Hyperlink"/>
          <w:color w:val="7F7F7F" w:themeColor="text1" w:themeTint="80"/>
          <w:sz w:val="21"/>
          <w:szCs w:val="20"/>
          <w:u w:val="none"/>
        </w:rPr>
        <w:t>A practical guide to workforce planning, shaping and commissioning</w:t>
      </w:r>
    </w:hyperlink>
    <w:r w:rsidR="00152700" w:rsidRPr="00152700">
      <w:rPr>
        <w:rStyle w:val="Hyperlink"/>
        <w:color w:val="7F7F7F" w:themeColor="text1" w:themeTint="80"/>
        <w:sz w:val="21"/>
        <w:szCs w:val="20"/>
        <w:u w:val="none"/>
      </w:rPr>
      <w:t xml:space="preserve">  </w:t>
    </w:r>
  </w:p>
  <w:p w14:paraId="01652222" w14:textId="52B18A5F" w:rsidR="00E525D9" w:rsidRPr="00152700" w:rsidRDefault="00E525D9" w:rsidP="00152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4CAC" w14:textId="2F1B10DA" w:rsidR="005617CD" w:rsidRDefault="005617CD">
    <w:pPr>
      <w:pStyle w:val="Header"/>
    </w:pPr>
    <w:r w:rsidRPr="00303156">
      <w:rPr>
        <w:rFonts w:cs="Arial"/>
        <w:noProof/>
        <w:color w:val="606060"/>
        <w:szCs w:val="24"/>
      </w:rPr>
      <w:drawing>
        <wp:anchor distT="0" distB="0" distL="114300" distR="114300" simplePos="0" relativeHeight="251659264" behindDoc="0" locked="0" layoutInCell="1" allowOverlap="1" wp14:anchorId="6F3ADCAD" wp14:editId="2E8CC59F">
          <wp:simplePos x="0" y="0"/>
          <wp:positionH relativeFrom="column">
            <wp:posOffset>4691270</wp:posOffset>
          </wp:positionH>
          <wp:positionV relativeFrom="paragraph">
            <wp:posOffset>-80148</wp:posOffset>
          </wp:positionV>
          <wp:extent cx="1574948" cy="745587"/>
          <wp:effectExtent l="0" t="0" r="0" b="3810"/>
          <wp:wrapNone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948" cy="745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AA2"/>
    <w:multiLevelType w:val="hybridMultilevel"/>
    <w:tmpl w:val="F81E3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114C1"/>
    <w:multiLevelType w:val="hybridMultilevel"/>
    <w:tmpl w:val="CE10E8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D5768"/>
    <w:multiLevelType w:val="hybridMultilevel"/>
    <w:tmpl w:val="173EE82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B50064"/>
    <w:multiLevelType w:val="hybridMultilevel"/>
    <w:tmpl w:val="634CB8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AMXXrCuomse3DvxasOSkqdq6SwOCP5I7lpl0JUepHu+hbe5Uvw4Cmn7ndkoDfATnmx4RDrQW4f0bmjO7OqpAQ==" w:salt="+5jlnXu4fXhuvY/jVG6ue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F6"/>
    <w:rsid w:val="00012A2E"/>
    <w:rsid w:val="00035492"/>
    <w:rsid w:val="000B7F43"/>
    <w:rsid w:val="00152700"/>
    <w:rsid w:val="0017097D"/>
    <w:rsid w:val="00187881"/>
    <w:rsid w:val="001A60BF"/>
    <w:rsid w:val="001C4CC3"/>
    <w:rsid w:val="002B7359"/>
    <w:rsid w:val="00315264"/>
    <w:rsid w:val="00321287"/>
    <w:rsid w:val="0033398B"/>
    <w:rsid w:val="00334EB6"/>
    <w:rsid w:val="003373BE"/>
    <w:rsid w:val="0034124A"/>
    <w:rsid w:val="00352A29"/>
    <w:rsid w:val="003C7142"/>
    <w:rsid w:val="003E11DD"/>
    <w:rsid w:val="004107E1"/>
    <w:rsid w:val="004708DF"/>
    <w:rsid w:val="00490A7D"/>
    <w:rsid w:val="005617CD"/>
    <w:rsid w:val="00586DCF"/>
    <w:rsid w:val="006011B9"/>
    <w:rsid w:val="006039E3"/>
    <w:rsid w:val="00636677"/>
    <w:rsid w:val="00642982"/>
    <w:rsid w:val="006A1B45"/>
    <w:rsid w:val="006B5B9B"/>
    <w:rsid w:val="006B79A7"/>
    <w:rsid w:val="006E5B30"/>
    <w:rsid w:val="0070332F"/>
    <w:rsid w:val="007157B3"/>
    <w:rsid w:val="007556E3"/>
    <w:rsid w:val="00760F39"/>
    <w:rsid w:val="00792244"/>
    <w:rsid w:val="007B27D0"/>
    <w:rsid w:val="00817E59"/>
    <w:rsid w:val="0083267A"/>
    <w:rsid w:val="00856B6F"/>
    <w:rsid w:val="00897FA0"/>
    <w:rsid w:val="008A12F6"/>
    <w:rsid w:val="008A1F27"/>
    <w:rsid w:val="008C529B"/>
    <w:rsid w:val="008E2C07"/>
    <w:rsid w:val="008F73F3"/>
    <w:rsid w:val="00900574"/>
    <w:rsid w:val="009A0E57"/>
    <w:rsid w:val="009C73A2"/>
    <w:rsid w:val="009F261D"/>
    <w:rsid w:val="00A370D1"/>
    <w:rsid w:val="00A51F95"/>
    <w:rsid w:val="00A82A6E"/>
    <w:rsid w:val="00AA67AE"/>
    <w:rsid w:val="00AC4418"/>
    <w:rsid w:val="00B00538"/>
    <w:rsid w:val="00BC0408"/>
    <w:rsid w:val="00BE22EF"/>
    <w:rsid w:val="00BF2792"/>
    <w:rsid w:val="00C01A0D"/>
    <w:rsid w:val="00C16868"/>
    <w:rsid w:val="00C24BF7"/>
    <w:rsid w:val="00C6287C"/>
    <w:rsid w:val="00C757A9"/>
    <w:rsid w:val="00CB624B"/>
    <w:rsid w:val="00CD0448"/>
    <w:rsid w:val="00CE1CE2"/>
    <w:rsid w:val="00CF27E9"/>
    <w:rsid w:val="00D10419"/>
    <w:rsid w:val="00D327DD"/>
    <w:rsid w:val="00D512BB"/>
    <w:rsid w:val="00D63874"/>
    <w:rsid w:val="00DA2229"/>
    <w:rsid w:val="00DE3190"/>
    <w:rsid w:val="00DE3F45"/>
    <w:rsid w:val="00E41715"/>
    <w:rsid w:val="00E525D9"/>
    <w:rsid w:val="00EA3249"/>
    <w:rsid w:val="00F956C8"/>
    <w:rsid w:val="00FA1728"/>
    <w:rsid w:val="00FD2AF4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44083E"/>
  <w15:chartTrackingRefBased/>
  <w15:docId w15:val="{D11B0478-CD1F-4688-8FF6-11B58050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874"/>
  </w:style>
  <w:style w:type="paragraph" w:styleId="Heading1">
    <w:name w:val="heading 1"/>
    <w:basedOn w:val="Normal"/>
    <w:link w:val="Heading1Char"/>
    <w:uiPriority w:val="9"/>
    <w:qFormat/>
    <w:rsid w:val="00490A7D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2F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90A7D"/>
    <w:rPr>
      <w:rFonts w:ascii="Calibri" w:hAnsi="Calibri" w:cs="Calibri"/>
      <w:b/>
      <w:bCs/>
      <w:kern w:val="3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7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FA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2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A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5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9B"/>
  </w:style>
  <w:style w:type="paragraph" w:styleId="Footer">
    <w:name w:val="footer"/>
    <w:basedOn w:val="Normal"/>
    <w:link w:val="FooterChar"/>
    <w:uiPriority w:val="99"/>
    <w:unhideWhenUsed/>
    <w:rsid w:val="008C5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9B"/>
  </w:style>
  <w:style w:type="table" w:styleId="TableGrid">
    <w:name w:val="Table Grid"/>
    <w:basedOn w:val="TableNormal"/>
    <w:uiPriority w:val="39"/>
    <w:rsid w:val="0056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35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killsforcare.org.uk/Leadership-management/commissioning-and-planning-workforce/Strategic-workforce-shaping-commissioning-and-planning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14" ma:contentTypeDescription="Create a new document." ma:contentTypeScope="" ma:versionID="cd4e6cbc152a5d342218c5745953510e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99b90b62f29c32e484512082ae2bf09c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B39E7-95B5-455E-A855-AE63E94AE9FC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sharepoint/v3"/>
    <ds:schemaRef ds:uri="a0f7d661-22f8-46eb-b0fd-84d32385946e"/>
    <ds:schemaRef ds:uri="44ccd035-f28d-4601-a828-5a91c4cde5c4"/>
  </ds:schemaRefs>
</ds:datastoreItem>
</file>

<file path=customXml/itemProps2.xml><?xml version="1.0" encoding="utf-8"?>
<ds:datastoreItem xmlns:ds="http://schemas.openxmlformats.org/officeDocument/2006/customXml" ds:itemID="{29246D2F-EAEF-4B3E-BE5D-37730574B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cd035-f28d-4601-a828-5a91c4cde5c4"/>
    <ds:schemaRef ds:uri="a0f7d661-22f8-46eb-b0fd-84d3238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71F80-005B-4F07-94E1-97DA22574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Strategy template_final</dc:title>
  <dc:subject>
  </dc:subject>
  <dc:creator>Lindsey Dawson</dc:creator>
  <cp:keywords>
  </cp:keywords>
  <dc:description>
  </dc:description>
  <cp:lastModifiedBy>Edq Hopkins</cp:lastModifiedBy>
  <cp:revision>3</cp:revision>
  <cp:lastPrinted>2022-02-23T14:18:00Z</cp:lastPrinted>
  <dcterms:created xsi:type="dcterms:W3CDTF">2022-02-23T14:21:00Z</dcterms:created>
  <dcterms:modified xsi:type="dcterms:W3CDTF">2022-02-23T15:42:17Z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  <property fmtid="{D5CDD505-2E9C-101B-9397-08002B2CF9AE}" pid="3" name="Order">
    <vt:r8>694800</vt:r8>
  </property>
</Properties>
</file>