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0351" w:rsidR="009A2E30" w:rsidP="004B0858" w:rsidRDefault="006121CE" w14:paraId="6569BDF0" w14:textId="1F9E24F6">
      <w:pPr>
        <w:pStyle w:val="Heading2"/>
        <w:shd w:val="clear" w:color="auto" w:fill="FFFFFF"/>
        <w:spacing w:before="0" w:after="180"/>
        <w:rPr>
          <w:rFonts w:ascii="Arial" w:hAnsi="Arial" w:cs="Arial"/>
          <w:color w:val="005EB8"/>
          <w:spacing w:val="3"/>
          <w:sz w:val="39"/>
          <w:szCs w:val="39"/>
        </w:rPr>
      </w:pPr>
      <w:r w:rsidRPr="00B80351">
        <w:rPr>
          <w:rFonts w:ascii="Arial" w:hAnsi="Arial" w:cs="Arial"/>
          <w:b/>
          <w:bCs/>
          <w:color w:val="005EB8"/>
          <w:spacing w:val="3"/>
          <w:sz w:val="39"/>
          <w:szCs w:val="39"/>
        </w:rPr>
        <w:t>Infection, prevention and control</w:t>
      </w:r>
    </w:p>
    <w:p w:rsidR="006121CE" w:rsidP="006121CE" w:rsidRDefault="006121CE" w14:paraId="470A82A4" w14:textId="77777777">
      <w:pPr>
        <w:pStyle w:val="Heading3"/>
        <w:rPr>
          <w:rFonts w:ascii="Arial" w:hAnsi="Arial" w:cs="Arial"/>
          <w:color w:val="auto"/>
          <w:sz w:val="24"/>
          <w:szCs w:val="24"/>
        </w:rPr>
      </w:pPr>
      <w:r w:rsidRPr="00134526">
        <w:rPr>
          <w:rFonts w:ascii="Arial" w:hAnsi="Arial" w:cs="Arial"/>
          <w:color w:val="auto"/>
          <w:sz w:val="24"/>
          <w:szCs w:val="24"/>
        </w:rPr>
        <w:t>Infection prevention and control responsibilities will vary across different types of service. The CQC inspection will be shaped around your service and associated responsibilities to comply with your own policies and procedures, as well as national guidance.</w:t>
      </w:r>
    </w:p>
    <w:p w:rsidRPr="006121CE" w:rsidR="006121CE" w:rsidP="00F87651" w:rsidRDefault="006121CE" w14:paraId="4B9C927B" w14:textId="56CF71F9">
      <w:pPr>
        <w:pStyle w:val="Heading3"/>
        <w:rPr>
          <w:rFonts w:ascii="Arial" w:hAnsi="Arial" w:cs="Arial"/>
          <w:b w:val="0"/>
          <w:bCs w:val="0"/>
          <w:color w:val="auto"/>
          <w:sz w:val="24"/>
          <w:szCs w:val="24"/>
        </w:rPr>
      </w:pPr>
      <w:r w:rsidRPr="00CF70B1">
        <w:rPr>
          <w:rFonts w:ascii="Arial" w:hAnsi="Arial" w:cs="Arial"/>
          <w:b w:val="0"/>
          <w:bCs w:val="0"/>
          <w:color w:val="auto"/>
          <w:sz w:val="24"/>
          <w:szCs w:val="24"/>
        </w:rPr>
        <w:t>The CQC will look at how you protect people, and how effective the service is in responding to outbreaks. Where people use or live at your premises, these will need to be kept clean and free from infection. In community-based care, staff play an important role in Infection, Prevention and Control of people’s own home environments. Regular cleaning must be to a consistently high standard, and you must maintain clear records, including evidence of audits, spot checks and other methods to maintain a safe environment.</w:t>
      </w:r>
    </w:p>
    <w:p w:rsidRPr="005B34AD" w:rsidR="00F87651" w:rsidP="00F87651" w:rsidRDefault="00F87651" w14:paraId="0AB6F281" w14:textId="10FCC19E">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B80351"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B80351">
              <w:rPr>
                <w:rStyle w:val="BodyCopyUnderline"/>
                <w:rFonts w:ascii="Arial" w:hAnsi="Arial" w:cs="Arial"/>
                <w:color w:val="005EB8"/>
                <w:sz w:val="28"/>
                <w:szCs w:val="28"/>
                <w:u w:val="none"/>
              </w:rPr>
              <w:t xml:space="preserve">How </w:t>
            </w:r>
            <w:r w:rsidRPr="00B80351"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B80351" w:rsidR="0013462C" w:rsidP="008A4C9A" w:rsidRDefault="0013462C" w14:paraId="21F9D808" w14:textId="35D22708">
            <w:pPr>
              <w:pStyle w:val="BasicParagraph"/>
              <w:suppressAutoHyphens/>
              <w:jc w:val="center"/>
              <w:rPr>
                <w:color w:val="005EB8"/>
              </w:rPr>
            </w:pPr>
            <w:r w:rsidRPr="00B80351">
              <w:rPr>
                <w:rStyle w:val="BodyCopyUnderline"/>
                <w:rFonts w:ascii="Arial" w:hAnsi="Arial" w:cs="Arial"/>
                <w:color w:val="005EB8"/>
                <w:sz w:val="28"/>
                <w:szCs w:val="28"/>
                <w:u w:val="none"/>
              </w:rPr>
              <w:t>Action</w:t>
            </w:r>
          </w:p>
        </w:tc>
      </w:tr>
      <w:tr w:rsidRPr="00F87651" w:rsidR="006121CE" w:rsidTr="0013462C" w14:paraId="181225C8" w14:textId="77777777">
        <w:trPr>
          <w:cantSplit/>
          <w:trHeight w:val="60"/>
        </w:trPr>
        <w:tc>
          <w:tcPr>
            <w:tcW w:w="5102" w:type="dxa"/>
            <w:tcMar>
              <w:top w:w="113" w:type="dxa"/>
              <w:left w:w="113" w:type="dxa"/>
              <w:bottom w:w="113" w:type="dxa"/>
              <w:right w:w="113" w:type="dxa"/>
            </w:tcMar>
          </w:tcPr>
          <w:p w:rsidRPr="006121CE" w:rsidR="006121CE" w:rsidP="006121CE" w:rsidRDefault="006121CE" w14:paraId="4E01ECD1" w14:textId="35B5CF42">
            <w:pPr>
              <w:pStyle w:val="BasicParagraph"/>
              <w:suppressAutoHyphens/>
              <w:ind w:left="28" w:hanging="28"/>
              <w:rPr>
                <w:rStyle w:val="BodyCopyUnderline"/>
                <w:rFonts w:ascii="Arial" w:hAnsi="Arial" w:cs="Arial"/>
                <w:u w:val="none"/>
              </w:rPr>
            </w:pPr>
            <w:r w:rsidRPr="006121CE">
              <w:rPr>
                <w:rStyle w:val="BodyCopyUnderline"/>
                <w:rFonts w:ascii="Arial" w:hAnsi="Arial" w:cs="Arial"/>
                <w:u w:val="none"/>
              </w:rPr>
              <w:t>We can evidence how our infection, prevention and control measures are aligned with the latest good or best practice.</w:t>
            </w:r>
            <w:r w:rsidR="00F62479">
              <w:rPr>
                <w:rStyle w:val="BodyCopyUnderline"/>
                <w:rFonts w:ascii="Arial" w:hAnsi="Arial" w:cs="Arial"/>
                <w:u w:val="none"/>
              </w:rPr>
              <w:t xml:space="preserve"> </w:t>
            </w:r>
            <w:r w:rsidRPr="00F62479" w:rsidR="00F62479">
              <w:rPr>
                <w:rStyle w:val="BodyCopyUnderline"/>
                <w:rFonts w:ascii="Arial" w:hAnsi="Arial" w:cs="Arial"/>
                <w:u w:val="none"/>
              </w:rPr>
              <w:t>We review latest research and contribute to it where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28CE58CF" w14:textId="77777777">
        <w:trPr>
          <w:cantSplit/>
          <w:trHeight w:val="60"/>
        </w:trPr>
        <w:tc>
          <w:tcPr>
            <w:tcW w:w="5102" w:type="dxa"/>
            <w:tcMar>
              <w:top w:w="113" w:type="dxa"/>
              <w:left w:w="113" w:type="dxa"/>
              <w:bottom w:w="113" w:type="dxa"/>
              <w:right w:w="113" w:type="dxa"/>
            </w:tcMar>
          </w:tcPr>
          <w:p w:rsidRPr="006121CE" w:rsidR="006121CE" w:rsidP="006121CE" w:rsidRDefault="006121CE" w14:paraId="0B403A82" w14:textId="093FFC4A">
            <w:pPr>
              <w:pStyle w:val="BasicParagraph"/>
              <w:suppressAutoHyphens/>
              <w:ind w:left="28" w:hanging="28"/>
            </w:pPr>
            <w:r w:rsidRPr="006121CE">
              <w:rPr>
                <w:rStyle w:val="BodyCopyUnderline"/>
                <w:rFonts w:ascii="Arial" w:hAnsi="Arial" w:cs="Arial"/>
                <w:u w:val="none"/>
              </w:rPr>
              <w:lastRenderedPageBreak/>
              <w:t>We’ve identified people who are clinically vulnerable from infections and implemented additional processes and procedures to keep them as safe as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64736BEE" w14:textId="77777777">
        <w:trPr>
          <w:cantSplit/>
          <w:trHeight w:val="60"/>
        </w:trPr>
        <w:tc>
          <w:tcPr>
            <w:tcW w:w="5102" w:type="dxa"/>
            <w:tcMar>
              <w:top w:w="113" w:type="dxa"/>
              <w:left w:w="113" w:type="dxa"/>
              <w:bottom w:w="113" w:type="dxa"/>
              <w:right w:w="113" w:type="dxa"/>
            </w:tcMar>
          </w:tcPr>
          <w:p w:rsidRPr="006121CE" w:rsidR="006121CE" w:rsidP="006121CE" w:rsidRDefault="006121CE" w14:paraId="0F31BD1E" w14:textId="76BE65CA">
            <w:pPr>
              <w:pStyle w:val="BasicParagraph"/>
              <w:suppressAutoHyphens/>
              <w:ind w:left="28" w:hanging="28"/>
            </w:pPr>
            <w:r w:rsidRPr="006121CE">
              <w:rPr>
                <w:rStyle w:val="BodyCopyUnderline"/>
                <w:rFonts w:ascii="Arial" w:hAnsi="Arial" w:cs="Arial"/>
                <w:u w:val="none"/>
              </w:rPr>
              <w:t>We involve the people we support (and/or their family/advocates) in identifying and managing risks associated with cleanliness, infection control and hygiene.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10E44053" w14:textId="77777777">
        <w:trPr>
          <w:cantSplit/>
          <w:trHeight w:val="60"/>
        </w:trPr>
        <w:tc>
          <w:tcPr>
            <w:tcW w:w="5102" w:type="dxa"/>
            <w:tcMar>
              <w:top w:w="113" w:type="dxa"/>
              <w:left w:w="113" w:type="dxa"/>
              <w:bottom w:w="113" w:type="dxa"/>
              <w:right w:w="113" w:type="dxa"/>
            </w:tcMar>
          </w:tcPr>
          <w:p w:rsidRPr="006121CE" w:rsidR="006121CE" w:rsidP="006121CE" w:rsidRDefault="006121CE" w14:paraId="3B006F4A" w14:textId="0153FE75">
            <w:pPr>
              <w:pStyle w:val="BasicParagraph"/>
              <w:suppressAutoHyphens/>
              <w:ind w:left="28" w:hanging="28"/>
            </w:pPr>
            <w:r w:rsidRPr="006121CE">
              <w:rPr>
                <w:rStyle w:val="BodyCopyUnderline"/>
                <w:rFonts w:ascii="Arial" w:hAnsi="Arial" w:cs="Arial"/>
                <w:u w:val="none"/>
              </w:rPr>
              <w:t>We proactively promote cleanliness, including ensuring where people live is safe and hygienic.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4BBDA6FC" w14:textId="77777777">
        <w:trPr>
          <w:cantSplit/>
          <w:trHeight w:val="60"/>
        </w:trPr>
        <w:tc>
          <w:tcPr>
            <w:tcW w:w="5102" w:type="dxa"/>
            <w:tcMar>
              <w:top w:w="113" w:type="dxa"/>
              <w:left w:w="113" w:type="dxa"/>
              <w:bottom w:w="113" w:type="dxa"/>
              <w:right w:w="113" w:type="dxa"/>
            </w:tcMar>
          </w:tcPr>
          <w:p w:rsidRPr="006121CE" w:rsidR="006121CE" w:rsidP="006121CE" w:rsidRDefault="006121CE" w14:paraId="1F84637B" w14:textId="0E557C97">
            <w:pPr>
              <w:pStyle w:val="BasicParagraph"/>
              <w:suppressAutoHyphens/>
              <w:ind w:left="28" w:hanging="28"/>
              <w:rPr>
                <w:rStyle w:val="BodyCopyUnderline"/>
                <w:rFonts w:ascii="Arial" w:hAnsi="Arial" w:cs="Arial"/>
                <w:u w:val="none"/>
              </w:rPr>
            </w:pPr>
            <w:r w:rsidRPr="006121CE">
              <w:rPr>
                <w:rStyle w:val="BodyCopyUnderline"/>
                <w:rFonts w:ascii="Arial" w:hAnsi="Arial" w:cs="Arial"/>
                <w:u w:val="none"/>
              </w:rPr>
              <w:t>We’ve assessed the impact on residents and the people we support of how PPE may cause fear and anxiety for the people we support, particularly those who have limited mental capacity, and have mitigated these concerns.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73EAD9A4" w14:textId="77777777">
        <w:trPr>
          <w:cantSplit/>
          <w:trHeight w:val="60"/>
        </w:trPr>
        <w:tc>
          <w:tcPr>
            <w:tcW w:w="5102" w:type="dxa"/>
            <w:tcMar>
              <w:top w:w="113" w:type="dxa"/>
              <w:left w:w="113" w:type="dxa"/>
              <w:bottom w:w="113" w:type="dxa"/>
              <w:right w:w="113" w:type="dxa"/>
            </w:tcMar>
          </w:tcPr>
          <w:p w:rsidRPr="006121CE" w:rsidR="006121CE" w:rsidP="006121CE" w:rsidRDefault="006121CE" w14:paraId="0099552C" w14:textId="77777777">
            <w:pPr>
              <w:pStyle w:val="BasicParagraph"/>
              <w:suppressAutoHyphens/>
              <w:ind w:left="28" w:hanging="28"/>
              <w:rPr>
                <w:rStyle w:val="BodyCopyUnderline"/>
                <w:rFonts w:ascii="Arial" w:hAnsi="Arial" w:cs="Arial"/>
                <w:u w:val="none"/>
              </w:rPr>
            </w:pPr>
            <w:r w:rsidRPr="006121CE">
              <w:rPr>
                <w:rStyle w:val="BodyCopyUnderline"/>
                <w:rFonts w:ascii="Arial" w:hAnsi="Arial" w:cs="Arial"/>
                <w:u w:val="none"/>
              </w:rPr>
              <w:lastRenderedPageBreak/>
              <w:t xml:space="preserve">The people we support know how to </w:t>
            </w:r>
          </w:p>
          <w:p w:rsidRPr="006121CE" w:rsidR="006121CE" w:rsidP="006121CE" w:rsidRDefault="006121CE" w14:paraId="45BBE697" w14:textId="1ADCE55B">
            <w:pPr>
              <w:pStyle w:val="BasicParagraph"/>
              <w:suppressAutoHyphens/>
              <w:ind w:left="28" w:hanging="28"/>
              <w:rPr>
                <w:rStyle w:val="BodyCopyUnderline"/>
                <w:rFonts w:ascii="Arial" w:hAnsi="Arial" w:cs="Arial"/>
                <w:u w:val="none"/>
              </w:rPr>
            </w:pPr>
            <w:r w:rsidRPr="006121CE">
              <w:rPr>
                <w:rStyle w:val="BodyCopyUnderline"/>
                <w:rFonts w:ascii="Arial" w:hAnsi="Arial" w:cs="Arial"/>
                <w:u w:val="none"/>
              </w:rPr>
              <w:t>raise any concerns or complaints around infection</w:t>
            </w:r>
            <w:r w:rsidR="00F62479">
              <w:rPr>
                <w:rStyle w:val="BodyCopyUnderline"/>
                <w:rFonts w:ascii="Arial" w:hAnsi="Arial" w:cs="Arial"/>
                <w:u w:val="none"/>
              </w:rPr>
              <w:t>,</w:t>
            </w:r>
            <w:r w:rsidRPr="006121CE">
              <w:rPr>
                <w:rStyle w:val="BodyCopyUnderline"/>
                <w:rFonts w:ascii="Arial" w:hAnsi="Arial" w:cs="Arial"/>
                <w:u w:val="none"/>
              </w:rPr>
              <w:t xml:space="preserve"> prevention and control if they think it’s unsafe or not effective, without fear or discrimination.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337884E0" w14:textId="77777777">
        <w:trPr>
          <w:cantSplit/>
          <w:trHeight w:val="60"/>
        </w:trPr>
        <w:tc>
          <w:tcPr>
            <w:tcW w:w="5102" w:type="dxa"/>
            <w:tcMar>
              <w:top w:w="113" w:type="dxa"/>
              <w:left w:w="113" w:type="dxa"/>
              <w:bottom w:w="113" w:type="dxa"/>
              <w:right w:w="113" w:type="dxa"/>
            </w:tcMar>
          </w:tcPr>
          <w:p w:rsidRPr="006121CE" w:rsidR="006121CE" w:rsidP="006121CE" w:rsidRDefault="006121CE" w14:paraId="13AC6B08" w14:textId="65888B0D">
            <w:pPr>
              <w:pStyle w:val="BasicParagraph"/>
              <w:suppressAutoHyphens/>
              <w:ind w:left="28" w:hanging="28"/>
              <w:rPr>
                <w:rStyle w:val="BodyCopyUnderline"/>
                <w:rFonts w:ascii="Arial" w:hAnsi="Arial" w:cs="Arial"/>
                <w:u w:val="none"/>
              </w:rPr>
            </w:pPr>
            <w:r w:rsidRPr="006121CE">
              <w:rPr>
                <w:rStyle w:val="BodyCopyUnderline"/>
                <w:rFonts w:ascii="Arial" w:hAnsi="Arial" w:cs="Arial"/>
                <w:u w:val="none"/>
              </w:rPr>
              <w:t xml:space="preserve">We ensure all our staff are effectively trained on infection control and we keep clear training records as evidence.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67043117" w14:textId="77777777">
        <w:trPr>
          <w:cantSplit/>
          <w:trHeight w:val="60"/>
        </w:trPr>
        <w:tc>
          <w:tcPr>
            <w:tcW w:w="5102" w:type="dxa"/>
            <w:tcMar>
              <w:top w:w="113" w:type="dxa"/>
              <w:left w:w="113" w:type="dxa"/>
              <w:bottom w:w="113" w:type="dxa"/>
              <w:right w:w="113" w:type="dxa"/>
            </w:tcMar>
          </w:tcPr>
          <w:p w:rsidRPr="006121CE" w:rsidR="006121CE" w:rsidP="006121CE" w:rsidRDefault="006121CE" w14:paraId="318E4B0F" w14:textId="424B60C4">
            <w:pPr>
              <w:pStyle w:val="BasicParagraph"/>
              <w:suppressAutoHyphens/>
              <w:ind w:left="28" w:hanging="28"/>
            </w:pPr>
            <w:r w:rsidRPr="006121CE">
              <w:rPr>
                <w:rStyle w:val="BodyCopyUnderline"/>
                <w:rFonts w:cs="Arial"/>
                <w:u w:val="none"/>
              </w:rPr>
              <w:t xml:space="preserve">Our training covers the basics such as handwashing, through to safe use of PPE and more specialist precautions such as outbreak management, food hygiene, </w:t>
            </w:r>
            <w:r w:rsidRPr="006121CE">
              <w:rPr>
                <w:rFonts w:cs="Arial"/>
                <w:color w:val="212529"/>
                <w:spacing w:val="3"/>
                <w:shd w:val="clear" w:color="auto" w:fill="FFFFFF"/>
              </w:rPr>
              <w:t>nosocomial and community infections.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121CE" w:rsidTr="0013462C" w14:paraId="5D9888F4" w14:textId="77777777">
        <w:trPr>
          <w:cantSplit/>
          <w:trHeight w:val="60"/>
        </w:trPr>
        <w:tc>
          <w:tcPr>
            <w:tcW w:w="5102" w:type="dxa"/>
            <w:tcMar>
              <w:top w:w="113" w:type="dxa"/>
              <w:left w:w="113" w:type="dxa"/>
              <w:bottom w:w="113" w:type="dxa"/>
              <w:right w:w="113" w:type="dxa"/>
            </w:tcMar>
          </w:tcPr>
          <w:p w:rsidRPr="006121CE" w:rsidR="006121CE" w:rsidP="006121CE" w:rsidRDefault="006121CE" w14:paraId="26DC1B12" w14:textId="27578763">
            <w:pPr>
              <w:pStyle w:val="BasicParagraph"/>
              <w:suppressAutoHyphens/>
              <w:ind w:left="28" w:hanging="28"/>
              <w:rPr>
                <w:rStyle w:val="BodyCopyUnderline"/>
                <w:rFonts w:ascii="Arial" w:hAnsi="Arial" w:cs="Arial"/>
                <w:u w:val="none"/>
              </w:rPr>
            </w:pPr>
            <w:r w:rsidRPr="006121CE">
              <w:rPr>
                <w:rStyle w:val="BodyCopyUnderline"/>
                <w:rFonts w:ascii="Arial" w:hAnsi="Arial" w:cs="Arial"/>
                <w:u w:val="none"/>
              </w:rPr>
              <w:t>Where possible, we provide infection</w:t>
            </w:r>
            <w:r w:rsidR="00F62479">
              <w:rPr>
                <w:rStyle w:val="BodyCopyUnderline"/>
                <w:rFonts w:ascii="Arial" w:hAnsi="Arial" w:cs="Arial"/>
                <w:u w:val="none"/>
              </w:rPr>
              <w:t>,</w:t>
            </w:r>
            <w:r w:rsidRPr="006121CE">
              <w:rPr>
                <w:rStyle w:val="BodyCopyUnderline"/>
                <w:rFonts w:ascii="Arial" w:hAnsi="Arial" w:cs="Arial"/>
                <w:u w:val="none"/>
              </w:rPr>
              <w:t xml:space="preserve"> prevention and control training to the people we support, not just our staff team.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121CE" w:rsidP="006121CE" w:rsidRDefault="006121CE"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121CE" w:rsidP="006121CE" w:rsidRDefault="006121CE"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121CE" w:rsidP="006121CE" w:rsidRDefault="006121CE"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121CE" w:rsidP="006121CE" w:rsidRDefault="006121CE"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130DD670" w14:textId="77777777">
        <w:trPr>
          <w:cantSplit/>
          <w:trHeight w:val="60"/>
        </w:trPr>
        <w:tc>
          <w:tcPr>
            <w:tcW w:w="5102" w:type="dxa"/>
            <w:tcMar>
              <w:top w:w="113" w:type="dxa"/>
              <w:left w:w="113" w:type="dxa"/>
              <w:bottom w:w="113" w:type="dxa"/>
              <w:right w:w="113" w:type="dxa"/>
            </w:tcMar>
          </w:tcPr>
          <w:p w:rsidRPr="006121CE" w:rsidR="00F62479" w:rsidP="00F62479" w:rsidRDefault="00F62479" w14:paraId="365238CC" w14:textId="00F71D26">
            <w:pPr>
              <w:pStyle w:val="BasicParagraph"/>
              <w:suppressAutoHyphens/>
              <w:ind w:left="28" w:hanging="28"/>
              <w:rPr>
                <w:rStyle w:val="BodyCopyUnderline"/>
                <w:rFonts w:ascii="Arial" w:hAnsi="Arial" w:cs="Arial"/>
                <w:spacing w:val="-2"/>
                <w:u w:val="none"/>
              </w:rPr>
            </w:pPr>
            <w:r w:rsidRPr="00F62479">
              <w:rPr>
                <w:rStyle w:val="BodyCopyUnderline"/>
                <w:rFonts w:ascii="Arial" w:hAnsi="Arial" w:cs="Arial"/>
                <w:spacing w:val="-2"/>
                <w:u w:val="none"/>
              </w:rPr>
              <w:lastRenderedPageBreak/>
              <w:t>We have open and transparent meetings about interventions e.g., vaccines – if someone is finding it difficult to comprehend, we will ask external trusted professionals to speak to the team/residents / relatives e.g., GP / Pharmacist.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0B59CDFE" w14:textId="1E6B2E5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0F40419F" w14:textId="10DD45D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2F223B04" w14:textId="13CC8C6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4F3EE284" w14:textId="2933936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3A84C888" w14:textId="3AAAA88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7C63817D" w14:textId="77777777">
        <w:trPr>
          <w:cantSplit/>
          <w:trHeight w:val="60"/>
        </w:trPr>
        <w:tc>
          <w:tcPr>
            <w:tcW w:w="5102" w:type="dxa"/>
            <w:tcMar>
              <w:top w:w="113" w:type="dxa"/>
              <w:left w:w="113" w:type="dxa"/>
              <w:bottom w:w="113" w:type="dxa"/>
              <w:right w:w="113" w:type="dxa"/>
            </w:tcMar>
          </w:tcPr>
          <w:p w:rsidRPr="006121CE" w:rsidR="00F62479" w:rsidP="00F62479" w:rsidRDefault="00F62479" w14:paraId="12033FFF" w14:textId="77777777">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t>Where relevant to our service, our staff team</w:t>
            </w:r>
          </w:p>
          <w:p w:rsidRPr="006121CE" w:rsidR="00F62479" w:rsidP="00F62479" w:rsidRDefault="00F62479" w14:paraId="3FCAE211" w14:textId="21BADECC">
            <w:pPr>
              <w:pStyle w:val="BasicParagraph"/>
              <w:suppressAutoHyphens/>
              <w:ind w:left="28" w:hanging="28"/>
            </w:pPr>
            <w:r w:rsidRPr="006121CE">
              <w:rPr>
                <w:rStyle w:val="BodyCopyUnderline"/>
                <w:rFonts w:ascii="Arial" w:hAnsi="Arial" w:cs="Arial"/>
                <w:spacing w:val="-2"/>
                <w:u w:val="none"/>
              </w:rPr>
              <w:t>are trained and know how to immediately instigate full infection control measures to care for people with symptoms to avoid viruses spreading to other people and staff.</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70253102" w14:textId="77777777">
        <w:trPr>
          <w:cantSplit/>
          <w:trHeight w:val="60"/>
        </w:trPr>
        <w:tc>
          <w:tcPr>
            <w:tcW w:w="5102" w:type="dxa"/>
            <w:tcMar>
              <w:top w:w="113" w:type="dxa"/>
              <w:left w:w="113" w:type="dxa"/>
              <w:bottom w:w="113" w:type="dxa"/>
              <w:right w:w="113" w:type="dxa"/>
            </w:tcMar>
          </w:tcPr>
          <w:p w:rsidRPr="006121CE" w:rsidR="00F62479" w:rsidP="00F62479" w:rsidRDefault="00F62479" w14:paraId="106B8642" w14:textId="401092F8">
            <w:pPr>
              <w:pStyle w:val="BasicParagraph"/>
              <w:suppressAutoHyphens/>
              <w:ind w:left="28" w:hanging="28"/>
            </w:pPr>
            <w:r w:rsidRPr="006121CE">
              <w:rPr>
                <w:rStyle w:val="BodyCopyUnderline"/>
                <w:rFonts w:ascii="Arial" w:hAnsi="Arial" w:cs="Arial"/>
                <w:spacing w:val="-2"/>
                <w:u w:val="none"/>
              </w:rPr>
              <w:t>Where relevant to our service, we have infection</w:t>
            </w:r>
            <w:r>
              <w:rPr>
                <w:rStyle w:val="BodyCopyUnderline"/>
                <w:rFonts w:ascii="Arial" w:hAnsi="Arial" w:cs="Arial"/>
                <w:spacing w:val="-2"/>
                <w:u w:val="none"/>
              </w:rPr>
              <w:t>,</w:t>
            </w:r>
            <w:r w:rsidRPr="006121CE">
              <w:rPr>
                <w:rStyle w:val="BodyCopyUnderline"/>
                <w:rFonts w:ascii="Arial" w:hAnsi="Arial" w:cs="Arial"/>
                <w:spacing w:val="-2"/>
                <w:u w:val="none"/>
              </w:rPr>
              <w:t xml:space="preserve"> prevention and control measures that ensure visitors are protected from harm to themselves and others.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7F8545BC" w14:textId="77777777">
        <w:trPr>
          <w:cantSplit/>
          <w:trHeight w:val="60"/>
        </w:trPr>
        <w:tc>
          <w:tcPr>
            <w:tcW w:w="5102" w:type="dxa"/>
            <w:tcMar>
              <w:top w:w="113" w:type="dxa"/>
              <w:left w:w="113" w:type="dxa"/>
              <w:bottom w:w="113" w:type="dxa"/>
              <w:right w:w="113" w:type="dxa"/>
            </w:tcMar>
          </w:tcPr>
          <w:p w:rsidRPr="006121CE" w:rsidR="00F62479" w:rsidP="00F62479" w:rsidRDefault="00F62479" w14:paraId="119123B8" w14:textId="284E189B">
            <w:pPr>
              <w:pStyle w:val="BasicParagraph"/>
              <w:suppressAutoHyphens/>
              <w:ind w:left="28" w:hanging="28"/>
              <w:rPr>
                <w:rStyle w:val="BodyCopyUnderline"/>
                <w:rFonts w:ascii="Arial" w:hAnsi="Arial" w:cs="Arial"/>
                <w:spacing w:val="-2"/>
                <w:u w:val="none"/>
              </w:rPr>
            </w:pPr>
            <w:r w:rsidRPr="00F62479">
              <w:rPr>
                <w:rStyle w:val="BodyCopyUnderline"/>
                <w:rFonts w:ascii="Arial" w:hAnsi="Arial" w:cs="Arial"/>
                <w:spacing w:val="-2"/>
                <w:u w:val="none"/>
              </w:rPr>
              <w:t>Where relevant to our service, we have excellent communication methods with visitors and relatives to inform them of any outbreaks / changes in visiting.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08140CAF" w14:textId="668B999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043749F4" w14:textId="1490CFD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581CC7D7" w14:textId="128125B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632B77C4" w14:textId="7F91D9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159E934A" w14:textId="1949E1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2524DAD8" w14:textId="77777777">
        <w:trPr>
          <w:cantSplit/>
          <w:trHeight w:val="60"/>
        </w:trPr>
        <w:tc>
          <w:tcPr>
            <w:tcW w:w="5102" w:type="dxa"/>
            <w:tcMar>
              <w:top w:w="113" w:type="dxa"/>
              <w:left w:w="113" w:type="dxa"/>
              <w:bottom w:w="113" w:type="dxa"/>
              <w:right w:w="113" w:type="dxa"/>
            </w:tcMar>
          </w:tcPr>
          <w:p w:rsidRPr="006121CE" w:rsidR="00F62479" w:rsidP="00F62479" w:rsidRDefault="00F62479" w14:paraId="5DD61F8C" w14:textId="7D7A9FD6">
            <w:pPr>
              <w:pStyle w:val="BasicParagraph"/>
              <w:suppressAutoHyphens/>
              <w:ind w:left="28" w:hanging="28"/>
            </w:pPr>
            <w:r w:rsidRPr="006121CE">
              <w:rPr>
                <w:rStyle w:val="BodyCopyUnderline"/>
                <w:rFonts w:ascii="Arial" w:hAnsi="Arial" w:cs="Arial"/>
                <w:spacing w:val="-2"/>
                <w:u w:val="none"/>
              </w:rPr>
              <w:lastRenderedPageBreak/>
              <w:t>We provide protective clothing and associated aids to staff and the people we support (e.g., alcohol gels and hand washes, shoe covers, gloves, aprons, and face masks).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21406D28" w14:textId="77777777">
        <w:trPr>
          <w:cantSplit/>
          <w:trHeight w:val="60"/>
        </w:trPr>
        <w:tc>
          <w:tcPr>
            <w:tcW w:w="5102" w:type="dxa"/>
            <w:tcMar>
              <w:top w:w="113" w:type="dxa"/>
              <w:left w:w="113" w:type="dxa"/>
              <w:bottom w:w="113" w:type="dxa"/>
              <w:right w:w="113" w:type="dxa"/>
            </w:tcMar>
          </w:tcPr>
          <w:p w:rsidRPr="006121CE" w:rsidR="00F62479" w:rsidP="00F62479" w:rsidRDefault="00F62479" w14:paraId="11EC624B" w14:textId="56E30FF4">
            <w:pPr>
              <w:pStyle w:val="BasicParagraph"/>
              <w:suppressAutoHyphens/>
              <w:ind w:left="28" w:hanging="28"/>
            </w:pPr>
            <w:r w:rsidRPr="006121CE">
              <w:rPr>
                <w:rStyle w:val="BodyCopyUnderline"/>
                <w:rFonts w:ascii="Arial" w:hAnsi="Arial" w:cs="Arial"/>
                <w:spacing w:val="-2"/>
                <w:u w:val="none"/>
              </w:rPr>
              <w:t>All the equipment we use to support the monitoring of the people we support meets infection</w:t>
            </w:r>
            <w:r>
              <w:rPr>
                <w:rStyle w:val="BodyCopyUnderline"/>
                <w:rFonts w:ascii="Arial" w:hAnsi="Arial" w:cs="Arial"/>
                <w:spacing w:val="-2"/>
                <w:u w:val="none"/>
              </w:rPr>
              <w:t>,</w:t>
            </w:r>
            <w:r w:rsidRPr="006121CE">
              <w:rPr>
                <w:rStyle w:val="BodyCopyUnderline"/>
                <w:rFonts w:ascii="Arial" w:hAnsi="Arial" w:cs="Arial"/>
                <w:spacing w:val="-2"/>
                <w:u w:val="none"/>
              </w:rPr>
              <w:t xml:space="preserve"> prevention and control measures and decontamination standards (e.g., guidance/code of practice.).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3483983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377315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5510817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2DA88B52" w14:textId="4506CF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7542DDB5" w14:textId="58AADB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389DA3BA" w14:textId="77777777">
        <w:trPr>
          <w:cantSplit/>
          <w:trHeight w:val="60"/>
        </w:trPr>
        <w:tc>
          <w:tcPr>
            <w:tcW w:w="5102" w:type="dxa"/>
            <w:tcMar>
              <w:top w:w="113" w:type="dxa"/>
              <w:left w:w="113" w:type="dxa"/>
              <w:bottom w:w="113" w:type="dxa"/>
              <w:right w:w="113" w:type="dxa"/>
            </w:tcMar>
          </w:tcPr>
          <w:p w:rsidRPr="006121CE" w:rsidR="00F62479" w:rsidP="00F62479" w:rsidRDefault="00F62479" w14:paraId="3FA84982" w14:textId="58C2F975">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t xml:space="preserve">We have a clear cleaning schedule and ensure </w:t>
            </w:r>
            <w:proofErr w:type="spellStart"/>
            <w:r w:rsidRPr="006121CE">
              <w:rPr>
                <w:rStyle w:val="BodyCopyUnderline"/>
                <w:rFonts w:ascii="Arial" w:hAnsi="Arial" w:cs="Arial"/>
                <w:spacing w:val="-2"/>
                <w:u w:val="none"/>
              </w:rPr>
              <w:t>it’s</w:t>
            </w:r>
            <w:proofErr w:type="spellEnd"/>
            <w:r w:rsidRPr="006121CE">
              <w:rPr>
                <w:rStyle w:val="BodyCopyUnderline"/>
                <w:rFonts w:ascii="Arial" w:hAnsi="Arial" w:cs="Arial"/>
                <w:spacing w:val="-2"/>
                <w:u w:val="none"/>
              </w:rPr>
              <w:t xml:space="preserve"> accessible and regularly updated.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3618DFF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7355A5A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37BFFE9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34CE3DB9" w14:textId="31558F5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5B9685F3" w14:textId="197B93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4C09C02F" w14:textId="77777777">
        <w:trPr>
          <w:cantSplit/>
          <w:trHeight w:val="60"/>
        </w:trPr>
        <w:tc>
          <w:tcPr>
            <w:tcW w:w="5102" w:type="dxa"/>
            <w:tcMar>
              <w:top w:w="113" w:type="dxa"/>
              <w:left w:w="113" w:type="dxa"/>
              <w:bottom w:w="113" w:type="dxa"/>
              <w:right w:w="113" w:type="dxa"/>
            </w:tcMar>
          </w:tcPr>
          <w:p w:rsidRPr="006121CE" w:rsidR="00F62479" w:rsidP="00F62479" w:rsidRDefault="00F62479" w14:paraId="129EF85B" w14:textId="4AE8D2C6">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t>We undertake regular deep cleaning and ensure effective records are kept which help to inform when further intensive cleaning may be required.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77AA701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609BACB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4F3E2B3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71B16EB0" w14:textId="3A6805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1F0CE068" w14:textId="13C7C3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1861DEF5" w14:textId="77777777">
        <w:trPr>
          <w:cantSplit/>
          <w:trHeight w:val="60"/>
        </w:trPr>
        <w:tc>
          <w:tcPr>
            <w:tcW w:w="5102" w:type="dxa"/>
            <w:tcMar>
              <w:top w:w="113" w:type="dxa"/>
              <w:left w:w="113" w:type="dxa"/>
              <w:bottom w:w="113" w:type="dxa"/>
              <w:right w:w="113" w:type="dxa"/>
            </w:tcMar>
          </w:tcPr>
          <w:p w:rsidRPr="006121CE" w:rsidR="00F62479" w:rsidP="00F62479" w:rsidRDefault="00F62479" w14:paraId="2D1EB313" w14:textId="60EAC487">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t>We encourage opportunities to keep our staff and the people we support safe using of vaccinations and testing where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0DC8BE3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6936F7E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7CD27A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0C7FF5D2" w14:textId="43AC6D8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31B2187A" w14:textId="1B32F22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5A6C0056" w14:textId="77777777">
        <w:trPr>
          <w:cantSplit/>
          <w:trHeight w:val="60"/>
        </w:trPr>
        <w:tc>
          <w:tcPr>
            <w:tcW w:w="5102" w:type="dxa"/>
            <w:tcMar>
              <w:top w:w="113" w:type="dxa"/>
              <w:left w:w="113" w:type="dxa"/>
              <w:bottom w:w="113" w:type="dxa"/>
              <w:right w:w="113" w:type="dxa"/>
            </w:tcMar>
          </w:tcPr>
          <w:p w:rsidRPr="006121CE" w:rsidR="00F62479" w:rsidP="00F62479" w:rsidRDefault="00F62479" w14:paraId="7DB32049" w14:textId="29825DA4">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lastRenderedPageBreak/>
              <w:t>We have created a culture which encourages people and staff to raise concerns about cleanliness, infection control and hygiene.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5BEA951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516593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40D6A0A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57CE81E6" w14:textId="48F2491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04DE2CDE" w14:textId="2908F5E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709E63D1" w14:textId="77777777">
        <w:trPr>
          <w:cantSplit/>
          <w:trHeight w:val="60"/>
        </w:trPr>
        <w:tc>
          <w:tcPr>
            <w:tcW w:w="5102" w:type="dxa"/>
            <w:tcMar>
              <w:top w:w="113" w:type="dxa"/>
              <w:left w:w="113" w:type="dxa"/>
              <w:bottom w:w="113" w:type="dxa"/>
              <w:right w:w="113" w:type="dxa"/>
            </w:tcMar>
          </w:tcPr>
          <w:p w:rsidRPr="006121CE" w:rsidR="00F62479" w:rsidP="00F62479" w:rsidRDefault="00F62479" w14:paraId="7383688F" w14:textId="426ECB20">
            <w:pPr>
              <w:pStyle w:val="BasicParagraph"/>
              <w:suppressAutoHyphens/>
              <w:ind w:left="28" w:hanging="28"/>
              <w:rPr>
                <w:rStyle w:val="BodyCopyUnderline"/>
                <w:rFonts w:ascii="Arial" w:hAnsi="Arial" w:cs="Arial"/>
                <w:u w:val="none"/>
              </w:rPr>
            </w:pPr>
            <w:r w:rsidRPr="006121CE">
              <w:rPr>
                <w:rStyle w:val="BodyCopyUnderline"/>
                <w:rFonts w:ascii="Arial" w:hAnsi="Arial" w:cs="Arial"/>
                <w:spacing w:val="-2"/>
                <w:u w:val="none"/>
              </w:rPr>
              <w:t>We use infection</w:t>
            </w:r>
            <w:r>
              <w:rPr>
                <w:rStyle w:val="BodyCopyUnderline"/>
                <w:rFonts w:ascii="Arial" w:hAnsi="Arial" w:cs="Arial"/>
                <w:spacing w:val="-2"/>
                <w:u w:val="none"/>
              </w:rPr>
              <w:t>,</w:t>
            </w:r>
            <w:r w:rsidRPr="006121CE">
              <w:rPr>
                <w:rStyle w:val="BodyCopyUnderline"/>
                <w:rFonts w:ascii="Arial" w:hAnsi="Arial" w:cs="Arial"/>
                <w:spacing w:val="-2"/>
                <w:u w:val="none"/>
              </w:rPr>
              <w:t xml:space="preserve"> prevention and control experts and/or internal champions to help protect from the risk of cross infections.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134F387A" w14:textId="2DBE2A9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613663FB" w14:textId="7374C47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7EA66ED8" w14:textId="61A2BCE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51F74C6E" w14:textId="3B35236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173BEA76" w14:textId="009C4FE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2620A7BE" w14:textId="77777777">
        <w:trPr>
          <w:cantSplit/>
          <w:trHeight w:val="60"/>
        </w:trPr>
        <w:tc>
          <w:tcPr>
            <w:tcW w:w="5102" w:type="dxa"/>
            <w:tcMar>
              <w:top w:w="113" w:type="dxa"/>
              <w:left w:w="113" w:type="dxa"/>
              <w:bottom w:w="113" w:type="dxa"/>
              <w:right w:w="113" w:type="dxa"/>
            </w:tcMar>
          </w:tcPr>
          <w:p w:rsidRPr="006121CE" w:rsidR="00F62479" w:rsidP="00F62479" w:rsidRDefault="00F62479" w14:paraId="44E6B39F" w14:textId="39BD3409">
            <w:pPr>
              <w:pStyle w:val="BasicParagraph"/>
              <w:suppressAutoHyphens/>
              <w:ind w:left="28" w:hanging="28"/>
              <w:rPr>
                <w:rStyle w:val="BodyCopyUnderline"/>
                <w:rFonts w:ascii="Arial" w:hAnsi="Arial" w:cs="Arial"/>
                <w:u w:val="none"/>
              </w:rPr>
            </w:pPr>
            <w:r w:rsidRPr="006121CE">
              <w:rPr>
                <w:rStyle w:val="BodyCopyUnderline"/>
                <w:rFonts w:ascii="Arial" w:hAnsi="Arial" w:cs="Arial"/>
                <w:spacing w:val="-2"/>
                <w:u w:val="none"/>
              </w:rPr>
              <w:t>We have a good understanding of when and how to access local infection prevention and control resources (e.g., the local health protection team or infection control nurse) when they need advice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6185C47C" w14:textId="2CAE69C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63CFAE33" w14:textId="3A1DDEF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315ABC9C" w14:textId="26FEE55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01027D99" w14:textId="1BB05AD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579910A6" w14:textId="579A0B6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1C23790B" w14:textId="77777777">
        <w:trPr>
          <w:cantSplit/>
          <w:trHeight w:val="60"/>
        </w:trPr>
        <w:tc>
          <w:tcPr>
            <w:tcW w:w="5102" w:type="dxa"/>
            <w:tcMar>
              <w:top w:w="113" w:type="dxa"/>
              <w:left w:w="113" w:type="dxa"/>
              <w:bottom w:w="113" w:type="dxa"/>
              <w:right w:w="113" w:type="dxa"/>
            </w:tcMar>
          </w:tcPr>
          <w:p w:rsidRPr="006121CE" w:rsidR="00F62479" w:rsidP="00F62479" w:rsidRDefault="00F62479" w14:paraId="52A2C912" w14:textId="2A82002F">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t>We have clear procedures in place to notify others about COVID-19 outbreaks and other infectious diseases impacting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4A089799" w14:textId="502D744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46AC9D2D" w14:textId="7AD1AA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6716A3F5" w14:textId="5884A02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6A9CDB52" w14:textId="730179D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1E96D985" w14:textId="1AAC46B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43964BA2" w14:textId="77777777">
        <w:trPr>
          <w:cantSplit/>
          <w:trHeight w:val="60"/>
        </w:trPr>
        <w:tc>
          <w:tcPr>
            <w:tcW w:w="5102" w:type="dxa"/>
            <w:tcMar>
              <w:top w:w="113" w:type="dxa"/>
              <w:left w:w="113" w:type="dxa"/>
              <w:bottom w:w="113" w:type="dxa"/>
              <w:right w:w="113" w:type="dxa"/>
            </w:tcMar>
          </w:tcPr>
          <w:p w:rsidRPr="006121CE" w:rsidR="00F62479" w:rsidP="00F62479" w:rsidRDefault="00F62479" w14:paraId="4909B007" w14:textId="2F7350E9">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t>We develop and maintain clear policies and procedures for staff to follow that align with infection</w:t>
            </w:r>
            <w:r>
              <w:rPr>
                <w:rStyle w:val="BodyCopyUnderline"/>
                <w:rFonts w:ascii="Arial" w:hAnsi="Arial" w:cs="Arial"/>
                <w:spacing w:val="-2"/>
                <w:u w:val="none"/>
              </w:rPr>
              <w:t>,</w:t>
            </w:r>
            <w:r w:rsidRPr="006121CE">
              <w:rPr>
                <w:rStyle w:val="BodyCopyUnderline"/>
                <w:rFonts w:ascii="Arial" w:hAnsi="Arial" w:cs="Arial"/>
                <w:spacing w:val="-2"/>
                <w:u w:val="none"/>
              </w:rPr>
              <w:t xml:space="preserve"> prevention and control good practice, including regular spot checks and audits.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13B2D410" w14:textId="476633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4E7E2348" w14:textId="36C59F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581C6735" w14:textId="5676C32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54B0453A" w14:textId="2528926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095CAE45" w14:textId="2085ED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45FDCFCF" w14:textId="77777777">
        <w:trPr>
          <w:cantSplit/>
          <w:trHeight w:val="60"/>
        </w:trPr>
        <w:tc>
          <w:tcPr>
            <w:tcW w:w="5102" w:type="dxa"/>
            <w:tcMar>
              <w:top w:w="113" w:type="dxa"/>
              <w:left w:w="113" w:type="dxa"/>
              <w:bottom w:w="113" w:type="dxa"/>
              <w:right w:w="113" w:type="dxa"/>
            </w:tcMar>
          </w:tcPr>
          <w:p w:rsidRPr="006121CE" w:rsidR="00F62479" w:rsidP="00F62479" w:rsidRDefault="00F62479" w14:paraId="64F83AB5" w14:textId="3AC1CB51">
            <w:pPr>
              <w:pStyle w:val="BasicParagraph"/>
              <w:suppressAutoHyphens/>
              <w:ind w:left="28" w:hanging="28"/>
              <w:rPr>
                <w:rFonts w:ascii="Arial" w:hAnsi="Arial" w:cs="Arial"/>
                <w:spacing w:val="-2"/>
              </w:rPr>
            </w:pPr>
            <w:r w:rsidRPr="006121CE">
              <w:rPr>
                <w:rStyle w:val="BodyCopyUnderline"/>
                <w:rFonts w:ascii="Arial" w:hAnsi="Arial" w:cs="Arial"/>
                <w:spacing w:val="-2"/>
                <w:u w:val="none"/>
              </w:rPr>
              <w:lastRenderedPageBreak/>
              <w:t>Where relevant to our service, we ensure that there’s prominent signage and instructions at our service to explain what people should do to ensure safety.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21F121D9" w14:textId="248B289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3AAC517B" w14:textId="09A0AA6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7FBEB8BE" w14:textId="73B710A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62479" w:rsidP="00F62479" w:rsidRDefault="00F62479" w14:paraId="52C241CA" w14:textId="5107D16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62479" w:rsidP="00F62479" w:rsidRDefault="00F62479" w14:paraId="0162CA76" w14:textId="33FA4A4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62479" w:rsidTr="0013462C" w14:paraId="1160D9DA" w14:textId="77777777">
        <w:trPr>
          <w:cantSplit/>
          <w:trHeight w:val="60"/>
        </w:trPr>
        <w:tc>
          <w:tcPr>
            <w:tcW w:w="5102" w:type="dxa"/>
            <w:tcMar>
              <w:top w:w="113" w:type="dxa"/>
              <w:left w:w="113" w:type="dxa"/>
              <w:bottom w:w="113" w:type="dxa"/>
              <w:right w:w="113" w:type="dxa"/>
            </w:tcMar>
          </w:tcPr>
          <w:p w:rsidRPr="006121CE" w:rsidR="00F62479" w:rsidP="00F62479" w:rsidRDefault="00F62479" w14:paraId="5FD5D3DF" w14:textId="75F3BCA7">
            <w:pPr>
              <w:pStyle w:val="BasicParagraph"/>
              <w:suppressAutoHyphens/>
              <w:ind w:left="28" w:hanging="28"/>
              <w:rPr>
                <w:rFonts w:ascii="Arial" w:hAnsi="Arial" w:cs="Arial"/>
                <w:spacing w:val="-2"/>
              </w:rPr>
            </w:pPr>
            <w:r w:rsidRPr="006121CE">
              <w:rPr>
                <w:rStyle w:val="BodyCopyUnderline"/>
                <w:rFonts w:ascii="Arial" w:hAnsi="Arial" w:cs="Arial"/>
                <w:spacing w:val="-2"/>
                <w:u w:val="none"/>
              </w:rPr>
              <w:t>We have a strategy for continuous improvement in infection</w:t>
            </w:r>
            <w:r>
              <w:rPr>
                <w:rStyle w:val="BodyCopyUnderline"/>
                <w:rFonts w:ascii="Arial" w:hAnsi="Arial" w:cs="Arial"/>
                <w:spacing w:val="-2"/>
                <w:u w:val="none"/>
              </w:rPr>
              <w:t>,</w:t>
            </w:r>
            <w:r w:rsidRPr="006121CE">
              <w:rPr>
                <w:rStyle w:val="BodyCopyUnderline"/>
                <w:rFonts w:ascii="Arial" w:hAnsi="Arial" w:cs="Arial"/>
                <w:spacing w:val="-2"/>
                <w:u w:val="none"/>
              </w:rPr>
              <w:t xml:space="preserve"> prevention and control, including accountable leadership, multi-agency working and the use of surveillance systems.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292DF571" w14:textId="77777777">
            <w:pPr>
              <w:pStyle w:val="NoParagraphStyle"/>
              <w:spacing w:line="240" w:lineRule="auto"/>
              <w:jc w:val="center"/>
              <w:textAlignment w:val="auto"/>
              <w:rPr>
                <w:rFonts w:ascii="Arial" w:hAnsi="Arial" w:cs="Arial"/>
                <w:color w:val="auto"/>
              </w:rPr>
            </w:pP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632DCB50" w14:textId="77777777">
            <w:pPr>
              <w:pStyle w:val="NoParagraphStyle"/>
              <w:spacing w:line="240" w:lineRule="auto"/>
              <w:jc w:val="center"/>
              <w:textAlignment w:val="auto"/>
              <w:rPr>
                <w:rFonts w:ascii="Arial" w:hAnsi="Arial" w:cs="Arial"/>
                <w:color w:val="auto"/>
              </w:rPr>
            </w:pP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6EDD9F0A" w14:textId="77777777">
            <w:pPr>
              <w:pStyle w:val="NoParagraphStyle"/>
              <w:spacing w:line="240" w:lineRule="auto"/>
              <w:jc w:val="center"/>
              <w:textAlignment w:val="auto"/>
              <w:rPr>
                <w:rFonts w:ascii="Arial" w:hAnsi="Arial" w:cs="Arial"/>
                <w:color w:val="auto"/>
              </w:rPr>
            </w:pPr>
          </w:p>
        </w:tc>
        <w:tc>
          <w:tcPr>
            <w:tcW w:w="3252" w:type="dxa"/>
          </w:tcPr>
          <w:p w:rsidRPr="00F87651" w:rsidR="00F62479" w:rsidP="00F62479" w:rsidRDefault="00F62479" w14:paraId="472B40D0" w14:textId="77777777">
            <w:pPr>
              <w:pStyle w:val="NoParagraphStyle"/>
              <w:spacing w:line="240" w:lineRule="auto"/>
              <w:textAlignment w:val="auto"/>
              <w:rPr>
                <w:rFonts w:ascii="Arial" w:hAnsi="Arial" w:cs="Arial"/>
                <w:color w:val="auto"/>
              </w:rPr>
            </w:pPr>
          </w:p>
        </w:tc>
        <w:tc>
          <w:tcPr>
            <w:tcW w:w="3252" w:type="dxa"/>
            <w:tcMar>
              <w:top w:w="170" w:type="dxa"/>
              <w:left w:w="80" w:type="dxa"/>
              <w:bottom w:w="227" w:type="dxa"/>
              <w:right w:w="80" w:type="dxa"/>
            </w:tcMar>
          </w:tcPr>
          <w:p w:rsidRPr="00F87651" w:rsidR="00F62479" w:rsidP="00F62479" w:rsidRDefault="00F62479" w14:paraId="616240E7" w14:textId="77777777">
            <w:pPr>
              <w:pStyle w:val="NoParagraphStyle"/>
              <w:spacing w:line="240" w:lineRule="auto"/>
              <w:textAlignment w:val="auto"/>
              <w:rPr>
                <w:rFonts w:ascii="Arial" w:hAnsi="Arial" w:cs="Arial"/>
                <w:color w:val="auto"/>
              </w:rPr>
            </w:pPr>
          </w:p>
        </w:tc>
      </w:tr>
      <w:tr w:rsidRPr="00F87651" w:rsidR="00F62479" w:rsidTr="0013462C" w14:paraId="426FB167" w14:textId="77777777">
        <w:trPr>
          <w:cantSplit/>
          <w:trHeight w:val="60"/>
        </w:trPr>
        <w:tc>
          <w:tcPr>
            <w:tcW w:w="5102" w:type="dxa"/>
            <w:tcMar>
              <w:top w:w="113" w:type="dxa"/>
              <w:left w:w="113" w:type="dxa"/>
              <w:bottom w:w="113" w:type="dxa"/>
              <w:right w:w="113" w:type="dxa"/>
            </w:tcMar>
          </w:tcPr>
          <w:p w:rsidRPr="006121CE" w:rsidR="00F62479" w:rsidP="00F62479" w:rsidRDefault="00F62479" w14:paraId="51F58D1D" w14:textId="77777777">
            <w:pPr>
              <w:pStyle w:val="BasicParagraph"/>
              <w:suppressAutoHyphens/>
              <w:ind w:left="28" w:hanging="28"/>
              <w:rPr>
                <w:rStyle w:val="BodyCopyUnderline"/>
                <w:rFonts w:ascii="Arial" w:hAnsi="Arial" w:cs="Arial"/>
                <w:spacing w:val="-2"/>
                <w:u w:val="none"/>
              </w:rPr>
            </w:pPr>
            <w:r w:rsidRPr="006121CE">
              <w:rPr>
                <w:rStyle w:val="BodyCopyUnderline"/>
                <w:rFonts w:ascii="Arial" w:hAnsi="Arial" w:cs="Arial"/>
                <w:spacing w:val="-2"/>
                <w:u w:val="none"/>
              </w:rPr>
              <w:t xml:space="preserve">We ensure managers and staff know how </w:t>
            </w:r>
          </w:p>
          <w:p w:rsidRPr="006121CE" w:rsidR="00F62479" w:rsidP="00F62479" w:rsidRDefault="00F62479" w14:paraId="24787372" w14:textId="5433836D">
            <w:pPr>
              <w:pStyle w:val="BasicParagraph"/>
              <w:suppressAutoHyphens/>
              <w:ind w:left="28" w:hanging="28"/>
              <w:rPr>
                <w:rFonts w:ascii="Arial" w:hAnsi="Arial" w:cs="Arial"/>
                <w:spacing w:val="-2"/>
              </w:rPr>
            </w:pPr>
            <w:r w:rsidRPr="006121CE">
              <w:rPr>
                <w:rStyle w:val="BodyCopyUnderline"/>
                <w:rFonts w:ascii="Arial" w:hAnsi="Arial" w:cs="Arial"/>
                <w:spacing w:val="-2"/>
                <w:u w:val="none"/>
              </w:rPr>
              <w:t>to escalate issues and alert appropriate agencies to help control infection and protect others using the service or in the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3BF1AADD" w14:textId="77777777">
            <w:pPr>
              <w:pStyle w:val="NoParagraphStyle"/>
              <w:spacing w:line="240" w:lineRule="auto"/>
              <w:jc w:val="center"/>
              <w:textAlignment w:val="auto"/>
              <w:rPr>
                <w:rFonts w:ascii="Arial" w:hAnsi="Arial" w:cs="Arial"/>
                <w:color w:val="auto"/>
              </w:rPr>
            </w:pP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62479" w:rsidP="00F62479" w:rsidRDefault="00F62479" w14:paraId="4134C0F1" w14:textId="77777777">
            <w:pPr>
              <w:pStyle w:val="NoParagraphStyle"/>
              <w:spacing w:line="240" w:lineRule="auto"/>
              <w:jc w:val="center"/>
              <w:textAlignment w:val="auto"/>
              <w:rPr>
                <w:rFonts w:ascii="Arial" w:hAnsi="Arial" w:cs="Arial"/>
                <w:color w:val="auto"/>
              </w:rPr>
            </w:pP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62479" w:rsidP="00F62479" w:rsidRDefault="00F62479" w14:paraId="1FDAC388" w14:textId="77777777">
            <w:pPr>
              <w:pStyle w:val="NoParagraphStyle"/>
              <w:spacing w:line="240" w:lineRule="auto"/>
              <w:jc w:val="center"/>
              <w:textAlignment w:val="auto"/>
              <w:rPr>
                <w:rFonts w:ascii="Arial" w:hAnsi="Arial" w:cs="Arial"/>
                <w:color w:val="auto"/>
              </w:rPr>
            </w:pPr>
          </w:p>
        </w:tc>
        <w:tc>
          <w:tcPr>
            <w:tcW w:w="3252" w:type="dxa"/>
          </w:tcPr>
          <w:p w:rsidRPr="00F87651" w:rsidR="00F62479" w:rsidP="00F62479" w:rsidRDefault="00F62479" w14:paraId="268BF40D" w14:textId="77777777">
            <w:pPr>
              <w:pStyle w:val="NoParagraphStyle"/>
              <w:spacing w:line="240" w:lineRule="auto"/>
              <w:textAlignment w:val="auto"/>
              <w:rPr>
                <w:rFonts w:ascii="Arial" w:hAnsi="Arial" w:cs="Arial"/>
                <w:color w:val="auto"/>
              </w:rPr>
            </w:pPr>
          </w:p>
        </w:tc>
        <w:tc>
          <w:tcPr>
            <w:tcW w:w="3252" w:type="dxa"/>
            <w:tcMar>
              <w:top w:w="170" w:type="dxa"/>
              <w:left w:w="80" w:type="dxa"/>
              <w:bottom w:w="227" w:type="dxa"/>
              <w:right w:w="80" w:type="dxa"/>
            </w:tcMar>
          </w:tcPr>
          <w:p w:rsidRPr="00F87651" w:rsidR="00F62479" w:rsidP="00F62479" w:rsidRDefault="00F62479" w14:paraId="621E60AD" w14:textId="77777777">
            <w:pPr>
              <w:pStyle w:val="NoParagraphStyle"/>
              <w:spacing w:line="240" w:lineRule="auto"/>
              <w:textAlignment w:val="auto"/>
              <w:rPr>
                <w:rFonts w:ascii="Arial" w:hAnsi="Arial" w:cs="Arial"/>
                <w:color w:val="auto"/>
              </w:rPr>
            </w:pPr>
          </w:p>
        </w:tc>
      </w:tr>
    </w:tbl>
    <w:p w:rsidR="00F87651" w:rsidP="00F87651" w:rsidRDefault="00F87651" w14:paraId="7C55CC37" w14:textId="77777777">
      <w:pPr>
        <w:pStyle w:val="Heading3"/>
        <w:rPr>
          <w:rFonts w:ascii="Arial" w:hAnsi="Arial" w:cs="Arial"/>
          <w:color w:val="5B5958"/>
        </w:rPr>
      </w:pPr>
    </w:p>
    <w:p w:rsidR="00F62479" w:rsidP="00F87651" w:rsidRDefault="00F62479" w14:paraId="6F326500" w14:textId="77777777">
      <w:pPr>
        <w:pStyle w:val="Heading3"/>
        <w:rPr>
          <w:rFonts w:ascii="Arial" w:hAnsi="Arial" w:cs="Arial"/>
          <w:color w:val="5B5958"/>
        </w:rPr>
      </w:pPr>
    </w:p>
    <w:p w:rsidRPr="00134526" w:rsidR="00F62479" w:rsidP="00F87651" w:rsidRDefault="00F62479" w14:paraId="389724BE"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2D7F58" w:rsidTr="002D7F58" w14:paraId="21CF0EDC" w14:textId="77777777">
        <w:tc>
          <w:tcPr>
            <w:tcW w:w="13462" w:type="dxa"/>
            <w:tcBorders>
              <w:top w:val="single" w:color="auto" w:sz="4" w:space="0"/>
              <w:left w:val="single" w:color="auto" w:sz="4" w:space="0"/>
              <w:bottom w:val="single" w:color="auto" w:sz="4" w:space="0"/>
              <w:right w:val="single" w:color="auto" w:sz="4" w:space="0"/>
            </w:tcBorders>
          </w:tcPr>
          <w:p w:rsidRPr="00B80351" w:rsidR="002D7F58" w:rsidRDefault="002D7F58" w14:paraId="42431CC5" w14:textId="63C72EB7">
            <w:pPr>
              <w:pStyle w:val="Heading3"/>
              <w:rPr>
                <w:rFonts w:ascii="Arial" w:hAnsi="Arial" w:cs="Arial"/>
                <w:color w:val="005EB8"/>
                <w:sz w:val="28"/>
                <w:szCs w:val="28"/>
              </w:rPr>
            </w:pPr>
            <w:r w:rsidRPr="00B80351">
              <w:rPr>
                <w:rFonts w:ascii="Arial" w:hAnsi="Arial" w:cs="Arial"/>
                <w:color w:val="005EB8"/>
                <w:sz w:val="28"/>
                <w:szCs w:val="28"/>
              </w:rPr>
              <w:lastRenderedPageBreak/>
              <w:t>Resources to help</w:t>
            </w:r>
          </w:p>
          <w:p w:rsidRPr="00B80351" w:rsidR="002D7F58" w:rsidRDefault="002D7F58" w14:paraId="23B38B8F" w14:textId="77777777">
            <w:pPr>
              <w:spacing w:line="254" w:lineRule="auto"/>
              <w:rPr>
                <w:rFonts w:eastAsia="Calibri" w:cs="Arial"/>
                <w:b/>
                <w:bCs/>
                <w:color w:val="005EB8"/>
                <w:szCs w:val="24"/>
              </w:rPr>
            </w:pPr>
            <w:r w:rsidRPr="00B80351">
              <w:rPr>
                <w:rFonts w:eastAsia="Calibri" w:cs="Arial"/>
                <w:b/>
                <w:bCs/>
                <w:color w:val="005EB8"/>
                <w:szCs w:val="24"/>
              </w:rPr>
              <w:t>GO Online: Inspection toolkit</w:t>
            </w:r>
          </w:p>
          <w:p w:rsidR="00796F90" w:rsidP="00796F90" w:rsidRDefault="002D7F58" w14:paraId="627B4268" w14:textId="77777777">
            <w:pPr>
              <w:spacing w:line="254" w:lineRule="auto"/>
              <w:rPr>
                <w:rFonts w:eastAsia="Calibri" w:cs="Arial"/>
                <w:szCs w:val="24"/>
              </w:rPr>
            </w:pPr>
            <w:r>
              <w:rPr>
                <w:rFonts w:eastAsia="Calibri" w:cs="Arial"/>
                <w:szCs w:val="24"/>
              </w:rPr>
              <w:t>Learn more about how this is inspected via a short film, practical examples and resources</w:t>
            </w:r>
            <w:hyperlink w:history="1" r:id="rId9">
              <w:r w:rsidRPr="002D7F58">
                <w:rPr>
                  <w:rStyle w:val="Hyperlink"/>
                  <w:rFonts w:eastAsia="Calibri" w:cs="Arial"/>
                  <w:szCs w:val="24"/>
                </w:rPr>
                <w:t xml:space="preserve"> here</w:t>
              </w:r>
            </w:hyperlink>
            <w:r>
              <w:rPr>
                <w:rFonts w:eastAsia="Calibri" w:cs="Arial"/>
                <w:szCs w:val="24"/>
              </w:rPr>
              <w:t>.</w:t>
            </w:r>
          </w:p>
          <w:p w:rsidR="00796F90" w:rsidP="00796F90" w:rsidRDefault="00796F90" w14:paraId="15B2E3AD" w14:textId="7E551BBD">
            <w:pPr>
              <w:spacing w:line="254" w:lineRule="auto"/>
              <w:rPr>
                <w:rFonts w:cs="Arial"/>
                <w:szCs w:val="24"/>
              </w:rPr>
            </w:pPr>
            <w:r>
              <w:rPr>
                <w:rFonts w:cs="Arial"/>
                <w:b/>
                <w:bCs/>
                <w:color w:val="005EB8"/>
                <w:szCs w:val="24"/>
              </w:rPr>
              <w:b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F62479">
                <w:rPr>
                  <w:rStyle w:val="Hyperlink"/>
                  <w:rFonts w:cs="Arial"/>
                  <w:szCs w:val="24"/>
                </w:rPr>
                <w:t>here</w:t>
              </w:r>
            </w:hyperlink>
            <w:r>
              <w:rPr>
                <w:rFonts w:cs="Arial"/>
                <w:szCs w:val="24"/>
              </w:rPr>
              <w:t>.</w:t>
            </w:r>
          </w:p>
          <w:p w:rsidR="00796F90" w:rsidP="00796F90" w:rsidRDefault="00796F90" w14:paraId="2D9609AF" w14:textId="77777777">
            <w:pPr>
              <w:spacing w:line="254" w:lineRule="auto"/>
              <w:rPr>
                <w:rFonts w:eastAsia="Calibri" w:cs="Arial"/>
                <w:b/>
                <w:bCs/>
                <w:color w:val="005EB8"/>
                <w:szCs w:val="24"/>
              </w:rPr>
            </w:pPr>
          </w:p>
          <w:p w:rsidRPr="00796F90" w:rsidR="002D7F58" w:rsidP="00796F90" w:rsidRDefault="002D7F58" w14:paraId="7E70EA18" w14:textId="0AD5226B">
            <w:pPr>
              <w:spacing w:line="254" w:lineRule="auto"/>
              <w:rPr>
                <w:rFonts w:eastAsia="Calibri" w:cs="Arial"/>
                <w:szCs w:val="24"/>
              </w:rPr>
            </w:pPr>
            <w:r w:rsidRPr="00B80351">
              <w:rPr>
                <w:rFonts w:eastAsia="Calibri" w:cs="Arial"/>
                <w:b/>
                <w:bCs/>
                <w:color w:val="005EB8"/>
                <w:szCs w:val="24"/>
              </w:rPr>
              <w:t>Good and Outstanding care support</w:t>
            </w:r>
          </w:p>
          <w:p w:rsidR="002D7F58" w:rsidRDefault="002D7F58" w14:paraId="4CD1A5B6"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2AE7" w14:textId="77777777" w:rsidR="009D23D4" w:rsidRDefault="009D23D4" w:rsidP="0031147E">
      <w:pPr>
        <w:spacing w:after="0" w:line="240" w:lineRule="auto"/>
      </w:pPr>
      <w:r>
        <w:separator/>
      </w:r>
    </w:p>
  </w:endnote>
  <w:endnote w:type="continuationSeparator" w:id="0">
    <w:p w14:paraId="0B45A50D" w14:textId="77777777" w:rsidR="009D23D4" w:rsidRDefault="009D23D4"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B434" w14:textId="77777777" w:rsidR="009D23D4" w:rsidRDefault="009D23D4" w:rsidP="0031147E">
      <w:pPr>
        <w:spacing w:after="0" w:line="240" w:lineRule="auto"/>
      </w:pPr>
      <w:r>
        <w:separator/>
      </w:r>
    </w:p>
  </w:footnote>
  <w:footnote w:type="continuationSeparator" w:id="0">
    <w:p w14:paraId="204AF568" w14:textId="77777777" w:rsidR="009D23D4" w:rsidRDefault="009D23D4"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1B7CC981" w:rsidR="0031147E" w:rsidRDefault="00B80351" w:rsidP="00603FA9">
    <w:pPr>
      <w:pStyle w:val="Header"/>
    </w:pPr>
    <w:r>
      <w:rPr>
        <w:noProof/>
        <w:sz w:val="20"/>
        <w:lang w:eastAsia="en-GB"/>
      </w:rPr>
      <w:drawing>
        <wp:anchor distT="0" distB="0" distL="114300" distR="114300" simplePos="0" relativeHeight="251659264" behindDoc="0" locked="0" layoutInCell="1" allowOverlap="1" wp14:anchorId="00C2AB9C" wp14:editId="1D4B1090">
          <wp:simplePos x="0" y="0"/>
          <wp:positionH relativeFrom="margin">
            <wp:align>right</wp:align>
          </wp:positionH>
          <wp:positionV relativeFrom="paragraph">
            <wp:posOffset>-282575</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603FA9">
      <w:t>Safe</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A1NbUwNDW0MDZX0lEKTi0uzszPAykwrAUAbOuy7iwAAAA="/>
  </w:docVars>
  <w:rsids>
    <w:rsidRoot w:val="00D97C8D"/>
    <w:rsid w:val="00007BBB"/>
    <w:rsid w:val="00022421"/>
    <w:rsid w:val="00031F9A"/>
    <w:rsid w:val="000436DD"/>
    <w:rsid w:val="000A1AE4"/>
    <w:rsid w:val="000D7CF8"/>
    <w:rsid w:val="000E2A29"/>
    <w:rsid w:val="000F5A3E"/>
    <w:rsid w:val="00105F40"/>
    <w:rsid w:val="001223DB"/>
    <w:rsid w:val="0013462C"/>
    <w:rsid w:val="001450B5"/>
    <w:rsid w:val="0016386C"/>
    <w:rsid w:val="00190DC2"/>
    <w:rsid w:val="001B4BB4"/>
    <w:rsid w:val="001E08F0"/>
    <w:rsid w:val="001F3C0A"/>
    <w:rsid w:val="00217355"/>
    <w:rsid w:val="00220912"/>
    <w:rsid w:val="00235E9C"/>
    <w:rsid w:val="00236F8A"/>
    <w:rsid w:val="0024128A"/>
    <w:rsid w:val="00246226"/>
    <w:rsid w:val="002728E3"/>
    <w:rsid w:val="002C0E74"/>
    <w:rsid w:val="002C7CCB"/>
    <w:rsid w:val="002D7F58"/>
    <w:rsid w:val="0031147E"/>
    <w:rsid w:val="00315264"/>
    <w:rsid w:val="00326F93"/>
    <w:rsid w:val="00336D41"/>
    <w:rsid w:val="003B0087"/>
    <w:rsid w:val="003D7BCF"/>
    <w:rsid w:val="0043538B"/>
    <w:rsid w:val="004400E7"/>
    <w:rsid w:val="004507D2"/>
    <w:rsid w:val="004579D1"/>
    <w:rsid w:val="00473863"/>
    <w:rsid w:val="004751F1"/>
    <w:rsid w:val="0049343B"/>
    <w:rsid w:val="004B0858"/>
    <w:rsid w:val="004B4362"/>
    <w:rsid w:val="004B4E3D"/>
    <w:rsid w:val="004D0387"/>
    <w:rsid w:val="00504786"/>
    <w:rsid w:val="005313FF"/>
    <w:rsid w:val="005653AF"/>
    <w:rsid w:val="00572033"/>
    <w:rsid w:val="00574D8C"/>
    <w:rsid w:val="005801AE"/>
    <w:rsid w:val="005A3B22"/>
    <w:rsid w:val="005B34AD"/>
    <w:rsid w:val="005B4CC7"/>
    <w:rsid w:val="005F1FBC"/>
    <w:rsid w:val="00603FA9"/>
    <w:rsid w:val="006115EB"/>
    <w:rsid w:val="006121CE"/>
    <w:rsid w:val="00624D3C"/>
    <w:rsid w:val="006353B8"/>
    <w:rsid w:val="00660B22"/>
    <w:rsid w:val="00694AB7"/>
    <w:rsid w:val="006B5B9B"/>
    <w:rsid w:val="006F6438"/>
    <w:rsid w:val="00755AC4"/>
    <w:rsid w:val="00796F90"/>
    <w:rsid w:val="007A02F8"/>
    <w:rsid w:val="007C18AC"/>
    <w:rsid w:val="007F0B54"/>
    <w:rsid w:val="0082089C"/>
    <w:rsid w:val="00824BA6"/>
    <w:rsid w:val="008268F2"/>
    <w:rsid w:val="0083267A"/>
    <w:rsid w:val="0088102E"/>
    <w:rsid w:val="0088558C"/>
    <w:rsid w:val="008D46B4"/>
    <w:rsid w:val="00906B61"/>
    <w:rsid w:val="00974BD8"/>
    <w:rsid w:val="009811FF"/>
    <w:rsid w:val="009A2E30"/>
    <w:rsid w:val="009D23D4"/>
    <w:rsid w:val="00A066D4"/>
    <w:rsid w:val="00A654BE"/>
    <w:rsid w:val="00A66F1E"/>
    <w:rsid w:val="00A7158B"/>
    <w:rsid w:val="00A82A6E"/>
    <w:rsid w:val="00A860C7"/>
    <w:rsid w:val="00B05B6B"/>
    <w:rsid w:val="00B40910"/>
    <w:rsid w:val="00B4175E"/>
    <w:rsid w:val="00B63215"/>
    <w:rsid w:val="00B80351"/>
    <w:rsid w:val="00B90A92"/>
    <w:rsid w:val="00B979D5"/>
    <w:rsid w:val="00BC757B"/>
    <w:rsid w:val="00BE17D7"/>
    <w:rsid w:val="00C16868"/>
    <w:rsid w:val="00C20735"/>
    <w:rsid w:val="00C362EC"/>
    <w:rsid w:val="00C50330"/>
    <w:rsid w:val="00C97843"/>
    <w:rsid w:val="00CA092B"/>
    <w:rsid w:val="00CA7015"/>
    <w:rsid w:val="00CE78A6"/>
    <w:rsid w:val="00CF70B1"/>
    <w:rsid w:val="00D16C92"/>
    <w:rsid w:val="00D56BAC"/>
    <w:rsid w:val="00D81681"/>
    <w:rsid w:val="00D90C1D"/>
    <w:rsid w:val="00D97C8D"/>
    <w:rsid w:val="00DA6FA0"/>
    <w:rsid w:val="00DB476D"/>
    <w:rsid w:val="00DB705A"/>
    <w:rsid w:val="00DD01BB"/>
    <w:rsid w:val="00DF5DD0"/>
    <w:rsid w:val="00E03147"/>
    <w:rsid w:val="00E4116D"/>
    <w:rsid w:val="00E42DC6"/>
    <w:rsid w:val="00E71842"/>
    <w:rsid w:val="00E810A2"/>
    <w:rsid w:val="00E852FA"/>
    <w:rsid w:val="00E856DB"/>
    <w:rsid w:val="00EA1CDC"/>
    <w:rsid w:val="00EA3249"/>
    <w:rsid w:val="00ED08CC"/>
    <w:rsid w:val="00F07546"/>
    <w:rsid w:val="00F26DAB"/>
    <w:rsid w:val="00F277DE"/>
    <w:rsid w:val="00F62479"/>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00592335">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21174541">
      <w:bodyDiv w:val="1"/>
      <w:marLeft w:val="0"/>
      <w:marRight w:val="0"/>
      <w:marTop w:val="0"/>
      <w:marBottom w:val="0"/>
      <w:divBdr>
        <w:top w:val="none" w:sz="0" w:space="0" w:color="auto"/>
        <w:left w:val="none" w:sz="0" w:space="0" w:color="auto"/>
        <w:bottom w:val="none" w:sz="0" w:space="0" w:color="auto"/>
        <w:right w:val="none" w:sz="0" w:space="0" w:color="auto"/>
      </w:divBdr>
    </w:div>
    <w:div w:id="1892571586">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infection-prevention-and-control-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5a1c6-090b-4997-a73e-713589015049">
      <Terms xmlns="http://schemas.microsoft.com/office/infopath/2007/PartnerControls"/>
    </lcf76f155ced4ddcb4097134ff3c332f>
    <TaxCatchAll xmlns="c5919d51-8368-4933-bf43-4205e544371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04D0B5C1-36C4-442D-AC21-B3D28D719AF7}"/>
</file>

<file path=customXml/itemProps3.xml><?xml version="1.0" encoding="utf-8"?>
<ds:datastoreItem xmlns:ds="http://schemas.openxmlformats.org/officeDocument/2006/customXml" ds:itemID="{9E080D70-CDEF-4684-983D-1DE8B2F90B1C}"/>
</file>

<file path=docProps/app.xml><?xml version="1.0" encoding="utf-8"?>
<Properties xmlns="http://schemas.openxmlformats.org/officeDocument/2006/extended-properties" xmlns:vt="http://schemas.openxmlformats.org/officeDocument/2006/docPropsVTypes">
  <Template>Normal</Template>
  <TotalTime>92</TotalTime>
  <Pages>1</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Infection, prevention and control</dc:title>
  <dc:subject>Infection, prevention and control</dc:subject>
  <dc:creator>Rob Hargreaves</dc:creator>
  <cp:keywords>
  </cp:keywords>
  <dc:description>
  </dc:description>
  <cp:lastModifiedBy>Jo Hawkins</cp:lastModifiedBy>
  <cp:revision>119</cp:revision>
  <dcterms:created xsi:type="dcterms:W3CDTF">2021-08-25T15:44:00Z</dcterms:created>
  <dcterms:modified xsi:type="dcterms:W3CDTF">2024-02-21T14:28:13Z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1f759826b5b6fe80ec72b9f04ff9299cab98ee3ec928867a4be0ca9c317119f5</vt:lpwstr>
  </property>
</Properties>
</file>