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266A" w:rsidR="009A2E30" w:rsidP="004B0858" w:rsidRDefault="00516BBF" w14:paraId="6569BDF0" w14:textId="59AF3E33">
      <w:pPr>
        <w:pStyle w:val="Heading2"/>
        <w:shd w:val="clear" w:color="auto" w:fill="FFFFFF"/>
        <w:spacing w:before="0" w:after="180"/>
        <w:rPr>
          <w:rFonts w:ascii="Arial" w:hAnsi="Arial" w:cs="Arial"/>
          <w:color w:val="005EB8"/>
          <w:spacing w:val="3"/>
          <w:sz w:val="39"/>
          <w:szCs w:val="39"/>
        </w:rPr>
      </w:pPr>
      <w:r w:rsidRPr="004D266A">
        <w:rPr>
          <w:rFonts w:ascii="Arial" w:hAnsi="Arial" w:cs="Arial"/>
          <w:b/>
          <w:bCs/>
          <w:color w:val="005EB8"/>
          <w:spacing w:val="3"/>
          <w:sz w:val="39"/>
          <w:szCs w:val="39"/>
        </w:rPr>
        <w:t>Safe environments</w:t>
      </w:r>
    </w:p>
    <w:p w:rsidRPr="004D266A" w:rsidR="00516BBF" w:rsidP="00516BBF" w:rsidRDefault="00516BBF" w14:paraId="16D343AE" w14:textId="77777777">
      <w:pPr>
        <w:pStyle w:val="Heading3"/>
        <w:rPr>
          <w:rFonts w:ascii="Arial" w:hAnsi="Arial" w:cs="Arial"/>
          <w:color w:val="auto"/>
          <w:sz w:val="24"/>
          <w:szCs w:val="24"/>
        </w:rPr>
      </w:pPr>
      <w:r w:rsidRPr="004D266A">
        <w:rPr>
          <w:rFonts w:ascii="Arial" w:hAnsi="Arial" w:cs="Arial"/>
          <w:color w:val="auto"/>
          <w:sz w:val="24"/>
          <w:szCs w:val="24"/>
        </w:rPr>
        <w:t>The environment which people live in should be both appropriate to their needs and protect them from harm. In order to meet this area of CQC inspection, your service will need to be effective in how you detect and control risks.</w:t>
      </w:r>
    </w:p>
    <w:p w:rsidRPr="004D266A" w:rsidR="00516BBF" w:rsidP="00F87651" w:rsidRDefault="00516BBF" w14:paraId="3D7F0652" w14:textId="2FB2BBAA">
      <w:pPr>
        <w:pStyle w:val="Heading3"/>
        <w:rPr>
          <w:rFonts w:ascii="Arial" w:hAnsi="Arial" w:cs="Arial"/>
          <w:b w:val="0"/>
          <w:bCs w:val="0"/>
          <w:color w:val="auto"/>
          <w:sz w:val="24"/>
          <w:szCs w:val="24"/>
        </w:rPr>
      </w:pPr>
      <w:r w:rsidRPr="004D266A">
        <w:rPr>
          <w:rFonts w:ascii="Arial" w:hAnsi="Arial" w:cs="Arial"/>
          <w:b w:val="0"/>
          <w:bCs w:val="0"/>
          <w:color w:val="auto"/>
          <w:sz w:val="24"/>
          <w:szCs w:val="24"/>
        </w:rPr>
        <w:t>The inspection focus applies to both residential care environments, as well as protecting people as much as possible in their own homes. It also extends to the safety of equipment, technology, and other aids too.</w:t>
      </w:r>
    </w:p>
    <w:p w:rsidRPr="004D266A" w:rsidR="00F87651" w:rsidP="00F87651" w:rsidRDefault="00F87651" w14:paraId="0AB6F281" w14:textId="7989FB6A">
      <w:pPr>
        <w:pStyle w:val="Heading3"/>
        <w:rPr>
          <w:rStyle w:val="BodyCopyUnderline"/>
          <w:rFonts w:ascii="Arial" w:hAnsi="Arial" w:cs="Arial"/>
          <w:color w:val="EE7917"/>
          <w:sz w:val="28"/>
          <w:szCs w:val="28"/>
          <w:u w:val="none"/>
        </w:rPr>
      </w:pPr>
      <w:r w:rsidRPr="004D266A">
        <w:rPr>
          <w:rStyle w:val="BodyCopyUnderline"/>
          <w:rFonts w:ascii="Arial" w:hAnsi="Arial" w:cs="Arial"/>
          <w:color w:val="EE7917"/>
          <w:sz w:val="28"/>
          <w:szCs w:val="28"/>
          <w:u w:val="none"/>
        </w:rPr>
        <w:t>Recommendations checklist</w:t>
      </w:r>
    </w:p>
    <w:p w:rsidRPr="004D266A"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4D266A">
        <w:rPr>
          <w:rFonts w:ascii="Arial" w:hAnsi="Arial" w:cs="Arial"/>
          <w:color w:val="212529"/>
          <w:spacing w:val="3"/>
        </w:rPr>
        <w:t>The</w:t>
      </w:r>
      <w:r w:rsidRPr="004D266A" w:rsidR="00D16C92">
        <w:rPr>
          <w:rFonts w:ascii="Arial" w:hAnsi="Arial" w:cs="Arial"/>
          <w:color w:val="212529"/>
          <w:spacing w:val="3"/>
        </w:rPr>
        <w:t>se</w:t>
      </w:r>
      <w:r w:rsidRPr="004D266A">
        <w:rPr>
          <w:rFonts w:ascii="Arial" w:hAnsi="Arial" w:cs="Arial"/>
          <w:color w:val="212529"/>
          <w:spacing w:val="3"/>
        </w:rPr>
        <w:t xml:space="preserve"> recommendations act as a checklist to help you consider what you could potentially </w:t>
      </w:r>
      <w:r w:rsidRPr="004D266A" w:rsidR="00CA092B">
        <w:rPr>
          <w:rFonts w:ascii="Arial" w:hAnsi="Arial" w:cs="Arial"/>
          <w:color w:val="212529"/>
          <w:spacing w:val="3"/>
        </w:rPr>
        <w:t>evidence, but it’s not intended as a definitive list</w:t>
      </w:r>
      <w:r w:rsidRPr="004D266A">
        <w:rPr>
          <w:rFonts w:ascii="Arial" w:hAnsi="Arial" w:cs="Arial"/>
          <w:color w:val="212529"/>
          <w:spacing w:val="3"/>
        </w:rPr>
        <w:t>.</w:t>
      </w:r>
      <w:r w:rsidRPr="004D266A" w:rsidR="00D16C92">
        <w:rPr>
          <w:rFonts w:ascii="Arial" w:hAnsi="Arial" w:cs="Arial"/>
          <w:color w:val="212529"/>
          <w:spacing w:val="3"/>
        </w:rPr>
        <w:t xml:space="preserve"> </w:t>
      </w:r>
      <w:r w:rsidRPr="004D266A">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4D266A" w:rsidR="0013462C" w:rsidTr="0013462C" w14:paraId="08E18041" w14:textId="77777777">
        <w:trPr>
          <w:cantSplit/>
          <w:trHeight w:val="60"/>
          <w:tblHeader/>
        </w:trPr>
        <w:tc>
          <w:tcPr>
            <w:tcW w:w="5102" w:type="dxa"/>
            <w:tcMar>
              <w:top w:w="170" w:type="dxa"/>
              <w:left w:w="170" w:type="dxa"/>
              <w:bottom w:w="170" w:type="dxa"/>
              <w:right w:w="170" w:type="dxa"/>
            </w:tcMar>
          </w:tcPr>
          <w:p w:rsidRPr="004D266A"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4D266A" w:rsidR="0013462C" w:rsidP="008A4C9A" w:rsidRDefault="0013462C" w14:paraId="6E71FC59" w14:textId="77777777">
            <w:pPr>
              <w:pStyle w:val="BasicParagraph"/>
              <w:suppressAutoHyphens/>
              <w:jc w:val="center"/>
              <w:rPr>
                <w:rFonts w:ascii="Arial" w:hAnsi="Arial" w:cs="Arial"/>
              </w:rPr>
            </w:pPr>
            <w:r w:rsidRPr="004D266A">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4D266A" w:rsidR="0013462C" w:rsidP="008A4C9A" w:rsidRDefault="0013462C" w14:paraId="25EAE4C9" w14:textId="77777777">
            <w:pPr>
              <w:pStyle w:val="BasicParagraph"/>
              <w:suppressAutoHyphens/>
              <w:jc w:val="center"/>
              <w:rPr>
                <w:rFonts w:ascii="Arial" w:hAnsi="Arial" w:cs="Arial"/>
              </w:rPr>
            </w:pPr>
            <w:r w:rsidRPr="004D266A">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4D266A" w:rsidR="0013462C" w:rsidP="008A4C9A" w:rsidRDefault="0013462C" w14:paraId="3F57AFA3" w14:textId="77777777">
            <w:pPr>
              <w:pStyle w:val="BasicParagraph"/>
              <w:suppressAutoHyphens/>
              <w:jc w:val="center"/>
              <w:rPr>
                <w:rFonts w:ascii="Arial" w:hAnsi="Arial" w:cs="Arial"/>
              </w:rPr>
            </w:pPr>
            <w:r w:rsidRPr="004D266A">
              <w:rPr>
                <w:rStyle w:val="BodyCopyUnderline"/>
                <w:rFonts w:ascii="Arial" w:hAnsi="Arial" w:cs="Arial"/>
                <w:sz w:val="28"/>
                <w:szCs w:val="28"/>
                <w:u w:val="none"/>
              </w:rPr>
              <w:t>N/A</w:t>
            </w:r>
          </w:p>
        </w:tc>
        <w:tc>
          <w:tcPr>
            <w:tcW w:w="3252" w:type="dxa"/>
          </w:tcPr>
          <w:p w:rsidRPr="004D266A"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4D266A">
              <w:rPr>
                <w:rStyle w:val="BodyCopyUnderline"/>
                <w:rFonts w:ascii="Arial" w:hAnsi="Arial" w:cs="Arial"/>
                <w:color w:val="005EB8"/>
                <w:sz w:val="28"/>
                <w:szCs w:val="28"/>
                <w:u w:val="none"/>
              </w:rPr>
              <w:t xml:space="preserve">How </w:t>
            </w:r>
            <w:r w:rsidRPr="004D266A"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4D266A" w:rsidR="0013462C" w:rsidP="008A4C9A" w:rsidRDefault="0013462C" w14:paraId="21F9D808" w14:textId="35D22708">
            <w:pPr>
              <w:pStyle w:val="BasicParagraph"/>
              <w:suppressAutoHyphens/>
              <w:jc w:val="center"/>
              <w:rPr>
                <w:rFonts w:ascii="Arial" w:hAnsi="Arial" w:cs="Arial"/>
                <w:color w:val="005EB8"/>
              </w:rPr>
            </w:pPr>
            <w:r w:rsidRPr="004D266A">
              <w:rPr>
                <w:rStyle w:val="BodyCopyUnderline"/>
                <w:rFonts w:ascii="Arial" w:hAnsi="Arial" w:cs="Arial"/>
                <w:color w:val="005EB8"/>
                <w:sz w:val="28"/>
                <w:szCs w:val="28"/>
                <w:u w:val="none"/>
              </w:rPr>
              <w:t>Action</w:t>
            </w:r>
          </w:p>
        </w:tc>
      </w:tr>
      <w:tr w:rsidRPr="004D266A" w:rsidR="00700EB5" w:rsidTr="0013462C" w14:paraId="183CE231" w14:textId="77777777">
        <w:trPr>
          <w:cantSplit/>
          <w:trHeight w:val="60"/>
        </w:trPr>
        <w:tc>
          <w:tcPr>
            <w:tcW w:w="5102" w:type="dxa"/>
            <w:tcMar>
              <w:top w:w="113" w:type="dxa"/>
              <w:left w:w="113" w:type="dxa"/>
              <w:bottom w:w="113" w:type="dxa"/>
              <w:right w:w="113" w:type="dxa"/>
            </w:tcMar>
          </w:tcPr>
          <w:p w:rsidRPr="004D266A" w:rsidR="00700EB5" w:rsidP="00700EB5" w:rsidRDefault="00700EB5" w14:paraId="054C52A8" w14:textId="5A1D6995">
            <w:pPr>
              <w:pStyle w:val="BasicParagraph"/>
              <w:suppressAutoHyphens/>
              <w:ind w:left="28" w:hanging="28"/>
              <w:rPr>
                <w:rStyle w:val="BodyCopyUnderline"/>
                <w:rFonts w:ascii="Arial" w:hAnsi="Arial" w:cs="Arial"/>
                <w:color w:val="auto"/>
                <w:spacing w:val="-2"/>
                <w:u w:val="none"/>
              </w:rPr>
            </w:pPr>
            <w:r w:rsidRPr="00700EB5">
              <w:rPr>
                <w:rStyle w:val="BodyCopyUnderline"/>
                <w:rFonts w:ascii="Arial" w:hAnsi="Arial" w:cs="Arial"/>
                <w:color w:val="auto"/>
                <w:spacing w:val="-2"/>
                <w:u w:val="none"/>
              </w:rPr>
              <w:t>We make it everyone's business to ensure a safe environment but encourage ‘live’ reporting of issues including team members, the people we support, family friends, other professionals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5C0B9C58" w14:textId="0281B37B">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4479C757" w14:textId="44CF1AA0">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0EE1399D" w14:textId="583D34A8">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716BE9D0" w14:textId="3F19FB48">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53F5D017" w14:textId="62C9C25C">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181225C8" w14:textId="77777777">
        <w:trPr>
          <w:cantSplit/>
          <w:trHeight w:val="60"/>
        </w:trPr>
        <w:tc>
          <w:tcPr>
            <w:tcW w:w="5102" w:type="dxa"/>
            <w:tcMar>
              <w:top w:w="113" w:type="dxa"/>
              <w:left w:w="113" w:type="dxa"/>
              <w:bottom w:w="113" w:type="dxa"/>
              <w:right w:w="113" w:type="dxa"/>
            </w:tcMar>
          </w:tcPr>
          <w:p w:rsidRPr="004D266A" w:rsidR="00700EB5" w:rsidP="00700EB5" w:rsidRDefault="00700EB5" w14:paraId="4E01ECD1" w14:textId="0CBE3C0B">
            <w:pPr>
              <w:pStyle w:val="BasicParagraph"/>
              <w:suppressAutoHyphens/>
              <w:ind w:left="28" w:hanging="28"/>
              <w:rPr>
                <w:rStyle w:val="BodyCopyUnderline"/>
                <w:rFonts w:ascii="Arial" w:hAnsi="Arial" w:cs="Arial"/>
                <w:u w:val="none"/>
              </w:rPr>
            </w:pPr>
            <w:r w:rsidRPr="004D266A">
              <w:rPr>
                <w:rStyle w:val="BodyCopyUnderline"/>
                <w:rFonts w:ascii="Arial" w:hAnsi="Arial" w:cs="Arial"/>
                <w:color w:val="auto"/>
                <w:spacing w:val="-2"/>
                <w:u w:val="none"/>
              </w:rPr>
              <w:t>We can evidence that people live in safe environments and are protected from harm (e.g., maintenance plan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3AE6F866"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49D43F2A"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6E880D7D"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319758E1" w14:textId="2F9493F2">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747A6F71" w14:textId="1221B131">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28CE58CF" w14:textId="77777777">
        <w:trPr>
          <w:cantSplit/>
          <w:trHeight w:val="60"/>
        </w:trPr>
        <w:tc>
          <w:tcPr>
            <w:tcW w:w="5102" w:type="dxa"/>
            <w:tcMar>
              <w:top w:w="113" w:type="dxa"/>
              <w:left w:w="113" w:type="dxa"/>
              <w:bottom w:w="113" w:type="dxa"/>
              <w:right w:w="113" w:type="dxa"/>
            </w:tcMar>
          </w:tcPr>
          <w:p w:rsidRPr="004D266A" w:rsidR="00700EB5" w:rsidP="00700EB5" w:rsidRDefault="00700EB5" w14:paraId="0B403A82" w14:textId="79121848">
            <w:pPr>
              <w:pStyle w:val="BasicParagraph"/>
              <w:suppressAutoHyphens/>
              <w:ind w:left="28" w:hanging="28"/>
              <w:rPr>
                <w:rFonts w:ascii="Arial" w:hAnsi="Arial" w:cs="Arial"/>
              </w:rPr>
            </w:pPr>
            <w:r w:rsidRPr="004D266A">
              <w:rPr>
                <w:rStyle w:val="BodyCopyUnderline"/>
                <w:rFonts w:ascii="Arial" w:hAnsi="Arial" w:cs="Arial"/>
                <w:color w:val="auto"/>
                <w:spacing w:val="-2"/>
                <w:u w:val="none"/>
              </w:rPr>
              <w:lastRenderedPageBreak/>
              <w:t xml:space="preserve">We conduct regular fire safety practices by trained and competent staff at all residential and/or office environments.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3A114054"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42DDABB6"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4D112CC0"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0ACEAC9E" w14:textId="2D9665F2">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26EE8E1B" w14:textId="3C00EE9C">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64736BEE" w14:textId="77777777">
        <w:trPr>
          <w:cantSplit/>
          <w:trHeight w:val="60"/>
        </w:trPr>
        <w:tc>
          <w:tcPr>
            <w:tcW w:w="5102" w:type="dxa"/>
            <w:tcMar>
              <w:top w:w="113" w:type="dxa"/>
              <w:left w:w="113" w:type="dxa"/>
              <w:bottom w:w="113" w:type="dxa"/>
              <w:right w:w="113" w:type="dxa"/>
            </w:tcMar>
          </w:tcPr>
          <w:p w:rsidRPr="004D266A" w:rsidR="00700EB5" w:rsidP="00700EB5" w:rsidRDefault="00700EB5" w14:paraId="0F31BD1E" w14:textId="463A7B64">
            <w:pPr>
              <w:pStyle w:val="BasicParagraph"/>
              <w:suppressAutoHyphens/>
              <w:ind w:left="28" w:hanging="28"/>
              <w:rPr>
                <w:rFonts w:ascii="Arial" w:hAnsi="Arial" w:cs="Arial"/>
              </w:rPr>
            </w:pPr>
            <w:r w:rsidRPr="004D266A">
              <w:rPr>
                <w:rStyle w:val="BodyCopyUnderline"/>
                <w:rFonts w:ascii="Arial" w:hAnsi="Arial" w:cs="Arial"/>
                <w:color w:val="auto"/>
                <w:spacing w:val="-2"/>
                <w:u w:val="none"/>
              </w:rPr>
              <w:t>We check the safety of all fire equipment and effectively train staff to identify and respond to associated risks.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0230D90E"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2703A78F"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523FD8A4"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5D4B5F75" w14:textId="7DD1B520">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7666E530" w14:textId="7A95BB9D">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10E44053" w14:textId="77777777">
        <w:trPr>
          <w:cantSplit/>
          <w:trHeight w:val="60"/>
        </w:trPr>
        <w:tc>
          <w:tcPr>
            <w:tcW w:w="5102" w:type="dxa"/>
            <w:tcMar>
              <w:top w:w="113" w:type="dxa"/>
              <w:left w:w="113" w:type="dxa"/>
              <w:bottom w:w="113" w:type="dxa"/>
              <w:right w:w="113" w:type="dxa"/>
            </w:tcMar>
          </w:tcPr>
          <w:p w:rsidRPr="004D266A" w:rsidR="00700EB5" w:rsidP="00700EB5" w:rsidRDefault="00700EB5" w14:paraId="3B006F4A" w14:textId="4C9C8145">
            <w:pPr>
              <w:pStyle w:val="BasicParagraph"/>
              <w:suppressAutoHyphens/>
              <w:ind w:left="28" w:hanging="28"/>
              <w:rPr>
                <w:rFonts w:ascii="Arial" w:hAnsi="Arial" w:cs="Arial"/>
              </w:rPr>
            </w:pPr>
            <w:r w:rsidRPr="004D266A">
              <w:rPr>
                <w:rStyle w:val="BodyCopyUnderline"/>
                <w:rFonts w:ascii="Arial" w:hAnsi="Arial" w:cs="Arial"/>
                <w:color w:val="auto"/>
                <w:spacing w:val="-2"/>
                <w:u w:val="none"/>
              </w:rPr>
              <w:t>We ensure our emergency plans provide sufficient information to protect people (e.g., fire safety, gas leaks, or equipment breaking down).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1ABA3DF4"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75E78BD6"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4EEC748C"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69EEF186" w14:textId="711E8003">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603FF699" w14:textId="70F45F0A">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480FA514" w14:textId="77777777">
        <w:trPr>
          <w:cantSplit/>
          <w:trHeight w:val="60"/>
        </w:trPr>
        <w:tc>
          <w:tcPr>
            <w:tcW w:w="5102" w:type="dxa"/>
            <w:tcMar>
              <w:top w:w="113" w:type="dxa"/>
              <w:left w:w="113" w:type="dxa"/>
              <w:bottom w:w="113" w:type="dxa"/>
              <w:right w:w="113" w:type="dxa"/>
            </w:tcMar>
          </w:tcPr>
          <w:p w:rsidRPr="004D266A" w:rsidR="00700EB5" w:rsidP="00700EB5" w:rsidRDefault="00700EB5" w14:paraId="5EB0FA8C" w14:textId="2A614E7A">
            <w:pPr>
              <w:pStyle w:val="BasicParagraph"/>
              <w:suppressAutoHyphens/>
              <w:ind w:left="28" w:hanging="28"/>
              <w:rPr>
                <w:rStyle w:val="BodyCopyUnderline"/>
                <w:rFonts w:ascii="Arial" w:hAnsi="Arial" w:cs="Arial"/>
                <w:color w:val="auto"/>
                <w:spacing w:val="-2"/>
                <w:u w:val="none"/>
              </w:rPr>
            </w:pPr>
            <w:r w:rsidRPr="00700EB5">
              <w:rPr>
                <w:rStyle w:val="BodyCopyUnderline"/>
                <w:rFonts w:ascii="Arial" w:hAnsi="Arial" w:cs="Arial"/>
                <w:color w:val="auto"/>
                <w:spacing w:val="-2"/>
                <w:u w:val="none"/>
              </w:rPr>
              <w:t xml:space="preserve">We act swiftly to </w:t>
            </w:r>
            <w:r w:rsidR="00D903C3">
              <w:rPr>
                <w:rStyle w:val="BodyCopyUnderline"/>
                <w:rFonts w:ascii="Arial" w:hAnsi="Arial" w:cs="Arial"/>
                <w:color w:val="auto"/>
                <w:spacing w:val="-2"/>
                <w:u w:val="none"/>
              </w:rPr>
              <w:t xml:space="preserve">repair </w:t>
            </w:r>
            <w:r w:rsidRPr="00700EB5">
              <w:rPr>
                <w:rStyle w:val="BodyCopyUnderline"/>
                <w:rFonts w:ascii="Arial" w:hAnsi="Arial" w:cs="Arial"/>
                <w:color w:val="auto"/>
                <w:spacing w:val="-2"/>
                <w:u w:val="none"/>
              </w:rPr>
              <w:t>any equipment that requires maintenance or has broken down with temporary measures in place.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4688B349" w14:textId="0CD9A012">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0552DCFA" w14:textId="13DE7B14">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56F4140C" w14:textId="59246C01">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6CB1F729" w14:textId="655055FA">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0263C1D4" w14:textId="55FF3C13">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4BBDA6FC" w14:textId="77777777">
        <w:trPr>
          <w:cantSplit/>
          <w:trHeight w:val="60"/>
        </w:trPr>
        <w:tc>
          <w:tcPr>
            <w:tcW w:w="5102" w:type="dxa"/>
            <w:tcMar>
              <w:top w:w="113" w:type="dxa"/>
              <w:left w:w="113" w:type="dxa"/>
              <w:bottom w:w="113" w:type="dxa"/>
              <w:right w:w="113" w:type="dxa"/>
            </w:tcMar>
          </w:tcPr>
          <w:p w:rsidRPr="004D266A" w:rsidR="00700EB5" w:rsidP="00700EB5" w:rsidRDefault="00700EB5" w14:paraId="1F84637B" w14:textId="2B181B05">
            <w:pPr>
              <w:pStyle w:val="BasicParagraph"/>
              <w:suppressAutoHyphens/>
              <w:ind w:left="28" w:hanging="28"/>
              <w:rPr>
                <w:rStyle w:val="BodyCopyUnderline"/>
                <w:rFonts w:ascii="Arial" w:hAnsi="Arial" w:cs="Arial"/>
                <w:u w:val="none"/>
              </w:rPr>
            </w:pPr>
            <w:r w:rsidRPr="004D266A">
              <w:rPr>
                <w:rStyle w:val="BodyCopyUnderline"/>
                <w:rFonts w:ascii="Arial" w:hAnsi="Arial" w:cs="Arial"/>
                <w:color w:val="auto"/>
                <w:spacing w:val="-2"/>
                <w:u w:val="none"/>
              </w:rPr>
              <w:t>We use an effective safety management system for risks and hazards, as well as quality assurance processes to identify and improve safety.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34E9296B" w14:textId="7D2ECE5D">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6FE6CF80" w14:textId="7D9BC908">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04B35558" w14:textId="256FF143">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2137632C" w14:textId="2DCF08C2">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6EDDBD8C" w14:textId="7B01D6E5">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337884E0" w14:textId="77777777">
        <w:trPr>
          <w:cantSplit/>
          <w:trHeight w:val="60"/>
        </w:trPr>
        <w:tc>
          <w:tcPr>
            <w:tcW w:w="5102" w:type="dxa"/>
            <w:tcMar>
              <w:top w:w="113" w:type="dxa"/>
              <w:left w:w="113" w:type="dxa"/>
              <w:bottom w:w="113" w:type="dxa"/>
              <w:right w:w="113" w:type="dxa"/>
            </w:tcMar>
          </w:tcPr>
          <w:p w:rsidRPr="004D266A" w:rsidR="00700EB5" w:rsidP="00700EB5" w:rsidRDefault="00700EB5" w14:paraId="13AC6B08" w14:textId="383622E6">
            <w:pPr>
              <w:pStyle w:val="BasicParagraph"/>
              <w:suppressAutoHyphens/>
              <w:ind w:left="28" w:hanging="28"/>
              <w:rPr>
                <w:rStyle w:val="BodyCopyUnderline"/>
                <w:rFonts w:ascii="Arial" w:hAnsi="Arial" w:cs="Arial"/>
                <w:u w:val="none"/>
              </w:rPr>
            </w:pPr>
            <w:r w:rsidRPr="004D266A">
              <w:rPr>
                <w:rStyle w:val="BodyCopyUnderline"/>
                <w:rFonts w:ascii="Arial" w:hAnsi="Arial" w:cs="Arial"/>
                <w:color w:val="auto"/>
                <w:spacing w:val="-2"/>
                <w:u w:val="none"/>
              </w:rPr>
              <w:lastRenderedPageBreak/>
              <w:t>Where relevant to our service, we conduct regular checks of kitchen equipment and utensils to ensure they’re safe to use (e.g., taking fridge temperature checks).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5892CE86"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1309C280"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7877577A"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6C75EB2B" w14:textId="3890E8F0">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1563DF41" w14:textId="0CEC9DFF">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67043117" w14:textId="77777777">
        <w:trPr>
          <w:cantSplit/>
          <w:trHeight w:val="60"/>
        </w:trPr>
        <w:tc>
          <w:tcPr>
            <w:tcW w:w="5102" w:type="dxa"/>
            <w:tcMar>
              <w:top w:w="113" w:type="dxa"/>
              <w:left w:w="113" w:type="dxa"/>
              <w:bottom w:w="113" w:type="dxa"/>
              <w:right w:w="113" w:type="dxa"/>
            </w:tcMar>
          </w:tcPr>
          <w:p w:rsidRPr="004D266A" w:rsidR="00700EB5" w:rsidP="00700EB5" w:rsidRDefault="00700EB5" w14:paraId="318E4B0F" w14:textId="0FE5949E">
            <w:pPr>
              <w:pStyle w:val="BasicParagraph"/>
              <w:suppressAutoHyphens/>
              <w:ind w:left="28" w:hanging="28"/>
              <w:rPr>
                <w:rFonts w:ascii="Arial" w:hAnsi="Arial" w:cs="Arial"/>
              </w:rPr>
            </w:pPr>
            <w:r w:rsidRPr="004D266A">
              <w:rPr>
                <w:rFonts w:ascii="Arial" w:hAnsi="Arial" w:eastAsia="Times New Roman" w:cs="Arial"/>
                <w:color w:val="auto"/>
                <w:lang w:eastAsia="en-GB"/>
              </w:rPr>
              <w:t>Where relevant to our service, we undertake environmental risk assessments of people’s own homes and advise about safety considerations, referrals to the fire service, pest control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3AE25571"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17F4A579"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1F7CC922"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0CF75E44" w14:textId="2A452192">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113CDD58" w14:textId="79B76DAC">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5D9888F4" w14:textId="77777777">
        <w:trPr>
          <w:cantSplit/>
          <w:trHeight w:val="60"/>
        </w:trPr>
        <w:tc>
          <w:tcPr>
            <w:tcW w:w="5102" w:type="dxa"/>
            <w:tcMar>
              <w:top w:w="113" w:type="dxa"/>
              <w:left w:w="113" w:type="dxa"/>
              <w:bottom w:w="113" w:type="dxa"/>
              <w:right w:w="113" w:type="dxa"/>
            </w:tcMar>
          </w:tcPr>
          <w:p w:rsidRPr="004D266A" w:rsidR="00700EB5" w:rsidP="00700EB5" w:rsidRDefault="00D903C3" w14:paraId="26DC1B12" w14:textId="433350FA">
            <w:pPr>
              <w:pStyle w:val="BasicParagraph"/>
              <w:suppressAutoHyphens/>
              <w:ind w:left="28" w:hanging="28"/>
              <w:rPr>
                <w:rStyle w:val="BodyCopyUnderline"/>
                <w:rFonts w:ascii="Arial" w:hAnsi="Arial" w:cs="Arial"/>
                <w:u w:val="none"/>
              </w:rPr>
            </w:pPr>
            <w:r>
              <w:rPr>
                <w:rStyle w:val="normaltextrun"/>
                <w:rFonts w:ascii="Arial" w:hAnsi="Arial" w:cs="Arial"/>
                <w:color w:val="212121"/>
                <w:shd w:val="clear" w:color="auto" w:fill="FFFFFF"/>
              </w:rPr>
              <w:t>Our facilities, equipment and technology are well-maintained, including regular cleaning, safety checks and replacements. We ensure maintenance certificates are effectively filed for future reference.</w:t>
            </w:r>
            <w:r>
              <w:rPr>
                <w:rStyle w:val="eop"/>
                <w:rFonts w:ascii="Arial" w:hAnsi="Arial" w:cs="Arial"/>
                <w:color w:val="212121"/>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6507419A"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626C9665"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7AD29EA5"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0DD94161" w14:textId="3925A479">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7D1D06BD" w14:textId="3929A630">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7C63817D" w14:textId="77777777">
        <w:trPr>
          <w:cantSplit/>
          <w:trHeight w:val="60"/>
        </w:trPr>
        <w:tc>
          <w:tcPr>
            <w:tcW w:w="5102" w:type="dxa"/>
            <w:tcMar>
              <w:top w:w="113" w:type="dxa"/>
              <w:left w:w="113" w:type="dxa"/>
              <w:bottom w:w="113" w:type="dxa"/>
              <w:right w:w="113" w:type="dxa"/>
            </w:tcMar>
          </w:tcPr>
          <w:p w:rsidRPr="004D266A" w:rsidR="00700EB5" w:rsidP="00700EB5" w:rsidRDefault="00700EB5" w14:paraId="3FCAE211" w14:textId="4B45C817">
            <w:pPr>
              <w:pStyle w:val="BasicParagraph"/>
              <w:suppressAutoHyphens/>
              <w:ind w:left="28" w:hanging="28"/>
              <w:rPr>
                <w:rFonts w:ascii="Arial" w:hAnsi="Arial" w:cs="Arial"/>
              </w:rPr>
            </w:pPr>
            <w:r w:rsidRPr="004D266A">
              <w:rPr>
                <w:rStyle w:val="BodyCopyUnderline"/>
                <w:rFonts w:ascii="Arial" w:hAnsi="Arial" w:cs="Arial"/>
                <w:color w:val="auto"/>
                <w:spacing w:val="-2"/>
                <w:u w:val="none"/>
              </w:rPr>
              <w:t>Wherever and whenever needed, we will use external specialists to check the safely of our environment and equipment.</w:t>
            </w:r>
            <w:r w:rsidR="002706FD">
              <w:rPr>
                <w:rStyle w:val="BodyCopyUnderline"/>
                <w:rFonts w:ascii="Arial" w:hAnsi="Arial" w:cs="Arial"/>
                <w:color w:val="auto"/>
                <w:spacing w:val="-2"/>
                <w:u w:val="none"/>
              </w:rPr>
              <w:t xml:space="preserve"> </w:t>
            </w:r>
            <w:r w:rsidRPr="002706FD" w:rsidR="002706FD">
              <w:rPr>
                <w:rStyle w:val="BodyCopyUnderline"/>
                <w:rFonts w:ascii="Arial" w:hAnsi="Arial" w:cs="Arial"/>
                <w:color w:val="auto"/>
                <w:spacing w:val="-2"/>
                <w:u w:val="none"/>
              </w:rPr>
              <w:t>We obtain contractors' credentials ahead of work taking place.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654F6F74"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3373A7B5"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76F59A2D"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13A563F5" w14:textId="742385E7">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47289EDE" w14:textId="3698814E">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70253102" w14:textId="77777777">
        <w:trPr>
          <w:cantSplit/>
          <w:trHeight w:val="60"/>
        </w:trPr>
        <w:tc>
          <w:tcPr>
            <w:tcW w:w="5102" w:type="dxa"/>
            <w:tcMar>
              <w:top w:w="113" w:type="dxa"/>
              <w:left w:w="113" w:type="dxa"/>
              <w:bottom w:w="113" w:type="dxa"/>
              <w:right w:w="113" w:type="dxa"/>
            </w:tcMar>
          </w:tcPr>
          <w:p w:rsidRPr="004D266A" w:rsidR="00700EB5" w:rsidP="00700EB5" w:rsidRDefault="00700EB5" w14:paraId="106B8642" w14:textId="29303F02">
            <w:pPr>
              <w:pStyle w:val="BasicParagraph"/>
              <w:suppressAutoHyphens/>
              <w:ind w:left="28" w:hanging="28"/>
              <w:rPr>
                <w:rFonts w:ascii="Arial" w:hAnsi="Arial" w:cs="Arial"/>
              </w:rPr>
            </w:pPr>
            <w:r w:rsidRPr="004D266A">
              <w:rPr>
                <w:rStyle w:val="BodyCopyUnderline"/>
                <w:rFonts w:ascii="Arial" w:hAnsi="Arial" w:cs="Arial"/>
                <w:color w:val="auto"/>
                <w:spacing w:val="-2"/>
                <w:u w:val="none"/>
              </w:rPr>
              <w:lastRenderedPageBreak/>
              <w:t>Where we have reviewed and actioned any issues related to our environment and/or equipment, these are documented in our improvement plan.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080A508C"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0EC0B1AD"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116CF0C6"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4DFC7892" w14:textId="11D4E7DB">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1B5D94E1" w14:textId="0948EEC4">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690C68DA" w14:textId="77777777">
        <w:trPr>
          <w:cantSplit/>
          <w:trHeight w:val="60"/>
        </w:trPr>
        <w:tc>
          <w:tcPr>
            <w:tcW w:w="5102" w:type="dxa"/>
            <w:tcMar>
              <w:top w:w="113" w:type="dxa"/>
              <w:left w:w="113" w:type="dxa"/>
              <w:bottom w:w="113" w:type="dxa"/>
              <w:right w:w="113" w:type="dxa"/>
            </w:tcMar>
          </w:tcPr>
          <w:p w:rsidRPr="004D266A" w:rsidR="00700EB5" w:rsidP="00700EB5" w:rsidRDefault="00700EB5" w14:paraId="2BF30ACD" w14:textId="1CD4EDA9">
            <w:pPr>
              <w:rPr>
                <w:rStyle w:val="BodyCopyUnderline"/>
                <w:rFonts w:ascii="Arial" w:hAnsi="Arial" w:cs="Arial"/>
                <w:color w:val="auto"/>
                <w:spacing w:val="-2"/>
                <w:u w:val="none"/>
              </w:rPr>
            </w:pPr>
            <w:r w:rsidRPr="00700EB5">
              <w:rPr>
                <w:rStyle w:val="BodyCopyUnderline"/>
                <w:rFonts w:ascii="Arial" w:hAnsi="Arial" w:cs="Arial"/>
                <w:color w:val="auto"/>
                <w:spacing w:val="-2"/>
                <w:u w:val="none"/>
              </w:rPr>
              <w:t>We feedback environmental incidents to team members, people we support and families.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25F22DDF" w14:textId="2D24FC8C">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56D67DDB" w14:textId="7EF94EB6">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7DA71D16" w14:textId="3D4DA3BD">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0F13CFBA" w14:textId="668F5ACE">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0614DA6E" w14:textId="249B862D">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680338CA" w14:textId="77777777">
        <w:trPr>
          <w:cantSplit/>
          <w:trHeight w:val="60"/>
        </w:trPr>
        <w:tc>
          <w:tcPr>
            <w:tcW w:w="5102" w:type="dxa"/>
            <w:tcMar>
              <w:top w:w="113" w:type="dxa"/>
              <w:left w:w="113" w:type="dxa"/>
              <w:bottom w:w="113" w:type="dxa"/>
              <w:right w:w="113" w:type="dxa"/>
            </w:tcMar>
          </w:tcPr>
          <w:p w:rsidRPr="00700EB5" w:rsidR="00700EB5" w:rsidP="00700EB5" w:rsidRDefault="00700EB5" w14:paraId="7797173E" w14:textId="3651C49C">
            <w:pPr>
              <w:rPr>
                <w:rStyle w:val="BodyCopyUnderline"/>
                <w:rFonts w:ascii="Arial" w:hAnsi="Arial" w:cs="Arial"/>
                <w:color w:val="auto"/>
                <w:spacing w:val="-2"/>
                <w:u w:val="none"/>
              </w:rPr>
            </w:pPr>
            <w:r w:rsidRPr="00700EB5">
              <w:rPr>
                <w:rStyle w:val="BodyCopyUnderline"/>
                <w:rFonts w:ascii="Arial" w:hAnsi="Arial" w:cs="Arial"/>
                <w:color w:val="auto"/>
                <w:spacing w:val="-2"/>
                <w:u w:val="none"/>
              </w:rPr>
              <w:t>We discuss planned work for our own care setting with everyone concerned to ensure safe planning and implementation of any work.</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7A63ACEA" w14:textId="522C4FBB">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5CED95E6" w14:textId="08FB9254">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219C935D" w14:textId="36294861">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0ECE2577" w14:textId="68CA7CFD">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157FEF12" w14:textId="3B29E840">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2524DAD8" w14:textId="77777777">
        <w:trPr>
          <w:cantSplit/>
          <w:trHeight w:val="60"/>
        </w:trPr>
        <w:tc>
          <w:tcPr>
            <w:tcW w:w="5102" w:type="dxa"/>
            <w:tcMar>
              <w:top w:w="113" w:type="dxa"/>
              <w:left w:w="113" w:type="dxa"/>
              <w:bottom w:w="113" w:type="dxa"/>
              <w:right w:w="113" w:type="dxa"/>
            </w:tcMar>
          </w:tcPr>
          <w:p w:rsidRPr="004D266A" w:rsidR="00700EB5" w:rsidP="00700EB5" w:rsidRDefault="00700EB5" w14:paraId="5DD61F8C" w14:textId="3AEDFEDA">
            <w:pPr>
              <w:pStyle w:val="BasicParagraph"/>
              <w:suppressAutoHyphens/>
              <w:ind w:left="28" w:hanging="28"/>
              <w:rPr>
                <w:rFonts w:ascii="Arial" w:hAnsi="Arial" w:cs="Arial"/>
              </w:rPr>
            </w:pPr>
            <w:r w:rsidRPr="004D266A">
              <w:rPr>
                <w:rStyle w:val="BodyCopyUnderline"/>
                <w:rFonts w:ascii="Arial" w:hAnsi="Arial" w:cs="Arial"/>
                <w:color w:val="auto"/>
                <w:spacing w:val="-2"/>
                <w:u w:val="none"/>
              </w:rPr>
              <w:t>Our contingency plans include focus and mitigations related to environmental issues including flooding, bad weather, heatwave, and impact of loss of premises.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7A852794"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614C6448"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4AB00063"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1229066C" w14:textId="2FCF76A1">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5D0BB4D3" w14:textId="31367B68">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75229614" w14:textId="77777777">
        <w:trPr>
          <w:cantSplit/>
          <w:trHeight w:val="60"/>
        </w:trPr>
        <w:tc>
          <w:tcPr>
            <w:tcW w:w="5102" w:type="dxa"/>
            <w:tcMar>
              <w:top w:w="113" w:type="dxa"/>
              <w:left w:w="113" w:type="dxa"/>
              <w:bottom w:w="113" w:type="dxa"/>
              <w:right w:w="113" w:type="dxa"/>
            </w:tcMar>
          </w:tcPr>
          <w:p w:rsidRPr="004D266A" w:rsidR="00700EB5" w:rsidP="00700EB5" w:rsidRDefault="00700EB5" w14:paraId="1C805A03" w14:textId="3E56898B">
            <w:pPr>
              <w:pStyle w:val="BasicParagraph"/>
              <w:suppressAutoHyphens/>
              <w:ind w:left="28" w:hanging="28"/>
              <w:rPr>
                <w:rStyle w:val="BodyCopyUnderline"/>
                <w:rFonts w:ascii="Arial" w:hAnsi="Arial" w:cs="Arial"/>
                <w:color w:val="auto"/>
                <w:spacing w:val="-2"/>
                <w:u w:val="none"/>
              </w:rPr>
            </w:pPr>
            <w:r w:rsidRPr="00700EB5">
              <w:rPr>
                <w:rStyle w:val="BodyCopyUnderline"/>
                <w:rFonts w:ascii="Arial" w:hAnsi="Arial" w:cs="Arial"/>
                <w:color w:val="auto"/>
                <w:spacing w:val="-2"/>
                <w:u w:val="none"/>
              </w:rPr>
              <w:t>We are proactive in signing up for heatwave and cold weather planning alerts.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0309F411" w14:textId="301F37C1">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2FE4F4E3" w14:textId="38AAA2AF">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7D937198" w14:textId="052FD690">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1C79CFDA" w14:textId="174714A0">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0827ACF3" w14:textId="1CEF0E73">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21406D28" w14:textId="77777777">
        <w:trPr>
          <w:cantSplit/>
          <w:trHeight w:val="60"/>
        </w:trPr>
        <w:tc>
          <w:tcPr>
            <w:tcW w:w="5102" w:type="dxa"/>
            <w:tcMar>
              <w:top w:w="113" w:type="dxa"/>
              <w:left w:w="113" w:type="dxa"/>
              <w:bottom w:w="113" w:type="dxa"/>
              <w:right w:w="113" w:type="dxa"/>
            </w:tcMar>
          </w:tcPr>
          <w:p w:rsidRPr="004D266A" w:rsidR="00700EB5" w:rsidP="00700EB5" w:rsidRDefault="00700EB5" w14:paraId="11EC624B" w14:textId="5756C3D7">
            <w:pPr>
              <w:pStyle w:val="BasicParagraph"/>
              <w:suppressAutoHyphens/>
              <w:ind w:left="28" w:hanging="28"/>
              <w:rPr>
                <w:rFonts w:ascii="Arial" w:hAnsi="Arial" w:cs="Arial"/>
              </w:rPr>
            </w:pPr>
            <w:r w:rsidRPr="004D266A">
              <w:rPr>
                <w:rStyle w:val="BodyCopyUnderline"/>
                <w:rFonts w:ascii="Arial" w:hAnsi="Arial" w:cs="Arial"/>
                <w:color w:val="auto"/>
                <w:spacing w:val="-2"/>
                <w:u w:val="none"/>
              </w:rPr>
              <w:lastRenderedPageBreak/>
              <w:t>Our contingency plans align closely with wider infection prevention and control measures and wider outbreak management.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34839836"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3773159A"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55108172"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2DA88B52" w14:textId="4506CF90">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7542DDB5" w14:textId="58AADB36">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389DA3BA" w14:textId="77777777">
        <w:trPr>
          <w:cantSplit/>
          <w:trHeight w:val="60"/>
        </w:trPr>
        <w:tc>
          <w:tcPr>
            <w:tcW w:w="5102" w:type="dxa"/>
            <w:tcMar>
              <w:top w:w="113" w:type="dxa"/>
              <w:left w:w="113" w:type="dxa"/>
              <w:bottom w:w="113" w:type="dxa"/>
              <w:right w:w="113" w:type="dxa"/>
            </w:tcMar>
          </w:tcPr>
          <w:p w:rsidRPr="004D266A" w:rsidR="00700EB5" w:rsidP="00700EB5" w:rsidRDefault="00700EB5" w14:paraId="3FA84982" w14:textId="36A3F65C">
            <w:pPr>
              <w:pStyle w:val="BasicParagraph"/>
              <w:suppressAutoHyphens/>
              <w:ind w:left="28" w:hanging="28"/>
              <w:rPr>
                <w:rStyle w:val="BodyCopyUnderline"/>
                <w:rFonts w:ascii="Arial" w:hAnsi="Arial" w:cs="Arial"/>
                <w:spacing w:val="-2"/>
                <w:u w:val="none"/>
              </w:rPr>
            </w:pPr>
            <w:r w:rsidRPr="004D266A">
              <w:rPr>
                <w:rStyle w:val="BodyCopyUnderline"/>
                <w:rFonts w:ascii="Arial" w:hAnsi="Arial" w:cs="Arial"/>
                <w:color w:val="auto"/>
                <w:spacing w:val="-2"/>
                <w:u w:val="none"/>
              </w:rPr>
              <w:t xml:space="preserve">Where environment or equipment risks are outside of our direct control, we ensure that these are escalated to those responsible.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3618DFFC"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7355A5A1"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37BFFE96"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34CE3DB9" w14:textId="31558F52">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5B9685F3" w14:textId="197B934A">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4C09C02F" w14:textId="77777777">
        <w:trPr>
          <w:cantSplit/>
          <w:trHeight w:val="60"/>
        </w:trPr>
        <w:tc>
          <w:tcPr>
            <w:tcW w:w="5102" w:type="dxa"/>
            <w:tcMar>
              <w:top w:w="113" w:type="dxa"/>
              <w:left w:w="113" w:type="dxa"/>
              <w:bottom w:w="113" w:type="dxa"/>
              <w:right w:w="113" w:type="dxa"/>
            </w:tcMar>
          </w:tcPr>
          <w:p w:rsidRPr="004D266A" w:rsidR="00700EB5" w:rsidP="00700EB5" w:rsidRDefault="00700EB5" w14:paraId="129EF85B" w14:textId="4B2EE670">
            <w:pPr>
              <w:pStyle w:val="BasicParagraph"/>
              <w:suppressAutoHyphens/>
              <w:ind w:left="28" w:hanging="28"/>
              <w:rPr>
                <w:rStyle w:val="BodyCopyUnderline"/>
                <w:rFonts w:ascii="Arial" w:hAnsi="Arial" w:cs="Arial"/>
                <w:spacing w:val="-2"/>
                <w:u w:val="none"/>
              </w:rPr>
            </w:pPr>
            <w:r w:rsidRPr="004D266A">
              <w:rPr>
                <w:rStyle w:val="BodyCopyUnderline"/>
                <w:rFonts w:ascii="Arial" w:hAnsi="Arial" w:cs="Arial"/>
                <w:color w:val="auto"/>
                <w:u w:val="none"/>
              </w:rPr>
              <w:t>We ensure our environment and premises are designed in a way that minimises risks to people, visitors, and staff (e.g., safe storage of wheelchairs, handrails, bed rails,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77AA701B"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609BACB9"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4F3E2B38" w14:textId="7777777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71B16EB0" w14:textId="3A68059F">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1F0CE068" w14:textId="13C7C3DB">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544198A2" w14:textId="77777777">
        <w:trPr>
          <w:cantSplit/>
          <w:trHeight w:val="60"/>
        </w:trPr>
        <w:tc>
          <w:tcPr>
            <w:tcW w:w="5102" w:type="dxa"/>
            <w:tcMar>
              <w:top w:w="113" w:type="dxa"/>
              <w:left w:w="113" w:type="dxa"/>
              <w:bottom w:w="113" w:type="dxa"/>
              <w:right w:w="113" w:type="dxa"/>
            </w:tcMar>
          </w:tcPr>
          <w:p w:rsidRPr="004D266A" w:rsidR="00700EB5" w:rsidP="00700EB5" w:rsidRDefault="00700EB5" w14:paraId="6AC3226E" w14:textId="78761554">
            <w:pPr>
              <w:pStyle w:val="BasicParagraph"/>
              <w:suppressAutoHyphens/>
              <w:ind w:left="28" w:hanging="28"/>
              <w:rPr>
                <w:rFonts w:ascii="Arial" w:hAnsi="Arial" w:cs="Arial"/>
                <w:color w:val="auto"/>
              </w:rPr>
            </w:pPr>
            <w:r w:rsidRPr="004D266A">
              <w:rPr>
                <w:rStyle w:val="BodyCopyUnderline"/>
                <w:rFonts w:ascii="Arial" w:hAnsi="Arial" w:cs="Arial"/>
                <w:color w:val="auto"/>
                <w:spacing w:val="-2"/>
                <w:u w:val="none"/>
              </w:rPr>
              <w:t>We have safety systems in place which protect but doe</w:t>
            </w:r>
            <w:r w:rsidR="00AA6760">
              <w:rPr>
                <w:rStyle w:val="BodyCopyUnderline"/>
                <w:rFonts w:ascii="Arial" w:hAnsi="Arial" w:cs="Arial"/>
                <w:color w:val="auto"/>
                <w:spacing w:val="-2"/>
                <w:u w:val="none"/>
              </w:rPr>
              <w:t xml:space="preserve"> not</w:t>
            </w:r>
            <w:r w:rsidRPr="004D266A">
              <w:rPr>
                <w:rStyle w:val="BodyCopyUnderline"/>
                <w:rFonts w:ascii="Arial" w:hAnsi="Arial" w:cs="Arial"/>
                <w:color w:val="auto"/>
                <w:spacing w:val="-2"/>
                <w:u w:val="none"/>
              </w:rPr>
              <w:t xml:space="preserve"> restrict people.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5B0CBBF0" w14:textId="17C4658E">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1292C832" w14:textId="6478A65D">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2416F01F" w14:textId="03933D51">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1F069374" w14:textId="42A405BF">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5A5399D6" w14:textId="297D4881">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61FE164B" w14:textId="77777777">
        <w:trPr>
          <w:cantSplit/>
          <w:trHeight w:val="60"/>
        </w:trPr>
        <w:tc>
          <w:tcPr>
            <w:tcW w:w="5102" w:type="dxa"/>
            <w:tcMar>
              <w:top w:w="113" w:type="dxa"/>
              <w:left w:w="113" w:type="dxa"/>
              <w:bottom w:w="113" w:type="dxa"/>
              <w:right w:w="113" w:type="dxa"/>
            </w:tcMar>
          </w:tcPr>
          <w:p w:rsidRPr="004D266A" w:rsidR="00700EB5" w:rsidP="00700EB5" w:rsidRDefault="00700EB5" w14:paraId="1270DC6B" w14:textId="6BAA3407">
            <w:pPr>
              <w:pStyle w:val="BasicParagraph"/>
              <w:suppressAutoHyphens/>
              <w:ind w:left="28" w:hanging="28"/>
              <w:rPr>
                <w:rFonts w:ascii="Arial" w:hAnsi="Arial" w:cs="Arial"/>
                <w:color w:val="auto"/>
                <w:spacing w:val="-2"/>
              </w:rPr>
            </w:pPr>
            <w:r w:rsidRPr="004D266A">
              <w:rPr>
                <w:rStyle w:val="BodyCopyUnderline"/>
                <w:rFonts w:ascii="Arial" w:hAnsi="Arial" w:cs="Arial"/>
                <w:color w:val="auto"/>
                <w:spacing w:val="-2"/>
                <w:u w:val="none"/>
              </w:rPr>
              <w:t>We’re proactive in sourcing and promoting assistive living technologies and/or adaptive equipment to help people maintain or develop their independence. Safety is a key part of our procurement process.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0EC4BD41" w14:textId="751841D9">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2C9D2BEC" w14:textId="3EA3245C">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24AAD740" w14:textId="13B6A116">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491075E9" w14:textId="604E7D4A">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17884650" w14:textId="3E2977D8">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07A82B9F" w14:textId="77777777">
        <w:trPr>
          <w:cantSplit/>
          <w:trHeight w:val="60"/>
        </w:trPr>
        <w:tc>
          <w:tcPr>
            <w:tcW w:w="5102" w:type="dxa"/>
            <w:tcMar>
              <w:top w:w="113" w:type="dxa"/>
              <w:left w:w="113" w:type="dxa"/>
              <w:bottom w:w="113" w:type="dxa"/>
              <w:right w:w="113" w:type="dxa"/>
            </w:tcMar>
          </w:tcPr>
          <w:p w:rsidRPr="004D266A" w:rsidR="00700EB5" w:rsidP="00700EB5" w:rsidRDefault="00700EB5" w14:paraId="42F0B3E1" w14:textId="599E1FDE">
            <w:pPr>
              <w:pStyle w:val="BasicParagraph"/>
              <w:suppressAutoHyphens/>
              <w:ind w:left="28" w:hanging="28"/>
              <w:rPr>
                <w:rFonts w:ascii="Arial" w:hAnsi="Arial" w:cs="Arial"/>
                <w:color w:val="auto"/>
                <w:spacing w:val="-2"/>
              </w:rPr>
            </w:pPr>
            <w:r w:rsidRPr="004D266A">
              <w:rPr>
                <w:rStyle w:val="BodyCopyUnderline"/>
                <w:rFonts w:ascii="Arial" w:hAnsi="Arial" w:cs="Arial"/>
                <w:color w:val="auto"/>
                <w:spacing w:val="-2"/>
                <w:u w:val="none"/>
              </w:rPr>
              <w:lastRenderedPageBreak/>
              <w:t xml:space="preserve">We risk assess and ensure that our staff are fully supported to be as safe as possible when working alone (e.g., in parts of the residential home, whilst working in the community, or home working).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2731A0F9" w14:textId="6CDAF1A9">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35F928F4" w14:textId="2675D968">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32A4F0D5" w14:textId="12222BBF">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7CB7ED32" w14:textId="43F5045F">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3713A4DB" w14:textId="29B57D04">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13462C" w14:paraId="4E68B183" w14:textId="77777777">
        <w:trPr>
          <w:cantSplit/>
          <w:trHeight w:val="60"/>
        </w:trPr>
        <w:tc>
          <w:tcPr>
            <w:tcW w:w="5102" w:type="dxa"/>
            <w:tcMar>
              <w:top w:w="113" w:type="dxa"/>
              <w:left w:w="113" w:type="dxa"/>
              <w:bottom w:w="113" w:type="dxa"/>
              <w:right w:w="113" w:type="dxa"/>
            </w:tcMar>
          </w:tcPr>
          <w:p w:rsidRPr="004D266A" w:rsidR="00700EB5" w:rsidP="00700EB5" w:rsidRDefault="00700EB5" w14:paraId="558E8CBA" w14:textId="216EBDDE">
            <w:pPr>
              <w:pStyle w:val="BasicParagraph"/>
              <w:suppressAutoHyphens/>
              <w:ind w:left="28" w:hanging="28"/>
              <w:rPr>
                <w:rFonts w:ascii="Arial" w:hAnsi="Arial" w:cs="Arial"/>
                <w:color w:val="auto"/>
                <w:spacing w:val="-2"/>
              </w:rPr>
            </w:pPr>
            <w:r w:rsidRPr="004D266A">
              <w:rPr>
                <w:rStyle w:val="BodyCopyUnderline"/>
                <w:rFonts w:ascii="Arial" w:hAnsi="Arial" w:cs="Arial"/>
                <w:spacing w:val="-2"/>
                <w:u w:val="none"/>
              </w:rPr>
              <w:t xml:space="preserve">Where any serious issues occur, we will report as appropriate to </w:t>
            </w:r>
            <w:r w:rsidRPr="004D266A">
              <w:rPr>
                <w:rFonts w:ascii="Arial" w:hAnsi="Arial" w:eastAsia="Times New Roman" w:cs="Arial"/>
                <w:lang w:eastAsia="en-GB"/>
              </w:rPr>
              <w:t>RIDDOR, CQC and commissioners as relevant. Investigations and follow-up actions will be responded to promptly and transparently.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58B99C60" w14:textId="58189D0D">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63B102CA" w14:textId="434DEF69">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18C4D926" w14:textId="1FE67A5F">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52CB5182" w14:textId="67F13F37">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5D02C5BC" w14:textId="2D12FD5E">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700EB5" w:rsidTr="00700EB5" w14:paraId="19F1AE96" w14:textId="77777777">
        <w:trPr>
          <w:cantSplit/>
          <w:trHeight w:val="20"/>
        </w:trPr>
        <w:tc>
          <w:tcPr>
            <w:tcW w:w="5102" w:type="dxa"/>
            <w:tcMar>
              <w:top w:w="113" w:type="dxa"/>
              <w:left w:w="113" w:type="dxa"/>
              <w:bottom w:w="113" w:type="dxa"/>
              <w:right w:w="113" w:type="dxa"/>
            </w:tcMar>
          </w:tcPr>
          <w:p w:rsidRPr="004D266A" w:rsidR="00700EB5" w:rsidP="00700EB5" w:rsidRDefault="00700EB5" w14:paraId="046A3E85" w14:textId="0D61C70E">
            <w:pPr>
              <w:pStyle w:val="BasicParagraph"/>
              <w:suppressAutoHyphens/>
              <w:ind w:left="28" w:hanging="28"/>
              <w:rPr>
                <w:rStyle w:val="BodyCopyUnderline"/>
                <w:rFonts w:ascii="Arial" w:hAnsi="Arial" w:cs="Arial"/>
                <w:spacing w:val="-2"/>
                <w:u w:val="none"/>
              </w:rPr>
            </w:pPr>
            <w:r w:rsidRPr="00700EB5">
              <w:rPr>
                <w:rStyle w:val="BodyCopyUnderline"/>
                <w:rFonts w:ascii="Arial" w:hAnsi="Arial" w:cs="Arial"/>
                <w:spacing w:val="-2"/>
                <w:u w:val="none"/>
              </w:rPr>
              <w:t>We discuss any incidents / near misses at regular meetings across the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7AED1FC6" w14:textId="7271443C">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700EB5" w:rsidP="00700EB5" w:rsidRDefault="00700EB5" w14:paraId="75E8D641" w14:textId="7E53AC00">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700EB5" w:rsidP="00700EB5" w:rsidRDefault="00700EB5" w14:paraId="0070680A" w14:textId="6AFA861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700EB5" w:rsidP="00700EB5" w:rsidRDefault="00700EB5" w14:paraId="7353F4D0" w14:textId="27F71791">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700EB5" w:rsidP="00700EB5" w:rsidRDefault="00700EB5" w14:paraId="76E3BDB5" w14:textId="4D4FEF37">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D903C3" w:rsidTr="00700EB5" w14:paraId="16C1E229" w14:textId="77777777">
        <w:trPr>
          <w:cantSplit/>
          <w:trHeight w:val="20"/>
        </w:trPr>
        <w:tc>
          <w:tcPr>
            <w:tcW w:w="5102" w:type="dxa"/>
            <w:tcMar>
              <w:top w:w="113" w:type="dxa"/>
              <w:left w:w="113" w:type="dxa"/>
              <w:bottom w:w="113" w:type="dxa"/>
              <w:right w:w="113" w:type="dxa"/>
            </w:tcMar>
          </w:tcPr>
          <w:p w:rsidRPr="00700EB5" w:rsidR="00D903C3" w:rsidP="00D903C3" w:rsidRDefault="00D903C3" w14:paraId="5FD25FF9" w14:textId="462F9F89">
            <w:pPr>
              <w:pStyle w:val="BasicParagraph"/>
              <w:suppressAutoHyphens/>
              <w:ind w:left="28" w:hanging="28"/>
              <w:rPr>
                <w:rStyle w:val="BodyCopyUnderline"/>
                <w:rFonts w:ascii="Arial" w:hAnsi="Arial" w:cs="Arial"/>
                <w:spacing w:val="-2"/>
                <w:u w:val="none"/>
              </w:rPr>
            </w:pPr>
            <w:r>
              <w:rPr>
                <w:rStyle w:val="normaltextrun"/>
                <w:rFonts w:ascii="Arial" w:hAnsi="Arial" w:cs="Arial"/>
                <w:color w:val="212121"/>
                <w:shd w:val="clear" w:color="auto" w:fill="FFFFFF"/>
              </w:rPr>
              <w:t>Where relevant to our service, we ensure our environment protects people from psychological harm, responding to sensory needs and other issues that might impact a person’s ability to feel safe. </w:t>
            </w:r>
            <w:r>
              <w:rPr>
                <w:rStyle w:val="eop"/>
                <w:rFonts w:ascii="Arial" w:hAnsi="Arial" w:cs="Arial"/>
                <w:color w:val="212121"/>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D903C3" w:rsidP="00D903C3" w:rsidRDefault="00D903C3" w14:paraId="24B8BD55" w14:textId="25FEF7BC">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D903C3" w:rsidP="00D903C3" w:rsidRDefault="00D903C3" w14:paraId="5E44329B" w14:textId="4172A45D">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D903C3" w:rsidP="00D903C3" w:rsidRDefault="00D903C3" w14:paraId="79563E25" w14:textId="66185F0C">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D903C3" w:rsidP="00D903C3" w:rsidRDefault="00D903C3" w14:paraId="7C9B0979" w14:textId="50033257">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D903C3" w:rsidP="00D903C3" w:rsidRDefault="00D903C3" w14:paraId="62C766DC" w14:textId="25AF0B6C">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r w:rsidRPr="004D266A" w:rsidR="00D903C3" w:rsidTr="00700EB5" w14:paraId="091687D6" w14:textId="77777777">
        <w:trPr>
          <w:cantSplit/>
          <w:trHeight w:val="20"/>
        </w:trPr>
        <w:tc>
          <w:tcPr>
            <w:tcW w:w="5102" w:type="dxa"/>
            <w:tcMar>
              <w:top w:w="113" w:type="dxa"/>
              <w:left w:w="113" w:type="dxa"/>
              <w:bottom w:w="113" w:type="dxa"/>
              <w:right w:w="113" w:type="dxa"/>
            </w:tcMar>
          </w:tcPr>
          <w:p w:rsidR="00D903C3" w:rsidP="00D903C3" w:rsidRDefault="00D903C3" w14:paraId="182469BE" w14:textId="219D91F4">
            <w:pPr>
              <w:pStyle w:val="BasicParagraph"/>
              <w:suppressAutoHyphens/>
              <w:ind w:left="28" w:hanging="28"/>
              <w:rPr>
                <w:rStyle w:val="normaltextrun"/>
                <w:rFonts w:ascii="Arial" w:hAnsi="Arial" w:cs="Arial"/>
                <w:color w:val="212121"/>
                <w:shd w:val="clear" w:color="auto" w:fill="FFFFFF"/>
              </w:rPr>
            </w:pPr>
            <w:r>
              <w:rPr>
                <w:rStyle w:val="normaltextrun"/>
                <w:rFonts w:ascii="Arial" w:hAnsi="Arial" w:cs="Arial"/>
                <w:color w:val="212121"/>
                <w:shd w:val="clear" w:color="auto" w:fill="FFFFFF"/>
              </w:rPr>
              <w:t>All equipment is stored securely.</w:t>
            </w:r>
            <w:r>
              <w:rPr>
                <w:rStyle w:val="eop"/>
                <w:rFonts w:ascii="Arial" w:hAnsi="Arial" w:cs="Arial"/>
                <w:color w:val="212121"/>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D903C3" w:rsidP="00D903C3" w:rsidRDefault="00D903C3" w14:paraId="47F96475" w14:textId="6DE1B435">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1"/>
                  <w:enabled/>
                  <w:calcOnExit w:val="0"/>
                  <w:checkBox>
                    <w:sizeAuto/>
                    <w:default w:val="0"/>
                  </w:checkBox>
                </w:ffData>
              </w:fldChar>
            </w:r>
            <w:r w:rsidRPr="004D266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4D266A">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4D266A" w:rsidR="00D903C3" w:rsidP="00D903C3" w:rsidRDefault="00D903C3" w14:paraId="458FAC74" w14:textId="06CB38D6">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2"/>
                  <w:enabled/>
                  <w:calcOnExit w:val="0"/>
                  <w:checkBox>
                    <w:sizeAuto/>
                    <w:default w:val="0"/>
                  </w:checkBox>
                </w:ffData>
              </w:fldChar>
            </w:r>
            <w:r w:rsidRPr="004D266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4D266A">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4D266A" w:rsidR="00D903C3" w:rsidP="00D903C3" w:rsidRDefault="00D903C3" w14:paraId="33D7B0B6" w14:textId="3D502CA7">
            <w:pPr>
              <w:pStyle w:val="NoParagraphStyle"/>
              <w:spacing w:line="240" w:lineRule="auto"/>
              <w:jc w:val="center"/>
              <w:textAlignment w:val="auto"/>
              <w:rPr>
                <w:rFonts w:ascii="Arial" w:hAnsi="Arial" w:cs="Arial"/>
                <w:color w:val="auto"/>
              </w:rPr>
            </w:pPr>
            <w:r w:rsidRPr="004D266A">
              <w:rPr>
                <w:rFonts w:ascii="Arial" w:hAnsi="Arial" w:cs="Arial"/>
                <w:color w:val="auto"/>
              </w:rPr>
              <w:fldChar w:fldCharType="begin">
                <w:ffData>
                  <w:name w:val="Check3"/>
                  <w:enabled/>
                  <w:calcOnExit w:val="0"/>
                  <w:checkBox>
                    <w:sizeAuto/>
                    <w:default w:val="0"/>
                  </w:checkBox>
                </w:ffData>
              </w:fldChar>
            </w:r>
            <w:r w:rsidRPr="004D266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4D266A">
              <w:rPr>
                <w:rFonts w:ascii="Arial" w:hAnsi="Arial" w:cs="Arial"/>
                <w:color w:val="auto"/>
              </w:rPr>
              <w:fldChar w:fldCharType="end"/>
            </w:r>
          </w:p>
        </w:tc>
        <w:tc>
          <w:tcPr>
            <w:tcW w:w="3252" w:type="dxa"/>
          </w:tcPr>
          <w:p w:rsidRPr="004D266A" w:rsidR="00D903C3" w:rsidP="00D903C3" w:rsidRDefault="00D903C3" w14:paraId="74A31666" w14:textId="47CDE460">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c>
          <w:tcPr>
            <w:tcW w:w="3252" w:type="dxa"/>
            <w:tcMar>
              <w:top w:w="170" w:type="dxa"/>
              <w:left w:w="80" w:type="dxa"/>
              <w:bottom w:w="227" w:type="dxa"/>
              <w:right w:w="80" w:type="dxa"/>
            </w:tcMar>
          </w:tcPr>
          <w:p w:rsidRPr="004D266A" w:rsidR="00D903C3" w:rsidP="00D903C3" w:rsidRDefault="00D903C3" w14:paraId="2F9F308E" w14:textId="40BF0B52">
            <w:pPr>
              <w:pStyle w:val="NoParagraphStyle"/>
              <w:spacing w:line="240" w:lineRule="auto"/>
              <w:textAlignment w:val="auto"/>
              <w:rPr>
                <w:rFonts w:ascii="Arial" w:hAnsi="Arial" w:cs="Arial"/>
                <w:color w:val="auto"/>
              </w:rPr>
            </w:pPr>
            <w:r w:rsidRPr="004D266A">
              <w:rPr>
                <w:rFonts w:ascii="Arial" w:hAnsi="Arial" w:cs="Arial"/>
                <w:color w:val="auto"/>
              </w:rPr>
              <w:fldChar w:fldCharType="begin">
                <w:ffData>
                  <w:name w:val="Text1"/>
                  <w:enabled/>
                  <w:calcOnExit w:val="0"/>
                  <w:textInput/>
                </w:ffData>
              </w:fldChar>
            </w:r>
            <w:r w:rsidRPr="004D266A">
              <w:rPr>
                <w:rFonts w:ascii="Arial" w:hAnsi="Arial" w:cs="Arial"/>
                <w:color w:val="auto"/>
              </w:rPr>
              <w:instrText xml:space="preserve"> FORMTEXT </w:instrText>
            </w:r>
            <w:r w:rsidRPr="004D266A">
              <w:rPr>
                <w:rFonts w:ascii="Arial" w:hAnsi="Arial" w:cs="Arial"/>
                <w:color w:val="auto"/>
              </w:rPr>
            </w:r>
            <w:r w:rsidRPr="004D266A">
              <w:rPr>
                <w:rFonts w:ascii="Arial" w:hAnsi="Arial" w:cs="Arial"/>
                <w:color w:val="auto"/>
              </w:rPr>
              <w:fldChar w:fldCharType="separate"/>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noProof/>
                <w:color w:val="auto"/>
              </w:rPr>
              <w:t> </w:t>
            </w:r>
            <w:r w:rsidRPr="004D266A">
              <w:rPr>
                <w:rFonts w:ascii="Arial" w:hAnsi="Arial" w:cs="Arial"/>
                <w:color w:val="auto"/>
              </w:rPr>
              <w:fldChar w:fldCharType="end"/>
            </w:r>
          </w:p>
        </w:tc>
      </w:tr>
    </w:tbl>
    <w:p w:rsidRPr="004D266A" w:rsidR="00F87651" w:rsidP="00F87651" w:rsidRDefault="00F87651" w14:paraId="7C55CC3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Pr="004D266A" w:rsidR="00D016E2" w:rsidTr="00FE60FB" w14:paraId="1FFE701C" w14:textId="77777777">
        <w:tc>
          <w:tcPr>
            <w:tcW w:w="13462" w:type="dxa"/>
            <w:tcBorders>
              <w:top w:val="single" w:color="auto" w:sz="4" w:space="0"/>
              <w:left w:val="single" w:color="auto" w:sz="4" w:space="0"/>
              <w:bottom w:val="single" w:color="auto" w:sz="4" w:space="0"/>
              <w:right w:val="single" w:color="auto" w:sz="4" w:space="0"/>
            </w:tcBorders>
          </w:tcPr>
          <w:p w:rsidRPr="004D266A" w:rsidR="00D016E2" w:rsidP="00FE60FB" w:rsidRDefault="00D016E2" w14:paraId="64610877" w14:textId="4E8C02D3">
            <w:pPr>
              <w:pStyle w:val="Heading3"/>
              <w:rPr>
                <w:rFonts w:ascii="Arial" w:hAnsi="Arial" w:cs="Arial"/>
                <w:color w:val="005EB8"/>
                <w:sz w:val="28"/>
                <w:szCs w:val="28"/>
              </w:rPr>
            </w:pPr>
            <w:r w:rsidRPr="004D266A">
              <w:rPr>
                <w:rFonts w:ascii="Arial" w:hAnsi="Arial" w:cs="Arial"/>
                <w:color w:val="005EB8"/>
                <w:sz w:val="28"/>
                <w:szCs w:val="28"/>
              </w:rPr>
              <w:t>Resources to help</w:t>
            </w:r>
          </w:p>
          <w:p w:rsidRPr="004D266A" w:rsidR="00D016E2" w:rsidP="00FE60FB" w:rsidRDefault="00D016E2" w14:paraId="798EB0FE" w14:textId="77777777">
            <w:pPr>
              <w:spacing w:line="254" w:lineRule="auto"/>
              <w:rPr>
                <w:rFonts w:eastAsia="Calibri" w:cs="Arial"/>
                <w:b/>
                <w:bCs/>
                <w:color w:val="005EB8"/>
                <w:szCs w:val="24"/>
              </w:rPr>
            </w:pPr>
            <w:r w:rsidRPr="004D266A">
              <w:rPr>
                <w:rFonts w:eastAsia="Calibri" w:cs="Arial"/>
                <w:b/>
                <w:bCs/>
                <w:color w:val="005EB8"/>
                <w:szCs w:val="24"/>
              </w:rPr>
              <w:t>GO Online: Inspection toolkit</w:t>
            </w:r>
          </w:p>
          <w:p w:rsidRPr="004D266A" w:rsidR="00D016E2" w:rsidP="00FE60FB" w:rsidRDefault="00D016E2" w14:paraId="7228F276" w14:textId="53127B21">
            <w:pPr>
              <w:spacing w:line="254" w:lineRule="auto"/>
              <w:rPr>
                <w:rFonts w:eastAsia="Calibri" w:cs="Arial"/>
                <w:szCs w:val="24"/>
              </w:rPr>
            </w:pPr>
            <w:r w:rsidRPr="004D266A">
              <w:rPr>
                <w:rFonts w:eastAsia="Calibri" w:cs="Arial"/>
                <w:szCs w:val="24"/>
              </w:rPr>
              <w:t xml:space="preserve">Learn more about how this is inspected via a short film, practical examples and resources </w:t>
            </w:r>
            <w:hyperlink w:history="1" r:id="rId9">
              <w:r w:rsidRPr="004D266A">
                <w:rPr>
                  <w:rStyle w:val="Hyperlink"/>
                  <w:rFonts w:eastAsia="Calibri" w:cs="Arial"/>
                  <w:szCs w:val="24"/>
                </w:rPr>
                <w:t>here</w:t>
              </w:r>
            </w:hyperlink>
            <w:r w:rsidRPr="004D266A">
              <w:rPr>
                <w:rFonts w:eastAsia="Calibri" w:cs="Arial"/>
                <w:szCs w:val="24"/>
              </w:rPr>
              <w:t>.</w:t>
            </w:r>
          </w:p>
          <w:p w:rsidRPr="004D266A" w:rsidR="00D016E2" w:rsidP="00FE60FB" w:rsidRDefault="00D016E2" w14:paraId="27EA922E" w14:textId="77777777">
            <w:pPr>
              <w:spacing w:line="254" w:lineRule="auto"/>
              <w:rPr>
                <w:rFonts w:eastAsia="Calibri" w:cs="Arial"/>
                <w:szCs w:val="24"/>
              </w:rPr>
            </w:pPr>
          </w:p>
          <w:p w:rsidRPr="00FC63D2" w:rsidR="00D016E2" w:rsidP="00FC63D2" w:rsidRDefault="00FC63D2" w14:paraId="17362E64" w14:textId="5ED82F3F">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700EB5">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EB4084" w:rsidR="00D016E2">
              <w:rPr>
                <w:rFonts w:eastAsia="Calibri" w:cs="Arial"/>
                <w:b/>
                <w:bCs/>
                <w:color w:val="005EB8"/>
                <w:szCs w:val="24"/>
              </w:rPr>
              <w:t>Good and Outstanding care support</w:t>
            </w:r>
          </w:p>
          <w:p w:rsidRPr="004D266A" w:rsidR="00D016E2" w:rsidP="00FE60FB" w:rsidRDefault="00D016E2" w14:paraId="149E826E" w14:textId="77777777">
            <w:pPr>
              <w:pStyle w:val="Heading3"/>
              <w:rPr>
                <w:rFonts w:ascii="Arial" w:hAnsi="Arial" w:cs="Arial"/>
                <w:color w:val="5B5958"/>
                <w:sz w:val="24"/>
                <w:szCs w:val="24"/>
              </w:rPr>
            </w:pPr>
            <w:r w:rsidRPr="004D266A">
              <w:rPr>
                <w:rFonts w:ascii="Arial" w:hAnsi="Arial" w:eastAsia="Calibri" w:cs="Arial"/>
                <w:b w:val="0"/>
                <w:bCs w:val="0"/>
                <w:color w:val="auto"/>
                <w:sz w:val="24"/>
                <w:szCs w:val="24"/>
              </w:rPr>
              <w:t xml:space="preserve">Skills for Care’s Good and Outstanding care resources include practical e-learning modules, guidance and seminars to support you to meet CQC expectations.  Learn more about what is available </w:t>
            </w:r>
            <w:hyperlink w:history="1" r:id="rId11">
              <w:r w:rsidRPr="004D266A">
                <w:rPr>
                  <w:rStyle w:val="Hyperlink"/>
                  <w:rFonts w:ascii="Arial" w:hAnsi="Arial" w:eastAsia="Calibri" w:cs="Arial"/>
                  <w:b w:val="0"/>
                  <w:bCs w:val="0"/>
                  <w:sz w:val="24"/>
                  <w:szCs w:val="24"/>
                </w:rPr>
                <w:t>here</w:t>
              </w:r>
            </w:hyperlink>
            <w:r w:rsidRPr="004D266A">
              <w:rPr>
                <w:rFonts w:ascii="Arial" w:hAnsi="Arial" w:eastAsia="Calibri" w:cs="Arial"/>
                <w:b w:val="0"/>
                <w:bCs w:val="0"/>
                <w:color w:val="auto"/>
                <w:sz w:val="24"/>
                <w:szCs w:val="24"/>
              </w:rPr>
              <w:t>.</w:t>
            </w:r>
          </w:p>
        </w:tc>
      </w:tr>
    </w:tbl>
    <w:p w:rsidRPr="004D266A" w:rsidR="00E71842" w:rsidP="00F87651" w:rsidRDefault="00E71842" w14:paraId="01C164A5" w14:textId="77777777">
      <w:pPr>
        <w:pStyle w:val="Heading3"/>
        <w:rPr>
          <w:rFonts w:ascii="Arial" w:hAnsi="Arial" w:cs="Arial"/>
          <w:color w:val="5B5958"/>
        </w:rPr>
      </w:pPr>
    </w:p>
    <w:sectPr w:rsidRPr="004D266A"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4476" w14:textId="77777777" w:rsidR="00DC6230" w:rsidRDefault="00DC6230" w:rsidP="0031147E">
      <w:pPr>
        <w:spacing w:after="0" w:line="240" w:lineRule="auto"/>
      </w:pPr>
      <w:r>
        <w:separator/>
      </w:r>
    </w:p>
  </w:endnote>
  <w:endnote w:type="continuationSeparator" w:id="0">
    <w:p w14:paraId="4F0ABE84" w14:textId="77777777" w:rsidR="00DC6230" w:rsidRDefault="00DC6230"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0D0F" w14:textId="77777777" w:rsidR="00DC6230" w:rsidRDefault="00DC6230" w:rsidP="0031147E">
      <w:pPr>
        <w:spacing w:after="0" w:line="240" w:lineRule="auto"/>
      </w:pPr>
      <w:r>
        <w:separator/>
      </w:r>
    </w:p>
  </w:footnote>
  <w:footnote w:type="continuationSeparator" w:id="0">
    <w:p w14:paraId="4522D749" w14:textId="77777777" w:rsidR="00DC6230" w:rsidRDefault="00DC6230"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23E42B23" w:rsidR="0031147E" w:rsidRDefault="004D266A" w:rsidP="00603FA9">
    <w:pPr>
      <w:pStyle w:val="Header"/>
    </w:pPr>
    <w:r>
      <w:rPr>
        <w:noProof/>
        <w:sz w:val="20"/>
        <w:lang w:eastAsia="en-GB"/>
      </w:rPr>
      <w:drawing>
        <wp:anchor distT="0" distB="0" distL="114300" distR="114300" simplePos="0" relativeHeight="251659264" behindDoc="0" locked="0" layoutInCell="1" allowOverlap="1" wp14:anchorId="65F61BB8" wp14:editId="7C647EFE">
          <wp:simplePos x="0" y="0"/>
          <wp:positionH relativeFrom="margin">
            <wp:align>right</wp:align>
          </wp:positionH>
          <wp:positionV relativeFrom="paragraph">
            <wp:posOffset>-281940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603FA9">
      <w:t>Safe</w:t>
    </w:r>
    <w:r w:rsidR="00603FA9">
      <w:tab/>
    </w:r>
    <w:r w:rsidR="00603FA9">
      <w:tab/>
    </w:r>
    <w:r w:rsidR="00603FA9">
      <w:tab/>
    </w:r>
    <w:r w:rsidR="00603FA9">
      <w:tab/>
    </w:r>
    <w:r w:rsidR="00603FA9">
      <w:tab/>
    </w:r>
    <w:r w:rsidR="00603FA9">
      <w:tab/>
    </w:r>
  </w:p>
  <w:p w14:paraId="7C6D54DC" w14:textId="518C54EC" w:rsidR="0031147E" w:rsidRDefault="0031147E">
    <w:pPr>
      <w:pStyle w:val="Header"/>
    </w:pPr>
  </w:p>
  <w:p w14:paraId="0FA2B00A" w14:textId="77777777" w:rsidR="004D266A" w:rsidRDefault="004D2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NTE1MjEwszSzMDNU0lEKTi0uzszPAykwrAUAcRlnMCwAAAA="/>
  </w:docVars>
  <w:rsids>
    <w:rsidRoot w:val="00D97C8D"/>
    <w:rsid w:val="00007BBB"/>
    <w:rsid w:val="00022421"/>
    <w:rsid w:val="00031F9A"/>
    <w:rsid w:val="000436DD"/>
    <w:rsid w:val="00047D81"/>
    <w:rsid w:val="000A1AE4"/>
    <w:rsid w:val="000D7CF8"/>
    <w:rsid w:val="000E2A29"/>
    <w:rsid w:val="000F5A3E"/>
    <w:rsid w:val="00105F40"/>
    <w:rsid w:val="001223DB"/>
    <w:rsid w:val="0013462C"/>
    <w:rsid w:val="001450B5"/>
    <w:rsid w:val="0016386C"/>
    <w:rsid w:val="00190DC2"/>
    <w:rsid w:val="001B4BB4"/>
    <w:rsid w:val="001E08F0"/>
    <w:rsid w:val="001F3C0A"/>
    <w:rsid w:val="00217355"/>
    <w:rsid w:val="00235E9C"/>
    <w:rsid w:val="00236F8A"/>
    <w:rsid w:val="0024128A"/>
    <w:rsid w:val="00246226"/>
    <w:rsid w:val="00257694"/>
    <w:rsid w:val="002706FD"/>
    <w:rsid w:val="002728E3"/>
    <w:rsid w:val="0027545B"/>
    <w:rsid w:val="002C0E74"/>
    <w:rsid w:val="002C7CCB"/>
    <w:rsid w:val="0031147E"/>
    <w:rsid w:val="00315264"/>
    <w:rsid w:val="00326F93"/>
    <w:rsid w:val="00336D41"/>
    <w:rsid w:val="00350430"/>
    <w:rsid w:val="003B0087"/>
    <w:rsid w:val="003D7BCF"/>
    <w:rsid w:val="0043538B"/>
    <w:rsid w:val="004400E7"/>
    <w:rsid w:val="004507D2"/>
    <w:rsid w:val="004579D1"/>
    <w:rsid w:val="00473863"/>
    <w:rsid w:val="004751F1"/>
    <w:rsid w:val="0049343B"/>
    <w:rsid w:val="004B0858"/>
    <w:rsid w:val="004B4362"/>
    <w:rsid w:val="004B4E3D"/>
    <w:rsid w:val="004D0387"/>
    <w:rsid w:val="004D266A"/>
    <w:rsid w:val="00504786"/>
    <w:rsid w:val="00516BBF"/>
    <w:rsid w:val="005313FF"/>
    <w:rsid w:val="005653AF"/>
    <w:rsid w:val="00572033"/>
    <w:rsid w:val="00574D8C"/>
    <w:rsid w:val="005A3B22"/>
    <w:rsid w:val="005B34AD"/>
    <w:rsid w:val="005B4CC7"/>
    <w:rsid w:val="005C4015"/>
    <w:rsid w:val="005F1FBC"/>
    <w:rsid w:val="00603FA9"/>
    <w:rsid w:val="006115EB"/>
    <w:rsid w:val="006121CE"/>
    <w:rsid w:val="00624D3C"/>
    <w:rsid w:val="006353B8"/>
    <w:rsid w:val="00660B22"/>
    <w:rsid w:val="00694AB7"/>
    <w:rsid w:val="006B5B9B"/>
    <w:rsid w:val="006F6438"/>
    <w:rsid w:val="00700EB5"/>
    <w:rsid w:val="00755AC4"/>
    <w:rsid w:val="007A02F8"/>
    <w:rsid w:val="007C18AC"/>
    <w:rsid w:val="007F0B54"/>
    <w:rsid w:val="0082089C"/>
    <w:rsid w:val="00824BA6"/>
    <w:rsid w:val="008268F2"/>
    <w:rsid w:val="0083267A"/>
    <w:rsid w:val="00842817"/>
    <w:rsid w:val="00876E5B"/>
    <w:rsid w:val="0088102E"/>
    <w:rsid w:val="0088558C"/>
    <w:rsid w:val="008D46B4"/>
    <w:rsid w:val="00906B61"/>
    <w:rsid w:val="00974BD8"/>
    <w:rsid w:val="009811FF"/>
    <w:rsid w:val="009978AF"/>
    <w:rsid w:val="009A2E30"/>
    <w:rsid w:val="00A066D4"/>
    <w:rsid w:val="00A654BE"/>
    <w:rsid w:val="00A66F1E"/>
    <w:rsid w:val="00A7158B"/>
    <w:rsid w:val="00A82A6E"/>
    <w:rsid w:val="00A860C7"/>
    <w:rsid w:val="00AA6760"/>
    <w:rsid w:val="00B05B6B"/>
    <w:rsid w:val="00B40910"/>
    <w:rsid w:val="00B4175E"/>
    <w:rsid w:val="00B63215"/>
    <w:rsid w:val="00B90A92"/>
    <w:rsid w:val="00B979D5"/>
    <w:rsid w:val="00BC757B"/>
    <w:rsid w:val="00BE17D7"/>
    <w:rsid w:val="00C16868"/>
    <w:rsid w:val="00C20735"/>
    <w:rsid w:val="00C362EC"/>
    <w:rsid w:val="00C97843"/>
    <w:rsid w:val="00CA092B"/>
    <w:rsid w:val="00CA7015"/>
    <w:rsid w:val="00CE78A6"/>
    <w:rsid w:val="00CF152B"/>
    <w:rsid w:val="00D016E2"/>
    <w:rsid w:val="00D16C92"/>
    <w:rsid w:val="00D56BAC"/>
    <w:rsid w:val="00D81681"/>
    <w:rsid w:val="00D903C3"/>
    <w:rsid w:val="00D90C1D"/>
    <w:rsid w:val="00D97C8D"/>
    <w:rsid w:val="00DA6FA0"/>
    <w:rsid w:val="00DB476D"/>
    <w:rsid w:val="00DB705A"/>
    <w:rsid w:val="00DC6230"/>
    <w:rsid w:val="00DD01BB"/>
    <w:rsid w:val="00DF5DD0"/>
    <w:rsid w:val="00E03147"/>
    <w:rsid w:val="00E4116D"/>
    <w:rsid w:val="00E42DC6"/>
    <w:rsid w:val="00E71842"/>
    <w:rsid w:val="00E810A2"/>
    <w:rsid w:val="00E852FA"/>
    <w:rsid w:val="00E856DB"/>
    <w:rsid w:val="00EA1CDC"/>
    <w:rsid w:val="00EA3249"/>
    <w:rsid w:val="00EB4084"/>
    <w:rsid w:val="00ED08CC"/>
    <w:rsid w:val="00F07546"/>
    <w:rsid w:val="00F26DAB"/>
    <w:rsid w:val="00F277DE"/>
    <w:rsid w:val="00F87651"/>
    <w:rsid w:val="00FC63D2"/>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322857877">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safe-3&amp;topic=safe-environ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50733ECF-F35B-48CB-BAB2-AF1D2B548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3.xml><?xml version="1.0" encoding="utf-8"?>
<ds:datastoreItem xmlns:ds="http://schemas.openxmlformats.org/officeDocument/2006/customXml" ds:itemID="{953488A4-58D8-4EB8-AD91-91C62DA08C2B}"/>
</file>

<file path=docProps/app.xml><?xml version="1.0" encoding="utf-8"?>
<Properties xmlns="http://schemas.openxmlformats.org/officeDocument/2006/extended-properties" xmlns:vt="http://schemas.openxmlformats.org/officeDocument/2006/docPropsVTypes">
  <Template>Normal</Template>
  <TotalTime>99</TotalTime>
  <Pages>1</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Safe environments</dc:title>
  <dc:subject>Safe environments</dc:subject>
  <dc:creator>Rob Hargreaves</dc:creator>
  <cp:keywords>
  </cp:keywords>
  <dc:description>
  </dc:description>
  <cp:lastModifiedBy>Jo Hawkins</cp:lastModifiedBy>
  <cp:revision>126</cp:revision>
  <dcterms:created xsi:type="dcterms:W3CDTF">2021-08-25T15:44:00Z</dcterms:created>
  <dcterms:modified xsi:type="dcterms:W3CDTF">2024-02-21T14:28:51Z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081cf69cf5f838705bbddba7ed4db582237d6b3106f385859386c4e85715e359</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