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7587" w:rsidR="009A2E30" w:rsidP="004B0858" w:rsidRDefault="00FA6C3F" w14:paraId="6569BDF0" w14:textId="63EAE413">
      <w:pPr>
        <w:pStyle w:val="Heading2"/>
        <w:shd w:val="clear" w:color="auto" w:fill="FFFFFF"/>
        <w:spacing w:before="0" w:after="180"/>
        <w:rPr>
          <w:rFonts w:ascii="Arial" w:hAnsi="Arial" w:cs="Arial"/>
          <w:color w:val="005EB8"/>
          <w:spacing w:val="3"/>
          <w:sz w:val="39"/>
          <w:szCs w:val="39"/>
        </w:rPr>
      </w:pPr>
      <w:r w:rsidRPr="00D17587">
        <w:rPr>
          <w:rFonts w:ascii="Arial" w:hAnsi="Arial" w:cs="Arial"/>
          <w:b/>
          <w:bCs/>
          <w:color w:val="005EB8"/>
          <w:spacing w:val="3"/>
          <w:sz w:val="39"/>
          <w:szCs w:val="39"/>
        </w:rPr>
        <w:t>Monitoring and improving outcomes</w:t>
      </w:r>
    </w:p>
    <w:p w:rsidR="00FA6C3F" w:rsidP="00FA6C3F" w:rsidRDefault="00FA6C3F" w14:paraId="45E48CA8" w14:textId="77777777">
      <w:pPr>
        <w:pStyle w:val="Heading3"/>
        <w:rPr>
          <w:rFonts w:ascii="Arial" w:hAnsi="Arial" w:cs="Arial"/>
          <w:color w:val="auto"/>
          <w:sz w:val="24"/>
          <w:szCs w:val="24"/>
        </w:rPr>
      </w:pPr>
      <w:r w:rsidRPr="00134526">
        <w:rPr>
          <w:rFonts w:ascii="Arial" w:hAnsi="Arial" w:cs="Arial"/>
          <w:color w:val="auto"/>
          <w:sz w:val="24"/>
          <w:szCs w:val="24"/>
        </w:rPr>
        <w:t>People’s care requires regular monitoring and will often need to be adapted to help them maintain and potentially improve their health wherever possible. The CQC will expect your service to enable people to meet outcomes aligned with both their own and clinical expectations.</w:t>
      </w:r>
    </w:p>
    <w:p w:rsidRPr="00FA6C3F" w:rsidR="00FA6C3F" w:rsidP="00F87651" w:rsidRDefault="00FA6C3F" w14:paraId="2DB2F818" w14:textId="058D41B4">
      <w:pPr>
        <w:pStyle w:val="Heading3"/>
        <w:rPr>
          <w:rFonts w:ascii="Arial" w:hAnsi="Arial" w:cs="Arial"/>
          <w:b w:val="0"/>
          <w:bCs w:val="0"/>
          <w:color w:val="auto"/>
          <w:sz w:val="24"/>
          <w:szCs w:val="24"/>
        </w:rPr>
      </w:pPr>
      <w:r w:rsidRPr="00C736E2">
        <w:rPr>
          <w:rFonts w:ascii="Arial" w:hAnsi="Arial" w:cs="Arial"/>
          <w:b w:val="0"/>
          <w:bCs w:val="0"/>
          <w:color w:val="auto"/>
          <w:sz w:val="24"/>
          <w:szCs w:val="24"/>
        </w:rPr>
        <w:t>The CQC will want to know how your service is routinely monitoring people’s care and treatment.  Inspectors will look for evidence of how your service is supporting people to achieve quality of life. The CQC will be proportionate in assessing what services can realistically achieve with people in declining health, but they will expect the service to provide consistently high levels of support.</w:t>
      </w:r>
      <w:r w:rsidRPr="00B76FF1">
        <w:rPr>
          <w:rFonts w:ascii="Arial" w:hAnsi="Arial" w:cs="Arial"/>
          <w:b w:val="0"/>
          <w:bCs w:val="0"/>
          <w:color w:val="auto"/>
          <w:sz w:val="24"/>
          <w:szCs w:val="24"/>
        </w:rPr>
        <w:t xml:space="preserve"> </w:t>
      </w:r>
    </w:p>
    <w:p w:rsidRPr="005B34AD" w:rsidR="00F87651" w:rsidP="00F87651" w:rsidRDefault="00F87651" w14:paraId="0AB6F281" w14:textId="76581F3A">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D17587"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D17587">
              <w:rPr>
                <w:rStyle w:val="BodyCopyUnderline"/>
                <w:rFonts w:ascii="Arial" w:hAnsi="Arial" w:cs="Arial"/>
                <w:color w:val="005EB8"/>
                <w:sz w:val="28"/>
                <w:szCs w:val="28"/>
                <w:u w:val="none"/>
              </w:rPr>
              <w:t xml:space="preserve">How </w:t>
            </w:r>
            <w:r w:rsidRPr="00D17587"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D17587" w:rsidR="0013462C" w:rsidP="008A4C9A" w:rsidRDefault="0013462C" w14:paraId="21F9D808" w14:textId="35D22708">
            <w:pPr>
              <w:pStyle w:val="BasicParagraph"/>
              <w:suppressAutoHyphens/>
              <w:jc w:val="center"/>
              <w:rPr>
                <w:color w:val="005EB8"/>
              </w:rPr>
            </w:pPr>
            <w:r w:rsidRPr="00D17587">
              <w:rPr>
                <w:rStyle w:val="BodyCopyUnderline"/>
                <w:rFonts w:ascii="Arial" w:hAnsi="Arial" w:cs="Arial"/>
                <w:color w:val="005EB8"/>
                <w:sz w:val="28"/>
                <w:szCs w:val="28"/>
                <w:u w:val="none"/>
              </w:rPr>
              <w:t>Action</w:t>
            </w:r>
          </w:p>
        </w:tc>
      </w:tr>
      <w:tr w:rsidRPr="00F87651" w:rsidR="00FA6C3F" w:rsidTr="0013462C" w14:paraId="181225C8" w14:textId="77777777">
        <w:trPr>
          <w:cantSplit/>
          <w:trHeight w:val="60"/>
        </w:trPr>
        <w:tc>
          <w:tcPr>
            <w:tcW w:w="5102" w:type="dxa"/>
            <w:tcMar>
              <w:top w:w="113" w:type="dxa"/>
              <w:left w:w="113" w:type="dxa"/>
              <w:bottom w:w="113" w:type="dxa"/>
              <w:right w:w="113" w:type="dxa"/>
            </w:tcMar>
          </w:tcPr>
          <w:p w:rsidRPr="00636002" w:rsidR="00FA6C3F" w:rsidP="00FA6C3F" w:rsidRDefault="00FA6C3F" w14:paraId="4E01ECD1" w14:textId="59575861">
            <w:pPr>
              <w:pStyle w:val="BasicParagraph"/>
              <w:suppressAutoHyphens/>
              <w:ind w:left="28" w:hanging="28"/>
              <w:rPr>
                <w:rStyle w:val="BodyCopyUnderline"/>
                <w:rFonts w:ascii="Arial" w:hAnsi="Arial" w:cs="Arial"/>
                <w:u w:val="none"/>
              </w:rPr>
            </w:pPr>
            <w:r w:rsidRPr="00150472">
              <w:rPr>
                <w:rFonts w:ascii="Arial" w:hAnsi="Arial" w:eastAsia="Times New Roman" w:cs="Arial"/>
                <w:color w:val="auto"/>
                <w:lang w:eastAsia="en-GB"/>
              </w:rPr>
              <w:t>We work with people to identify the personal outcomes they want to achieve and how this will be done and measured.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A6C3F" w:rsidTr="0013462C" w14:paraId="28CE58CF" w14:textId="77777777">
        <w:trPr>
          <w:cantSplit/>
          <w:trHeight w:val="60"/>
        </w:trPr>
        <w:tc>
          <w:tcPr>
            <w:tcW w:w="5102" w:type="dxa"/>
            <w:tcMar>
              <w:top w:w="113" w:type="dxa"/>
              <w:left w:w="113" w:type="dxa"/>
              <w:bottom w:w="113" w:type="dxa"/>
              <w:right w:w="113" w:type="dxa"/>
            </w:tcMar>
          </w:tcPr>
          <w:p w:rsidRPr="00636002" w:rsidR="00FA6C3F" w:rsidP="00FA6C3F" w:rsidRDefault="00FA6C3F" w14:paraId="0B403A82" w14:textId="06E67562">
            <w:pPr>
              <w:pStyle w:val="BasicParagraph"/>
              <w:suppressAutoHyphens/>
              <w:ind w:left="28" w:hanging="28"/>
            </w:pPr>
            <w:r w:rsidRPr="00150472">
              <w:rPr>
                <w:rFonts w:ascii="Arial" w:hAnsi="Arial" w:cs="Arial"/>
                <w:color w:val="auto"/>
              </w:rPr>
              <w:lastRenderedPageBreak/>
              <w:t>We ensure that people’s care enables them to achieve the best quality of life possible, including emotional wellbeing, physical wellbeing, interpersonal relationships, social inclusion, personal development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A6C3F" w:rsidTr="0013462C" w14:paraId="64736BEE" w14:textId="77777777">
        <w:trPr>
          <w:cantSplit/>
          <w:trHeight w:val="60"/>
        </w:trPr>
        <w:tc>
          <w:tcPr>
            <w:tcW w:w="5102" w:type="dxa"/>
            <w:tcMar>
              <w:top w:w="113" w:type="dxa"/>
              <w:left w:w="113" w:type="dxa"/>
              <w:bottom w:w="113" w:type="dxa"/>
              <w:right w:w="113" w:type="dxa"/>
            </w:tcMar>
          </w:tcPr>
          <w:p w:rsidRPr="00636002" w:rsidR="00FA6C3F" w:rsidP="00FA6C3F" w:rsidRDefault="00FA6C3F" w14:paraId="0F31BD1E" w14:textId="5231D28B">
            <w:pPr>
              <w:pStyle w:val="BasicParagraph"/>
              <w:suppressAutoHyphens/>
              <w:ind w:left="28" w:hanging="28"/>
            </w:pPr>
            <w:r w:rsidRPr="00150472">
              <w:rPr>
                <w:rFonts w:ascii="Arial" w:hAnsi="Arial" w:cs="Arial"/>
                <w:color w:val="auto"/>
              </w:rPr>
              <w:t>We can evidence how we undertake regular health reviews and monitor the changing care needs of each person we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A6C3F" w:rsidTr="0013462C" w14:paraId="10E44053" w14:textId="77777777">
        <w:trPr>
          <w:cantSplit/>
          <w:trHeight w:val="60"/>
        </w:trPr>
        <w:tc>
          <w:tcPr>
            <w:tcW w:w="5102" w:type="dxa"/>
            <w:tcMar>
              <w:top w:w="113" w:type="dxa"/>
              <w:left w:w="113" w:type="dxa"/>
              <w:bottom w:w="113" w:type="dxa"/>
              <w:right w:w="113" w:type="dxa"/>
            </w:tcMar>
          </w:tcPr>
          <w:p w:rsidRPr="00FA6C3F" w:rsidR="00FA6C3F" w:rsidP="00FA6C3F" w:rsidRDefault="00FA6C3F" w14:paraId="3B006F4A" w14:textId="5C670333">
            <w:pPr>
              <w:pStyle w:val="BasicParagraph"/>
              <w:suppressAutoHyphens/>
              <w:ind w:left="28" w:hanging="28"/>
            </w:pPr>
            <w:r w:rsidRPr="00FA6C3F">
              <w:rPr>
                <w:rStyle w:val="BodyCopyUnderline"/>
                <w:rFonts w:ascii="Arial" w:hAnsi="Arial" w:cs="Arial"/>
                <w:color w:val="auto"/>
                <w:u w:val="none"/>
              </w:rPr>
              <w:t>We can evidence how we have adapted care in response to the changing care needs of each person we support (e.g., end of life care, challenging or distressed behaviours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A6C3F" w:rsidTr="0013462C" w14:paraId="4BBDA6FC" w14:textId="77777777">
        <w:trPr>
          <w:cantSplit/>
          <w:trHeight w:val="60"/>
        </w:trPr>
        <w:tc>
          <w:tcPr>
            <w:tcW w:w="5102" w:type="dxa"/>
            <w:tcMar>
              <w:top w:w="113" w:type="dxa"/>
              <w:left w:w="113" w:type="dxa"/>
              <w:bottom w:w="113" w:type="dxa"/>
              <w:right w:w="113" w:type="dxa"/>
            </w:tcMar>
          </w:tcPr>
          <w:p w:rsidRPr="00FA6C3F" w:rsidR="00FA6C3F" w:rsidP="00FA6C3F" w:rsidRDefault="00FA6C3F" w14:paraId="1F84637B" w14:textId="76F29A29">
            <w:pPr>
              <w:pStyle w:val="BasicParagraph"/>
              <w:suppressAutoHyphens/>
              <w:ind w:left="28" w:hanging="28"/>
              <w:rPr>
                <w:rStyle w:val="BodyCopyUnderline"/>
                <w:rFonts w:ascii="Arial" w:hAnsi="Arial" w:cs="Arial"/>
                <w:u w:val="none"/>
              </w:rPr>
            </w:pPr>
            <w:r w:rsidRPr="00FA6C3F">
              <w:rPr>
                <w:rStyle w:val="BodyCopyUnderline"/>
                <w:rFonts w:ascii="Arial" w:hAnsi="Arial" w:cs="Arial"/>
                <w:color w:val="auto"/>
                <w:u w:val="none"/>
              </w:rPr>
              <w:t>We can demonstrate how we are helping people to meet clinical expectations and recommendations in their Health Action Plans.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A6C3F" w:rsidTr="0013462C" w14:paraId="73EAD9A4" w14:textId="77777777">
        <w:trPr>
          <w:cantSplit/>
          <w:trHeight w:val="60"/>
        </w:trPr>
        <w:tc>
          <w:tcPr>
            <w:tcW w:w="5102" w:type="dxa"/>
            <w:tcMar>
              <w:top w:w="113" w:type="dxa"/>
              <w:left w:w="113" w:type="dxa"/>
              <w:bottom w:w="113" w:type="dxa"/>
              <w:right w:w="113" w:type="dxa"/>
            </w:tcMar>
          </w:tcPr>
          <w:p w:rsidRPr="00FA6C3F" w:rsidR="00FA6C3F" w:rsidP="00FA6C3F" w:rsidRDefault="00FA6C3F" w14:paraId="45BBE697" w14:textId="5411008B">
            <w:pPr>
              <w:pStyle w:val="BasicParagraph"/>
              <w:suppressAutoHyphens/>
              <w:ind w:left="28" w:hanging="28"/>
              <w:rPr>
                <w:rStyle w:val="BodyCopyUnderline"/>
                <w:rFonts w:ascii="Arial" w:hAnsi="Arial" w:cs="Arial"/>
                <w:u w:val="none"/>
              </w:rPr>
            </w:pPr>
            <w:r w:rsidRPr="00FA6C3F">
              <w:rPr>
                <w:rStyle w:val="BodyCopyUnderline"/>
                <w:rFonts w:ascii="Arial" w:hAnsi="Arial" w:cs="Arial"/>
                <w:color w:val="auto"/>
                <w:u w:val="none"/>
              </w:rPr>
              <w:lastRenderedPageBreak/>
              <w:t>We actively involve people in decisions related to the monitoring and changes to the care they receive.  This includes where appropriate involving family, friends, and advocates.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A6C3F" w:rsidTr="0013462C" w14:paraId="337884E0" w14:textId="77777777">
        <w:trPr>
          <w:cantSplit/>
          <w:trHeight w:val="60"/>
        </w:trPr>
        <w:tc>
          <w:tcPr>
            <w:tcW w:w="5102" w:type="dxa"/>
            <w:tcMar>
              <w:top w:w="113" w:type="dxa"/>
              <w:left w:w="113" w:type="dxa"/>
              <w:bottom w:w="113" w:type="dxa"/>
              <w:right w:w="113" w:type="dxa"/>
            </w:tcMar>
          </w:tcPr>
          <w:p w:rsidRPr="00FA6C3F" w:rsidR="00FA6C3F" w:rsidP="00FA6C3F" w:rsidRDefault="00FA6C3F" w14:paraId="13AC6B08" w14:textId="2B4EB2D5">
            <w:pPr>
              <w:pStyle w:val="BasicParagraph"/>
              <w:suppressAutoHyphens/>
              <w:ind w:left="28" w:hanging="28"/>
              <w:rPr>
                <w:rStyle w:val="BodyCopyUnderline"/>
                <w:rFonts w:ascii="Arial" w:hAnsi="Arial" w:cs="Arial"/>
                <w:u w:val="none"/>
              </w:rPr>
            </w:pPr>
            <w:r w:rsidRPr="00FA6C3F">
              <w:rPr>
                <w:rStyle w:val="BodyCopyUnderline"/>
                <w:rFonts w:ascii="Arial" w:hAnsi="Arial" w:cs="Arial"/>
                <w:color w:val="auto"/>
                <w:u w:val="none"/>
              </w:rPr>
              <w:t xml:space="preserve">Our managers and staff teams are trained and assessed to ensure that they can effectively monitor people’s changing needs.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A6C3F" w:rsidTr="0013462C" w14:paraId="67043117" w14:textId="77777777">
        <w:trPr>
          <w:cantSplit/>
          <w:trHeight w:val="60"/>
        </w:trPr>
        <w:tc>
          <w:tcPr>
            <w:tcW w:w="5102" w:type="dxa"/>
            <w:tcMar>
              <w:top w:w="113" w:type="dxa"/>
              <w:left w:w="113" w:type="dxa"/>
              <w:bottom w:w="113" w:type="dxa"/>
              <w:right w:w="113" w:type="dxa"/>
            </w:tcMar>
          </w:tcPr>
          <w:p w:rsidRPr="00FA6C3F" w:rsidR="00FA6C3F" w:rsidP="00FA6C3F" w:rsidRDefault="00FA6C3F" w14:paraId="318E4B0F" w14:textId="052F6329">
            <w:pPr>
              <w:pStyle w:val="BasicParagraph"/>
              <w:suppressAutoHyphens/>
              <w:ind w:left="28" w:hanging="28"/>
            </w:pPr>
            <w:r w:rsidRPr="00FA6C3F">
              <w:rPr>
                <w:rStyle w:val="BodyCopyUnderline"/>
                <w:rFonts w:ascii="Arial" w:hAnsi="Arial" w:cs="Arial"/>
                <w:color w:val="auto"/>
                <w:u w:val="none"/>
              </w:rPr>
              <w:t>Our quality assurance processes enable us to identify both individual changes to people’s care needs and emerging trends. This information is used to respond to both individual needs and address areas for improvement.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A6C3F" w:rsidTr="0013462C" w14:paraId="5D9888F4" w14:textId="77777777">
        <w:trPr>
          <w:cantSplit/>
          <w:trHeight w:val="60"/>
        </w:trPr>
        <w:tc>
          <w:tcPr>
            <w:tcW w:w="5102" w:type="dxa"/>
            <w:tcMar>
              <w:top w:w="113" w:type="dxa"/>
              <w:left w:w="113" w:type="dxa"/>
              <w:bottom w:w="113" w:type="dxa"/>
              <w:right w:w="113" w:type="dxa"/>
            </w:tcMar>
          </w:tcPr>
          <w:p w:rsidRPr="00FA6C3F" w:rsidR="00FA6C3F" w:rsidP="00FA6C3F" w:rsidRDefault="00FA6C3F" w14:paraId="26DC1B12" w14:textId="05FBBDD7">
            <w:pPr>
              <w:pStyle w:val="BasicParagraph"/>
              <w:suppressAutoHyphens/>
              <w:ind w:left="28" w:hanging="28"/>
              <w:rPr>
                <w:rStyle w:val="BodyCopyUnderline"/>
                <w:rFonts w:ascii="Arial" w:hAnsi="Arial" w:cs="Arial"/>
                <w:u w:val="none"/>
              </w:rPr>
            </w:pPr>
            <w:r w:rsidRPr="00FA6C3F">
              <w:rPr>
                <w:rStyle w:val="BodyCopyUnderline"/>
                <w:rFonts w:ascii="Arial" w:hAnsi="Arial" w:cs="Arial"/>
                <w:color w:val="auto"/>
                <w:u w:val="none"/>
              </w:rPr>
              <w:t>When available, we use digital record systems to monitor changes to people’s care needs and emerging trends.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A6C3F" w:rsidTr="0013462C" w14:paraId="7C63817D" w14:textId="77777777">
        <w:trPr>
          <w:cantSplit/>
          <w:trHeight w:val="60"/>
        </w:trPr>
        <w:tc>
          <w:tcPr>
            <w:tcW w:w="5102" w:type="dxa"/>
            <w:tcMar>
              <w:top w:w="113" w:type="dxa"/>
              <w:left w:w="113" w:type="dxa"/>
              <w:bottom w:w="113" w:type="dxa"/>
              <w:right w:w="113" w:type="dxa"/>
            </w:tcMar>
          </w:tcPr>
          <w:p w:rsidRPr="00FA6C3F" w:rsidR="00FA6C3F" w:rsidP="00FA6C3F" w:rsidRDefault="00FA6C3F" w14:paraId="3FCAE211" w14:textId="25AE9F73">
            <w:pPr>
              <w:pStyle w:val="BasicParagraph"/>
              <w:suppressAutoHyphens/>
              <w:ind w:left="28" w:hanging="28"/>
            </w:pPr>
            <w:r w:rsidRPr="00FA6C3F">
              <w:rPr>
                <w:rStyle w:val="BodyCopyUnderline"/>
                <w:rFonts w:ascii="Arial" w:hAnsi="Arial" w:cs="Arial"/>
                <w:color w:val="auto"/>
                <w:u w:val="none"/>
              </w:rPr>
              <w:lastRenderedPageBreak/>
              <w:t>Where needed, we’ll make referrals to appropriate healthcare specialists and securely provide accurate information to help them to inform further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A6C3F" w:rsidTr="0013462C" w14:paraId="70253102" w14:textId="77777777">
        <w:trPr>
          <w:cantSplit/>
          <w:trHeight w:val="60"/>
        </w:trPr>
        <w:tc>
          <w:tcPr>
            <w:tcW w:w="5102" w:type="dxa"/>
            <w:tcMar>
              <w:top w:w="113" w:type="dxa"/>
              <w:left w:w="113" w:type="dxa"/>
              <w:bottom w:w="113" w:type="dxa"/>
              <w:right w:w="113" w:type="dxa"/>
            </w:tcMar>
          </w:tcPr>
          <w:p w:rsidRPr="00FA6C3F" w:rsidR="00FA6C3F" w:rsidP="00FA6C3F" w:rsidRDefault="00FA6C3F" w14:paraId="106B8642" w14:textId="3727B70D">
            <w:pPr>
              <w:pStyle w:val="BasicParagraph"/>
              <w:suppressAutoHyphens/>
              <w:ind w:left="28" w:hanging="28"/>
            </w:pPr>
            <w:r w:rsidRPr="00FA6C3F">
              <w:rPr>
                <w:rFonts w:ascii="Arial" w:hAnsi="Arial" w:cs="Arial"/>
                <w:color w:val="auto"/>
              </w:rPr>
              <w:t>We support people to access the healthcare support they need including health screenings, opticians, dental appointments,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FA6C3F" w:rsidTr="0013462C" w14:paraId="2524DAD8" w14:textId="77777777">
        <w:trPr>
          <w:cantSplit/>
          <w:trHeight w:val="60"/>
        </w:trPr>
        <w:tc>
          <w:tcPr>
            <w:tcW w:w="5102" w:type="dxa"/>
            <w:tcMar>
              <w:top w:w="113" w:type="dxa"/>
              <w:left w:w="113" w:type="dxa"/>
              <w:bottom w:w="113" w:type="dxa"/>
              <w:right w:w="113" w:type="dxa"/>
            </w:tcMar>
          </w:tcPr>
          <w:p w:rsidRPr="00693A02" w:rsidR="00FA6C3F" w:rsidP="00FA6C3F" w:rsidRDefault="00693A02" w14:paraId="5DD61F8C" w14:textId="7C44C8AB">
            <w:pPr>
              <w:pStyle w:val="BasicParagraph"/>
              <w:suppressAutoHyphens/>
              <w:ind w:left="28" w:hanging="28"/>
              <w:rPr>
                <w:rFonts w:ascii="Arial" w:hAnsi="Arial" w:cs="Arial"/>
              </w:rPr>
            </w:pPr>
            <w:r w:rsidRPr="00693A02">
              <w:rPr>
                <w:rFonts w:ascii="Arial" w:hAnsi="Arial" w:cs="Arial"/>
              </w:rPr>
              <w:t>We ensure people’s weight is regularly monitored and record the results (if appropriate to their care needs). If we identify issues, we’ll advise and support the person.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FA6C3F" w:rsidP="00FA6C3F" w:rsidRDefault="00FA6C3F"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FA6C3F" w:rsidP="00FA6C3F" w:rsidRDefault="00FA6C3F"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FA6C3F" w:rsidP="00FA6C3F" w:rsidRDefault="00FA6C3F"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FA6C3F" w:rsidP="00FA6C3F" w:rsidRDefault="00FA6C3F"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BB6696" w:rsidTr="0013462C" w14:paraId="610800AC" w14:textId="77777777">
        <w:trPr>
          <w:cantSplit/>
          <w:trHeight w:val="60"/>
        </w:trPr>
        <w:tc>
          <w:tcPr>
            <w:tcW w:w="5102" w:type="dxa"/>
            <w:tcMar>
              <w:top w:w="113" w:type="dxa"/>
              <w:left w:w="113" w:type="dxa"/>
              <w:bottom w:w="113" w:type="dxa"/>
              <w:right w:w="113" w:type="dxa"/>
            </w:tcMar>
          </w:tcPr>
          <w:p w:rsidRPr="00FA6C3F" w:rsidR="00BB6696" w:rsidP="00BB6696" w:rsidRDefault="00693A02" w14:paraId="0B3B2A5E" w14:textId="2EDB9336">
            <w:pPr>
              <w:pStyle w:val="BasicParagraph"/>
              <w:suppressAutoHyphens/>
              <w:ind w:left="28" w:hanging="28"/>
              <w:rPr>
                <w:rFonts w:ascii="Arial" w:hAnsi="Arial" w:cs="Arial"/>
                <w:color w:val="auto"/>
              </w:rPr>
            </w:pPr>
            <w:r w:rsidRPr="00693A02">
              <w:rPr>
                <w:rFonts w:ascii="Arial" w:hAnsi="Arial" w:cs="Arial"/>
                <w:color w:val="auto"/>
              </w:rPr>
              <w:t>We advise, support, and try to protect people, including those with complex needs, from the risk of poor nutrition, swallowing problems and other medical conditions.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B6696" w:rsidP="00BB6696" w:rsidRDefault="00BB6696" w14:paraId="77D514EA" w14:textId="58D827D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BB6696" w:rsidP="00BB6696" w:rsidRDefault="00BB6696" w14:paraId="44903AC3" w14:textId="777C50C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B6696" w:rsidP="00BB6696" w:rsidRDefault="00BB6696" w14:paraId="6C2B1817" w14:textId="77337938">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BB6696" w:rsidP="00BB6696" w:rsidRDefault="00BB6696" w14:paraId="4C480E9C" w14:textId="0CBE49A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BB6696" w:rsidP="00BB6696" w:rsidRDefault="00BB6696" w14:paraId="03655203" w14:textId="7B1CBD05">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BB6696" w:rsidTr="0013462C" w14:paraId="69208C10" w14:textId="77777777">
        <w:trPr>
          <w:cantSplit/>
          <w:trHeight w:val="60"/>
        </w:trPr>
        <w:tc>
          <w:tcPr>
            <w:tcW w:w="5102" w:type="dxa"/>
            <w:tcMar>
              <w:top w:w="113" w:type="dxa"/>
              <w:left w:w="113" w:type="dxa"/>
              <w:bottom w:w="113" w:type="dxa"/>
              <w:right w:w="113" w:type="dxa"/>
            </w:tcMar>
          </w:tcPr>
          <w:p w:rsidRPr="00FA6C3F" w:rsidR="00BB6696" w:rsidP="00BB6696" w:rsidRDefault="00BB6696" w14:paraId="4E716639" w14:textId="39700FEE">
            <w:pPr>
              <w:pStyle w:val="BasicParagraph"/>
              <w:suppressAutoHyphens/>
              <w:ind w:left="28" w:hanging="28"/>
              <w:rPr>
                <w:rFonts w:ascii="Arial" w:hAnsi="Arial" w:cs="Arial"/>
                <w:color w:val="auto"/>
              </w:rPr>
            </w:pPr>
            <w:r w:rsidRPr="00FA6C3F">
              <w:rPr>
                <w:rStyle w:val="BodyCopyUnderline"/>
                <w:rFonts w:ascii="Arial" w:hAnsi="Arial" w:cs="Arial"/>
                <w:color w:val="auto"/>
                <w:u w:val="none"/>
              </w:rPr>
              <w:lastRenderedPageBreak/>
              <w:t>Where needed, we’ll make referrals</w:t>
            </w:r>
            <w:r w:rsidR="00693A02">
              <w:rPr>
                <w:rStyle w:val="BodyCopyUnderline"/>
                <w:rFonts w:ascii="Arial" w:hAnsi="Arial" w:cs="Arial"/>
                <w:color w:val="auto"/>
                <w:u w:val="none"/>
              </w:rPr>
              <w:t xml:space="preserve"> with consent</w:t>
            </w:r>
            <w:r w:rsidRPr="00FA6C3F">
              <w:rPr>
                <w:rStyle w:val="BodyCopyUnderline"/>
                <w:rFonts w:ascii="Arial" w:hAnsi="Arial" w:cs="Arial"/>
                <w:color w:val="auto"/>
                <w:u w:val="none"/>
              </w:rPr>
              <w:t xml:space="preserve"> to dieticians, diabetes nurses and other healthcare specialists to ensure best practice around food, nutrition and hydration is provided.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B6696" w:rsidP="00BB6696" w:rsidRDefault="00BB6696" w14:paraId="6F6B7D8F" w14:textId="0AB7497D">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BB6696" w:rsidP="00BB6696" w:rsidRDefault="00BB6696" w14:paraId="09BCC386" w14:textId="348AF516">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B6696" w:rsidP="00BB6696" w:rsidRDefault="00BB6696" w14:paraId="29A5A6CD" w14:textId="51E91B1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BB6696" w:rsidP="00BB6696" w:rsidRDefault="00BB6696" w14:paraId="52FCC603" w14:textId="76C03F5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BB6696" w:rsidP="00BB6696" w:rsidRDefault="00BB6696" w14:paraId="46453C21" w14:textId="484B5A4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BB6696" w:rsidTr="0013462C" w14:paraId="1690FBB2" w14:textId="77777777">
        <w:trPr>
          <w:cantSplit/>
          <w:trHeight w:val="60"/>
        </w:trPr>
        <w:tc>
          <w:tcPr>
            <w:tcW w:w="5102" w:type="dxa"/>
            <w:tcMar>
              <w:top w:w="113" w:type="dxa"/>
              <w:left w:w="113" w:type="dxa"/>
              <w:bottom w:w="113" w:type="dxa"/>
              <w:right w:w="113" w:type="dxa"/>
            </w:tcMar>
          </w:tcPr>
          <w:p w:rsidRPr="00FA6C3F" w:rsidR="00BB6696" w:rsidP="00BB6696" w:rsidRDefault="00BB6696" w14:paraId="0F60327F" w14:textId="53149B21">
            <w:pPr>
              <w:pStyle w:val="BasicParagraph"/>
              <w:suppressAutoHyphens/>
              <w:ind w:left="28" w:hanging="28"/>
              <w:rPr>
                <w:rFonts w:ascii="Arial" w:hAnsi="Arial" w:cs="Arial"/>
                <w:color w:val="auto"/>
              </w:rPr>
            </w:pPr>
            <w:r w:rsidRPr="00FA6C3F">
              <w:rPr>
                <w:rFonts w:ascii="Arial" w:hAnsi="Arial" w:cs="Arial"/>
                <w:color w:val="auto"/>
              </w:rPr>
              <w:t>Our close connections with other services enable us to benchmark the care outcomes of the people we support with similar needs of other services.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B6696" w:rsidP="00BB6696" w:rsidRDefault="00BB6696" w14:paraId="787DF08D" w14:textId="03F1EAE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BB6696" w:rsidP="00BB6696" w:rsidRDefault="00BB6696" w14:paraId="128236D4" w14:textId="72CD43E1">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B6696" w:rsidP="00BB6696" w:rsidRDefault="00BB6696" w14:paraId="287E222F" w14:textId="47B2162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BB6696" w:rsidP="00BB6696" w:rsidRDefault="00BB6696" w14:paraId="09F21D46" w14:textId="1607F8E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BB6696" w:rsidP="00BB6696" w:rsidRDefault="00BB6696" w14:paraId="2859C2C0" w14:textId="4AE3CA7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BB6696" w:rsidTr="0013462C" w14:paraId="3604B7B0" w14:textId="77777777">
        <w:trPr>
          <w:cantSplit/>
          <w:trHeight w:val="60"/>
        </w:trPr>
        <w:tc>
          <w:tcPr>
            <w:tcW w:w="5102" w:type="dxa"/>
            <w:tcMar>
              <w:top w:w="113" w:type="dxa"/>
              <w:left w:w="113" w:type="dxa"/>
              <w:bottom w:w="113" w:type="dxa"/>
              <w:right w:w="113" w:type="dxa"/>
            </w:tcMar>
          </w:tcPr>
          <w:p w:rsidRPr="00FA6C3F" w:rsidR="00BB6696" w:rsidP="00BB6696" w:rsidRDefault="00BB6696" w14:paraId="42981B0E" w14:textId="6E079873">
            <w:pPr>
              <w:pStyle w:val="BasicParagraph"/>
              <w:suppressAutoHyphens/>
              <w:ind w:left="28" w:hanging="28"/>
              <w:rPr>
                <w:rFonts w:ascii="Arial" w:hAnsi="Arial" w:cs="Arial"/>
                <w:color w:val="auto"/>
              </w:rPr>
            </w:pPr>
            <w:r w:rsidRPr="00FA6C3F">
              <w:rPr>
                <w:rFonts w:ascii="Arial" w:hAnsi="Arial" w:cs="Arial"/>
                <w:color w:val="auto"/>
              </w:rPr>
              <w:t>We can evidence how our focus on monitoring and improving outcomes has reduced hospital admissions.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B6696" w:rsidP="00BB6696" w:rsidRDefault="00BB6696" w14:paraId="6052C9B7" w14:textId="609D5EF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BB6696" w:rsidP="00BB6696" w:rsidRDefault="00BB6696" w14:paraId="63116551" w14:textId="10505B8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BB6696" w:rsidP="00BB6696" w:rsidRDefault="00BB6696" w14:paraId="2D68CD96" w14:textId="75D34BC9">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BB6696" w:rsidP="00BB6696" w:rsidRDefault="00BB6696" w14:paraId="28A3C252" w14:textId="460F5BC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BB6696" w:rsidP="00BB6696" w:rsidRDefault="00BB6696" w14:paraId="2D627A90" w14:textId="563FA6C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00F87651" w:rsidP="00F87651" w:rsidRDefault="00F87651" w14:paraId="7C55CC37" w14:textId="0292CA41">
      <w:pPr>
        <w:pStyle w:val="Heading3"/>
        <w:rPr>
          <w:rFonts w:ascii="Arial" w:hAnsi="Arial" w:cs="Arial"/>
          <w:color w:val="5B5958"/>
        </w:rPr>
      </w:pPr>
    </w:p>
    <w:p w:rsidR="00D17587" w:rsidP="00F87651" w:rsidRDefault="00D17587" w14:paraId="5465D0D7" w14:textId="6109AEE8">
      <w:pPr>
        <w:pStyle w:val="Heading3"/>
        <w:rPr>
          <w:rFonts w:ascii="Arial" w:hAnsi="Arial" w:cs="Arial"/>
          <w:color w:val="5B5958"/>
        </w:rPr>
      </w:pPr>
    </w:p>
    <w:p w:rsidR="00D17587" w:rsidP="00F87651" w:rsidRDefault="00D17587" w14:paraId="4B87F337" w14:textId="77777777">
      <w:pPr>
        <w:pStyle w:val="Heading3"/>
        <w:rPr>
          <w:rFonts w:ascii="Arial" w:hAnsi="Arial" w:cs="Arial"/>
          <w:color w:val="5B5958"/>
        </w:rPr>
      </w:pPr>
    </w:p>
    <w:p w:rsidRPr="00134526" w:rsidR="00693A02" w:rsidP="00F87651" w:rsidRDefault="00693A02" w14:paraId="35B80720"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68409F" w:rsidTr="0068409F" w14:paraId="0A2CF81B" w14:textId="77777777">
        <w:tc>
          <w:tcPr>
            <w:tcW w:w="13462" w:type="dxa"/>
            <w:tcBorders>
              <w:top w:val="single" w:color="auto" w:sz="4" w:space="0"/>
              <w:left w:val="single" w:color="auto" w:sz="4" w:space="0"/>
              <w:bottom w:val="single" w:color="auto" w:sz="4" w:space="0"/>
              <w:right w:val="single" w:color="auto" w:sz="4" w:space="0"/>
            </w:tcBorders>
          </w:tcPr>
          <w:p w:rsidRPr="00D17587" w:rsidR="0068409F" w:rsidRDefault="0068409F" w14:paraId="0CBA4FFB" w14:textId="64F4133C">
            <w:pPr>
              <w:pStyle w:val="Heading3"/>
              <w:rPr>
                <w:rFonts w:ascii="Arial" w:hAnsi="Arial" w:cs="Arial"/>
                <w:color w:val="005EB8"/>
                <w:sz w:val="28"/>
                <w:szCs w:val="28"/>
              </w:rPr>
            </w:pPr>
            <w:r w:rsidRPr="00D17587">
              <w:rPr>
                <w:rFonts w:ascii="Arial" w:hAnsi="Arial" w:cs="Arial"/>
                <w:color w:val="005EB8"/>
                <w:sz w:val="28"/>
                <w:szCs w:val="28"/>
              </w:rPr>
              <w:lastRenderedPageBreak/>
              <w:t>Resources to help</w:t>
            </w:r>
          </w:p>
          <w:p w:rsidRPr="00D17587" w:rsidR="0068409F" w:rsidRDefault="0068409F" w14:paraId="629B090D" w14:textId="77777777">
            <w:pPr>
              <w:spacing w:line="252" w:lineRule="auto"/>
              <w:rPr>
                <w:rFonts w:eastAsia="Calibri" w:cs="Arial"/>
                <w:b/>
                <w:bCs/>
                <w:color w:val="005EB8"/>
                <w:szCs w:val="24"/>
              </w:rPr>
            </w:pPr>
            <w:r w:rsidRPr="00D17587">
              <w:rPr>
                <w:rFonts w:eastAsia="Calibri" w:cs="Arial"/>
                <w:b/>
                <w:bCs/>
                <w:color w:val="005EB8"/>
                <w:szCs w:val="24"/>
              </w:rPr>
              <w:t>GO Online: Inspection toolkit</w:t>
            </w:r>
          </w:p>
          <w:p w:rsidR="0068409F" w:rsidRDefault="0068409F" w14:paraId="70B732C1" w14:textId="564E37F6">
            <w:pPr>
              <w:spacing w:line="252"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BB6696">
                <w:rPr>
                  <w:rStyle w:val="Hyperlink"/>
                  <w:rFonts w:eastAsia="Calibri" w:cs="Arial"/>
                  <w:szCs w:val="24"/>
                </w:rPr>
                <w:t>here</w:t>
              </w:r>
            </w:hyperlink>
            <w:r>
              <w:rPr>
                <w:rFonts w:eastAsia="Calibri" w:cs="Arial"/>
                <w:szCs w:val="24"/>
              </w:rPr>
              <w:t>.</w:t>
            </w:r>
          </w:p>
          <w:p w:rsidR="0068409F" w:rsidRDefault="0068409F" w14:paraId="3F22F9B2" w14:textId="77777777">
            <w:pPr>
              <w:spacing w:line="252" w:lineRule="auto"/>
              <w:rPr>
                <w:rFonts w:eastAsia="Calibri" w:cs="Arial"/>
                <w:szCs w:val="24"/>
              </w:rPr>
            </w:pPr>
          </w:p>
          <w:p w:rsidR="001837D4" w:rsidP="001837D4" w:rsidRDefault="001837D4" w14:paraId="7B8465EF" w14:textId="75A6A652">
            <w:pPr>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693A02">
                <w:rPr>
                  <w:rStyle w:val="Hyperlink"/>
                  <w:rFonts w:cs="Arial"/>
                  <w:szCs w:val="24"/>
                </w:rPr>
                <w:t>here</w:t>
              </w:r>
            </w:hyperlink>
            <w:r>
              <w:rPr>
                <w:rFonts w:cs="Arial"/>
                <w:szCs w:val="24"/>
              </w:rPr>
              <w:t>.</w:t>
            </w:r>
          </w:p>
          <w:p w:rsidRPr="00D17587" w:rsidR="0068409F" w:rsidRDefault="0068409F" w14:paraId="2E75AF9E" w14:textId="77777777">
            <w:pPr>
              <w:spacing w:line="252" w:lineRule="auto"/>
              <w:rPr>
                <w:rFonts w:eastAsia="Calibri" w:cs="Arial"/>
                <w:b/>
                <w:bCs/>
                <w:color w:val="005EB8"/>
                <w:szCs w:val="24"/>
              </w:rPr>
            </w:pPr>
          </w:p>
          <w:p w:rsidRPr="00D17587" w:rsidR="0068409F" w:rsidRDefault="0068409F" w14:paraId="73DF0F25" w14:textId="77777777">
            <w:pPr>
              <w:spacing w:line="252" w:lineRule="auto"/>
              <w:rPr>
                <w:rFonts w:eastAsia="Calibri" w:cs="Arial"/>
                <w:color w:val="005EB8"/>
                <w:szCs w:val="24"/>
              </w:rPr>
            </w:pPr>
            <w:r w:rsidRPr="00D17587">
              <w:rPr>
                <w:rFonts w:eastAsia="Calibri" w:cs="Arial"/>
                <w:b/>
                <w:bCs/>
                <w:color w:val="005EB8"/>
                <w:szCs w:val="24"/>
              </w:rPr>
              <w:t>Good and Outstanding care support</w:t>
            </w:r>
          </w:p>
          <w:p w:rsidR="0068409F" w:rsidRDefault="0068409F" w14:paraId="4F54FAF9" w14:textId="77777777">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guidance and seminars to support you to meet CQC expectations.  Learn more about what is available </w:t>
            </w:r>
            <w:hyperlink w:history="1" r:id="rId11">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FBC8" w14:textId="77777777" w:rsidR="00130870" w:rsidRDefault="00130870" w:rsidP="0031147E">
      <w:pPr>
        <w:spacing w:after="0" w:line="240" w:lineRule="auto"/>
      </w:pPr>
      <w:r>
        <w:separator/>
      </w:r>
    </w:p>
  </w:endnote>
  <w:endnote w:type="continuationSeparator" w:id="0">
    <w:p w14:paraId="5BCDB447" w14:textId="77777777" w:rsidR="00130870" w:rsidRDefault="00130870"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B3B1" w14:textId="77777777" w:rsidR="00130870" w:rsidRDefault="00130870" w:rsidP="0031147E">
      <w:pPr>
        <w:spacing w:after="0" w:line="240" w:lineRule="auto"/>
      </w:pPr>
      <w:r>
        <w:separator/>
      </w:r>
    </w:p>
  </w:footnote>
  <w:footnote w:type="continuationSeparator" w:id="0">
    <w:p w14:paraId="03C97C91" w14:textId="77777777" w:rsidR="00130870" w:rsidRDefault="00130870"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5D5733BC" w:rsidR="0031147E" w:rsidRDefault="00D17587" w:rsidP="00603FA9">
    <w:pPr>
      <w:pStyle w:val="Header"/>
    </w:pPr>
    <w:r>
      <w:rPr>
        <w:noProof/>
      </w:rPr>
      <w:drawing>
        <wp:anchor distT="0" distB="0" distL="114300" distR="114300" simplePos="0" relativeHeight="251658240" behindDoc="0" locked="0" layoutInCell="1" allowOverlap="1" wp14:anchorId="21BED750" wp14:editId="75689E84">
          <wp:simplePos x="0" y="0"/>
          <wp:positionH relativeFrom="margin">
            <wp:align>right</wp:align>
          </wp:positionH>
          <wp:positionV relativeFrom="paragraph">
            <wp:posOffset>-278130</wp:posOffset>
          </wp:positionV>
          <wp:extent cx="1487805" cy="743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743585"/>
                  </a:xfrm>
                  <a:prstGeom prst="rect">
                    <a:avLst/>
                  </a:prstGeom>
                  <a:noFill/>
                </pic:spPr>
              </pic:pic>
            </a:graphicData>
          </a:graphic>
        </wp:anchor>
      </w:drawing>
    </w:r>
    <w:r w:rsidR="00E32C05">
      <w:t>Effective</w:t>
    </w:r>
    <w:r w:rsidR="00603FA9">
      <w:tab/>
    </w:r>
    <w:r w:rsidR="00603FA9">
      <w:tab/>
    </w:r>
    <w:r w:rsidR="00603FA9">
      <w:tab/>
    </w:r>
    <w:r w:rsidR="00603FA9">
      <w:tab/>
    </w:r>
    <w:r w:rsidR="00603FA9">
      <w:tab/>
    </w:r>
    <w:r w:rsidR="00603FA9">
      <w:tab/>
    </w:r>
  </w:p>
  <w:p w14:paraId="7C6D54DC" w14:textId="49962B62" w:rsidR="0031147E" w:rsidRDefault="0031147E">
    <w:pPr>
      <w:pStyle w:val="Header"/>
    </w:pPr>
  </w:p>
  <w:p w14:paraId="210B2B24" w14:textId="77777777" w:rsidR="00D17587" w:rsidRDefault="00D17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8D"/>
    <w:rsid w:val="00007BBB"/>
    <w:rsid w:val="00022421"/>
    <w:rsid w:val="00031F9A"/>
    <w:rsid w:val="000436DD"/>
    <w:rsid w:val="000707C2"/>
    <w:rsid w:val="000A1AE4"/>
    <w:rsid w:val="000D7CF8"/>
    <w:rsid w:val="000E2A29"/>
    <w:rsid w:val="000F5A3E"/>
    <w:rsid w:val="00105F40"/>
    <w:rsid w:val="001223DB"/>
    <w:rsid w:val="00130870"/>
    <w:rsid w:val="0013462C"/>
    <w:rsid w:val="001450B5"/>
    <w:rsid w:val="0016386C"/>
    <w:rsid w:val="001837D4"/>
    <w:rsid w:val="00190DC2"/>
    <w:rsid w:val="001B4BB4"/>
    <w:rsid w:val="001E08F0"/>
    <w:rsid w:val="001F3C0A"/>
    <w:rsid w:val="00217355"/>
    <w:rsid w:val="00235E9C"/>
    <w:rsid w:val="00236F8A"/>
    <w:rsid w:val="0024128A"/>
    <w:rsid w:val="00246226"/>
    <w:rsid w:val="00257694"/>
    <w:rsid w:val="002728E3"/>
    <w:rsid w:val="002C0E74"/>
    <w:rsid w:val="002C7CCB"/>
    <w:rsid w:val="0031147E"/>
    <w:rsid w:val="00315264"/>
    <w:rsid w:val="00326F93"/>
    <w:rsid w:val="00336D41"/>
    <w:rsid w:val="003615EE"/>
    <w:rsid w:val="003B0087"/>
    <w:rsid w:val="003D7BCF"/>
    <w:rsid w:val="0043538B"/>
    <w:rsid w:val="004400E7"/>
    <w:rsid w:val="004507D2"/>
    <w:rsid w:val="004579D1"/>
    <w:rsid w:val="00473863"/>
    <w:rsid w:val="004751F1"/>
    <w:rsid w:val="0049343B"/>
    <w:rsid w:val="004B0858"/>
    <w:rsid w:val="004B4362"/>
    <w:rsid w:val="004B4E3D"/>
    <w:rsid w:val="004D0387"/>
    <w:rsid w:val="00503D57"/>
    <w:rsid w:val="00504786"/>
    <w:rsid w:val="00516BBF"/>
    <w:rsid w:val="005313FF"/>
    <w:rsid w:val="005543CE"/>
    <w:rsid w:val="005653AF"/>
    <w:rsid w:val="00572033"/>
    <w:rsid w:val="00574D8C"/>
    <w:rsid w:val="005A3B22"/>
    <w:rsid w:val="005B34AD"/>
    <w:rsid w:val="005B4CC7"/>
    <w:rsid w:val="005C4015"/>
    <w:rsid w:val="005F1FBC"/>
    <w:rsid w:val="00603FA9"/>
    <w:rsid w:val="006115EB"/>
    <w:rsid w:val="006121CE"/>
    <w:rsid w:val="00624D3C"/>
    <w:rsid w:val="006353B8"/>
    <w:rsid w:val="00636002"/>
    <w:rsid w:val="00660B22"/>
    <w:rsid w:val="0068409F"/>
    <w:rsid w:val="00693A02"/>
    <w:rsid w:val="00694AB7"/>
    <w:rsid w:val="006B5B9B"/>
    <w:rsid w:val="006F6438"/>
    <w:rsid w:val="007002A8"/>
    <w:rsid w:val="00745ABE"/>
    <w:rsid w:val="00755AC4"/>
    <w:rsid w:val="007A02F8"/>
    <w:rsid w:val="007C18AC"/>
    <w:rsid w:val="007F0B54"/>
    <w:rsid w:val="0082089C"/>
    <w:rsid w:val="00824BA6"/>
    <w:rsid w:val="008268F2"/>
    <w:rsid w:val="0083267A"/>
    <w:rsid w:val="0088102E"/>
    <w:rsid w:val="0088558C"/>
    <w:rsid w:val="008D46B4"/>
    <w:rsid w:val="00906B61"/>
    <w:rsid w:val="00974BD8"/>
    <w:rsid w:val="009811FF"/>
    <w:rsid w:val="009A2E30"/>
    <w:rsid w:val="00A0330D"/>
    <w:rsid w:val="00A066D4"/>
    <w:rsid w:val="00A654BE"/>
    <w:rsid w:val="00A66F1E"/>
    <w:rsid w:val="00A7158B"/>
    <w:rsid w:val="00A7350E"/>
    <w:rsid w:val="00A82A6E"/>
    <w:rsid w:val="00A860C7"/>
    <w:rsid w:val="00AE559A"/>
    <w:rsid w:val="00B05B6B"/>
    <w:rsid w:val="00B40910"/>
    <w:rsid w:val="00B4175E"/>
    <w:rsid w:val="00B63215"/>
    <w:rsid w:val="00B90A92"/>
    <w:rsid w:val="00B979D5"/>
    <w:rsid w:val="00BB6696"/>
    <w:rsid w:val="00BC757B"/>
    <w:rsid w:val="00BE17D7"/>
    <w:rsid w:val="00BF3DCF"/>
    <w:rsid w:val="00C06D6D"/>
    <w:rsid w:val="00C16868"/>
    <w:rsid w:val="00C20735"/>
    <w:rsid w:val="00C362EC"/>
    <w:rsid w:val="00C736E2"/>
    <w:rsid w:val="00C97843"/>
    <w:rsid w:val="00CA092B"/>
    <w:rsid w:val="00CA7015"/>
    <w:rsid w:val="00CE78A6"/>
    <w:rsid w:val="00CF152B"/>
    <w:rsid w:val="00D16C92"/>
    <w:rsid w:val="00D17587"/>
    <w:rsid w:val="00D56BAC"/>
    <w:rsid w:val="00D81681"/>
    <w:rsid w:val="00D90C1D"/>
    <w:rsid w:val="00D97C8D"/>
    <w:rsid w:val="00DA6FA0"/>
    <w:rsid w:val="00DB476D"/>
    <w:rsid w:val="00DB705A"/>
    <w:rsid w:val="00DD01BB"/>
    <w:rsid w:val="00DF5DD0"/>
    <w:rsid w:val="00E03147"/>
    <w:rsid w:val="00E32C05"/>
    <w:rsid w:val="00E34B95"/>
    <w:rsid w:val="00E4116D"/>
    <w:rsid w:val="00E42DC6"/>
    <w:rsid w:val="00E71842"/>
    <w:rsid w:val="00E810A2"/>
    <w:rsid w:val="00E852FA"/>
    <w:rsid w:val="00E856DB"/>
    <w:rsid w:val="00EA1CDC"/>
    <w:rsid w:val="00EA3249"/>
    <w:rsid w:val="00ED08CC"/>
    <w:rsid w:val="00F07546"/>
    <w:rsid w:val="00F26DAB"/>
    <w:rsid w:val="00F277DE"/>
    <w:rsid w:val="00F87651"/>
    <w:rsid w:val="00FA3BB9"/>
    <w:rsid w:val="00FA6C3F"/>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9544">
      <w:bodyDiv w:val="1"/>
      <w:marLeft w:val="0"/>
      <w:marRight w:val="0"/>
      <w:marTop w:val="0"/>
      <w:marBottom w:val="0"/>
      <w:divBdr>
        <w:top w:val="none" w:sz="0" w:space="0" w:color="auto"/>
        <w:left w:val="none" w:sz="0" w:space="0" w:color="auto"/>
        <w:bottom w:val="none" w:sz="0" w:space="0" w:color="auto"/>
        <w:right w:val="none" w:sz="0" w:space="0" w:color="auto"/>
      </w:divBdr>
    </w:div>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224033239">
      <w:bodyDiv w:val="1"/>
      <w:marLeft w:val="0"/>
      <w:marRight w:val="0"/>
      <w:marTop w:val="0"/>
      <w:marBottom w:val="0"/>
      <w:divBdr>
        <w:top w:val="none" w:sz="0" w:space="0" w:color="auto"/>
        <w:left w:val="none" w:sz="0" w:space="0" w:color="auto"/>
        <w:bottom w:val="none" w:sz="0" w:space="0" w:color="auto"/>
        <w:right w:val="none" w:sz="0" w:space="0" w:color="auto"/>
      </w:divBdr>
    </w:div>
    <w:div w:id="252053067">
      <w:bodyDiv w:val="1"/>
      <w:marLeft w:val="0"/>
      <w:marRight w:val="0"/>
      <w:marTop w:val="0"/>
      <w:marBottom w:val="0"/>
      <w:divBdr>
        <w:top w:val="none" w:sz="0" w:space="0" w:color="auto"/>
        <w:left w:val="none" w:sz="0" w:space="0" w:color="auto"/>
        <w:bottom w:val="none" w:sz="0" w:space="0" w:color="auto"/>
        <w:right w:val="none" w:sz="0" w:space="0" w:color="auto"/>
      </w:divBdr>
    </w:div>
    <w:div w:id="288164971">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557402556">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593468069">
      <w:bodyDiv w:val="1"/>
      <w:marLeft w:val="0"/>
      <w:marRight w:val="0"/>
      <w:marTop w:val="0"/>
      <w:marBottom w:val="0"/>
      <w:divBdr>
        <w:top w:val="none" w:sz="0" w:space="0" w:color="auto"/>
        <w:left w:val="none" w:sz="0" w:space="0" w:color="auto"/>
        <w:bottom w:val="none" w:sz="0" w:space="0" w:color="auto"/>
        <w:right w:val="none" w:sz="0" w:space="0" w:color="auto"/>
      </w:divBdr>
    </w:div>
    <w:div w:id="1622104629">
      <w:bodyDiv w:val="1"/>
      <w:marLeft w:val="0"/>
      <w:marRight w:val="0"/>
      <w:marTop w:val="0"/>
      <w:marBottom w:val="0"/>
      <w:divBdr>
        <w:top w:val="none" w:sz="0" w:space="0" w:color="auto"/>
        <w:left w:val="none" w:sz="0" w:space="0" w:color="auto"/>
        <w:bottom w:val="none" w:sz="0" w:space="0" w:color="auto"/>
        <w:right w:val="none" w:sz="0" w:space="0" w:color="auto"/>
      </w:divBdr>
    </w:div>
    <w:div w:id="1641496969">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effective-1&amp;topic=monitoring-and-improving-outco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B612BC8A-5512-4818-BB93-4BFB4CA5412F}"/>
</file>

<file path=docProps/app.xml><?xml version="1.0" encoding="utf-8"?>
<Properties xmlns="http://schemas.openxmlformats.org/officeDocument/2006/extended-properties" xmlns:vt="http://schemas.openxmlformats.org/officeDocument/2006/docPropsVTypes">
  <Template>Normal</Template>
  <TotalTime>96</TotalTime>
  <Pages>1</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Monitoring and improving outcomes</dc:title>
  <dc:subject>Monitoring and improving outcomes</dc:subject>
  <dc:creator>Rob Hargreaves</dc:creator>
  <cp:keywords>
  </cp:keywords>
  <dc:description>
  </dc:description>
  <cp:lastModifiedBy>Jo Hawkins</cp:lastModifiedBy>
  <cp:revision>129</cp:revision>
  <dcterms:created xsi:type="dcterms:W3CDTF">2021-08-25T15:44:00Z</dcterms:created>
  <dcterms:modified xsi:type="dcterms:W3CDTF">2023-11-15T09:26:28Z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08885a96ead0b730b188422abdbe1e33901896c5010720dc820beaa9aa1909bb</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