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2EAD" w:rsidR="00C45387" w:rsidP="00C45387" w:rsidRDefault="00D00578" w14:paraId="784B24AB" w14:textId="09296CD3">
      <w:pPr>
        <w:pStyle w:val="Heading2"/>
        <w:shd w:val="clear" w:color="auto" w:fill="FFFFFF"/>
        <w:spacing w:before="0" w:after="180"/>
        <w:rPr>
          <w:rFonts w:ascii="Arial" w:hAnsi="Arial" w:cs="Arial"/>
          <w:color w:val="005EB8"/>
          <w:spacing w:val="3"/>
          <w:sz w:val="39"/>
          <w:szCs w:val="39"/>
        </w:rPr>
      </w:pPr>
      <w:r w:rsidRPr="00852EAD">
        <w:rPr>
          <w:rFonts w:ascii="Arial" w:hAnsi="Arial" w:cs="Arial"/>
          <w:b/>
          <w:bCs/>
          <w:color w:val="005EB8"/>
          <w:spacing w:val="3"/>
          <w:sz w:val="39"/>
          <w:szCs w:val="39"/>
        </w:rPr>
        <w:t>Workforce wellbeing and enablement</w:t>
      </w:r>
    </w:p>
    <w:p w:rsidR="00D00578" w:rsidP="00D00578" w:rsidRDefault="00D00578" w14:paraId="79E15D0D" w14:textId="77777777">
      <w:pPr>
        <w:pStyle w:val="Heading3"/>
        <w:rPr>
          <w:rFonts w:ascii="Arial" w:hAnsi="Arial" w:cs="Arial"/>
          <w:color w:val="auto"/>
          <w:sz w:val="24"/>
          <w:szCs w:val="24"/>
        </w:rPr>
      </w:pPr>
      <w:r w:rsidRPr="00134526">
        <w:rPr>
          <w:rFonts w:ascii="Arial" w:hAnsi="Arial" w:cs="Arial"/>
          <w:color w:val="auto"/>
          <w:sz w:val="24"/>
          <w:szCs w:val="24"/>
        </w:rPr>
        <w:t>The CQC inspection focus on wellbeing extends to your own staff teams as much as the people you support. Whilst the CQC will look at this as part of Well-led focus, supporting staff wellbeing is also central to being a Caring service.</w:t>
      </w:r>
    </w:p>
    <w:p w:rsidRPr="00D00578" w:rsidR="00D00578" w:rsidP="00F87651" w:rsidRDefault="00D00578" w14:paraId="686B5BBA" w14:textId="6C7029F5">
      <w:pPr>
        <w:pStyle w:val="Heading3"/>
        <w:rPr>
          <w:rFonts w:ascii="Arial" w:hAnsi="Arial" w:cs="Arial"/>
          <w:b w:val="0"/>
          <w:bCs w:val="0"/>
          <w:color w:val="auto"/>
          <w:sz w:val="24"/>
          <w:szCs w:val="24"/>
        </w:rPr>
      </w:pPr>
      <w:r w:rsidRPr="009E3A73">
        <w:rPr>
          <w:rFonts w:ascii="Arial" w:hAnsi="Arial" w:cs="Arial"/>
          <w:b w:val="0"/>
          <w:bCs w:val="0"/>
          <w:color w:val="auto"/>
          <w:sz w:val="24"/>
          <w:szCs w:val="24"/>
        </w:rPr>
        <w:t>The CQC will look at how you support the wellbeing of your team as the regulator believes that supporting and empowering your staff is key to enabling them to deliver good quality care themselves. Be prepared to share examples of how your supervision and support, staff development and wellbeing initiatives meet the needs of your own colleagues.</w:t>
      </w:r>
      <w:r w:rsidRPr="00BD345E">
        <w:rPr>
          <w:rFonts w:ascii="Arial" w:hAnsi="Arial" w:cs="Arial"/>
          <w:b w:val="0"/>
          <w:bCs w:val="0"/>
          <w:color w:val="auto"/>
          <w:sz w:val="24"/>
          <w:szCs w:val="24"/>
        </w:rPr>
        <w:t xml:space="preserve"> </w:t>
      </w:r>
    </w:p>
    <w:p w:rsidRPr="005B34AD" w:rsidR="00F87651" w:rsidP="00F87651" w:rsidRDefault="00F87651" w14:paraId="0AB6F281" w14:textId="15408CEF">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852EAD"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852EAD">
              <w:rPr>
                <w:rStyle w:val="BodyCopyUnderline"/>
                <w:rFonts w:ascii="Arial" w:hAnsi="Arial" w:cs="Arial"/>
                <w:color w:val="005EB8"/>
                <w:sz w:val="28"/>
                <w:szCs w:val="28"/>
                <w:u w:val="none"/>
              </w:rPr>
              <w:t xml:space="preserve">How </w:t>
            </w:r>
            <w:r w:rsidRPr="00852EAD"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852EAD" w:rsidR="0013462C" w:rsidP="008A4C9A" w:rsidRDefault="0013462C" w14:paraId="21F9D808" w14:textId="35D22708">
            <w:pPr>
              <w:pStyle w:val="BasicParagraph"/>
              <w:suppressAutoHyphens/>
              <w:jc w:val="center"/>
              <w:rPr>
                <w:color w:val="005EB8"/>
              </w:rPr>
            </w:pPr>
            <w:r w:rsidRPr="00852EAD">
              <w:rPr>
                <w:rStyle w:val="BodyCopyUnderline"/>
                <w:rFonts w:ascii="Arial" w:hAnsi="Arial" w:cs="Arial"/>
                <w:color w:val="005EB8"/>
                <w:sz w:val="28"/>
                <w:szCs w:val="28"/>
                <w:u w:val="none"/>
              </w:rPr>
              <w:t>Action</w:t>
            </w:r>
          </w:p>
        </w:tc>
      </w:tr>
      <w:tr w:rsidRPr="00F87651" w:rsidR="00D00578" w:rsidTr="0013462C" w14:paraId="181225C8" w14:textId="77777777">
        <w:trPr>
          <w:cantSplit/>
          <w:trHeight w:val="60"/>
        </w:trPr>
        <w:tc>
          <w:tcPr>
            <w:tcW w:w="5102" w:type="dxa"/>
            <w:tcMar>
              <w:top w:w="113" w:type="dxa"/>
              <w:left w:w="113" w:type="dxa"/>
              <w:bottom w:w="113" w:type="dxa"/>
              <w:right w:w="113" w:type="dxa"/>
            </w:tcMar>
          </w:tcPr>
          <w:p w:rsidRPr="00D00578" w:rsidR="00D00578" w:rsidP="00D00578" w:rsidRDefault="00D00578" w14:paraId="4E01ECD1" w14:textId="064688B6">
            <w:pPr>
              <w:pStyle w:val="BasicParagraph"/>
              <w:suppressAutoHyphens/>
              <w:ind w:left="28" w:hanging="28"/>
              <w:rPr>
                <w:rStyle w:val="BodyCopyUnderline"/>
                <w:rFonts w:ascii="Arial" w:hAnsi="Arial" w:cs="Arial"/>
                <w:u w:val="none"/>
              </w:rPr>
            </w:pPr>
            <w:r w:rsidRPr="00D00578">
              <w:rPr>
                <w:rFonts w:ascii="Arial" w:hAnsi="Arial" w:cs="Arial"/>
                <w:color w:val="auto"/>
              </w:rPr>
              <w:t>We can evidence how we promote wellbeing and associated support to our managers and staff.</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00578" w:rsidP="00D00578" w:rsidRDefault="00D00578"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00578" w:rsidP="00D00578" w:rsidRDefault="00D00578"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00578" w:rsidP="00D00578" w:rsidRDefault="00D00578"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D00578" w:rsidTr="0013462C" w14:paraId="28CE58CF" w14:textId="77777777">
        <w:trPr>
          <w:cantSplit/>
          <w:trHeight w:val="60"/>
        </w:trPr>
        <w:tc>
          <w:tcPr>
            <w:tcW w:w="5102" w:type="dxa"/>
            <w:tcMar>
              <w:top w:w="113" w:type="dxa"/>
              <w:left w:w="113" w:type="dxa"/>
              <w:bottom w:w="113" w:type="dxa"/>
              <w:right w:w="113" w:type="dxa"/>
            </w:tcMar>
          </w:tcPr>
          <w:p w:rsidRPr="00D00578" w:rsidR="00D00578" w:rsidP="00D00578" w:rsidRDefault="00D00578" w14:paraId="0B403A82" w14:textId="19F48727">
            <w:pPr>
              <w:pStyle w:val="BasicParagraph"/>
              <w:suppressAutoHyphens/>
              <w:ind w:left="28" w:hanging="28"/>
              <w:rPr>
                <w:rFonts w:ascii="Arial" w:hAnsi="Arial" w:cs="Arial"/>
              </w:rPr>
            </w:pPr>
            <w:r w:rsidRPr="004B66D9">
              <w:rPr>
                <w:rFonts w:ascii="Arial" w:hAnsi="Arial" w:cs="Arial"/>
                <w:color w:val="auto"/>
              </w:rPr>
              <w:t>We understand the importance that staff wellbeing has on the quality of care they provide and invest accordingly.</w:t>
            </w:r>
            <w:r w:rsidRPr="004B66D9" w:rsidR="004B66D9">
              <w:rPr>
                <w:rFonts w:ascii="Arial" w:hAnsi="Arial" w:cs="Arial"/>
                <w:color w:val="auto"/>
              </w:rPr>
              <w:t xml:space="preserve"> </w:t>
            </w:r>
            <w:r w:rsidRPr="004B66D9" w:rsidR="004B66D9">
              <w:rPr>
                <w:rStyle w:val="normaltextrun"/>
                <w:rFonts w:ascii="Arial" w:hAnsi="Arial" w:cs="Arial"/>
                <w:color w:val="auto"/>
                <w:shd w:val="clear" w:color="auto" w:fill="FFFFFF"/>
              </w:rPr>
              <w:t>Where staff are struggling, extra support is provided.</w:t>
            </w:r>
            <w:r w:rsidRPr="004B66D9" w:rsidR="004B66D9">
              <w:rPr>
                <w:rStyle w:val="eop"/>
                <w:rFonts w:ascii="Arial" w:hAnsi="Arial" w:cs="Arial"/>
                <w:color w:val="auto"/>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00578" w:rsidP="00D00578" w:rsidRDefault="00D00578"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00578" w:rsidP="00D00578" w:rsidRDefault="00D00578"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00578" w:rsidP="00D00578" w:rsidRDefault="00D00578"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D00578" w:rsidTr="0013462C" w14:paraId="64736BEE" w14:textId="77777777">
        <w:trPr>
          <w:cantSplit/>
          <w:trHeight w:val="60"/>
        </w:trPr>
        <w:tc>
          <w:tcPr>
            <w:tcW w:w="5102" w:type="dxa"/>
            <w:tcMar>
              <w:top w:w="113" w:type="dxa"/>
              <w:left w:w="113" w:type="dxa"/>
              <w:bottom w:w="113" w:type="dxa"/>
              <w:right w:w="113" w:type="dxa"/>
            </w:tcMar>
          </w:tcPr>
          <w:p w:rsidRPr="00D00578" w:rsidR="00D00578" w:rsidP="00D00578" w:rsidRDefault="00D00578" w14:paraId="0F31BD1E" w14:textId="5D44F67E">
            <w:pPr>
              <w:pStyle w:val="BasicParagraph"/>
              <w:suppressAutoHyphens/>
              <w:ind w:left="28" w:hanging="28"/>
              <w:rPr>
                <w:rFonts w:ascii="Arial" w:hAnsi="Arial" w:cs="Arial"/>
              </w:rPr>
            </w:pPr>
            <w:r w:rsidRPr="00D00578">
              <w:rPr>
                <w:rFonts w:ascii="Arial" w:hAnsi="Arial" w:cs="Arial"/>
                <w:color w:val="auto"/>
              </w:rPr>
              <w:lastRenderedPageBreak/>
              <w:t>We have adopted a person-centred approach to supporting our managers and staff team, tailoring this around their needs.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00578" w:rsidP="00D00578" w:rsidRDefault="00D00578"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00578" w:rsidP="00D00578" w:rsidRDefault="00D00578"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00578" w:rsidP="00D00578" w:rsidRDefault="00D00578"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D00578" w:rsidTr="0013462C" w14:paraId="4BBDA6FC" w14:textId="77777777">
        <w:trPr>
          <w:cantSplit/>
          <w:trHeight w:val="60"/>
        </w:trPr>
        <w:tc>
          <w:tcPr>
            <w:tcW w:w="5102" w:type="dxa"/>
            <w:tcMar>
              <w:top w:w="113" w:type="dxa"/>
              <w:left w:w="113" w:type="dxa"/>
              <w:bottom w:w="113" w:type="dxa"/>
              <w:right w:w="113" w:type="dxa"/>
            </w:tcMar>
          </w:tcPr>
          <w:p w:rsidRPr="00D00578" w:rsidR="00D00578" w:rsidP="00D00578" w:rsidRDefault="00D00578" w14:paraId="1F84637B" w14:textId="5E1300F5">
            <w:pPr>
              <w:pStyle w:val="BasicParagraph"/>
              <w:suppressAutoHyphens/>
              <w:ind w:left="28" w:hanging="28"/>
              <w:rPr>
                <w:rStyle w:val="BodyCopyUnderline"/>
                <w:rFonts w:ascii="Arial" w:hAnsi="Arial" w:cs="Arial"/>
                <w:u w:val="none"/>
              </w:rPr>
            </w:pPr>
            <w:r w:rsidRPr="00D00578">
              <w:rPr>
                <w:rFonts w:ascii="Arial" w:hAnsi="Arial" w:cs="Arial"/>
              </w:rPr>
              <w:t xml:space="preserve">We manage the service to ensure that there is no </w:t>
            </w:r>
            <w:r w:rsidRPr="00D00578">
              <w:rPr>
                <w:rFonts w:ascii="Arial" w:hAnsi="Arial" w:cs="Arial"/>
                <w:spacing w:val="3"/>
                <w:shd w:val="clear" w:color="auto" w:fill="FFFFFF"/>
              </w:rPr>
              <w:t xml:space="preserve">discriminatory practice and empower staff to raise concerns on such matters (e.g., </w:t>
            </w:r>
            <w:r w:rsidRPr="00D00578">
              <w:rPr>
                <w:rFonts w:ascii="Arial" w:hAnsi="Arial" w:cs="Arial"/>
              </w:rPr>
              <w:t>whistleblowing).</w:t>
            </w:r>
            <w:r w:rsidRPr="00D00578">
              <w:rPr>
                <w:rFonts w:ascii="Arial" w:hAnsi="Arial" w:cs="Arial"/>
                <w:spacing w:val="3"/>
                <w:shd w:val="clear" w:color="auto" w:fill="FFFFFF"/>
              </w:rPr>
              <w:t xml:space="preserve">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00578" w:rsidP="00D00578" w:rsidRDefault="00D00578"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00578" w:rsidP="00D00578" w:rsidRDefault="00D00578"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00578" w:rsidP="00D00578" w:rsidRDefault="00D00578"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D00578" w:rsidTr="0013462C" w14:paraId="73EAD9A4" w14:textId="77777777">
        <w:trPr>
          <w:cantSplit/>
          <w:trHeight w:val="60"/>
        </w:trPr>
        <w:tc>
          <w:tcPr>
            <w:tcW w:w="5102" w:type="dxa"/>
            <w:tcMar>
              <w:top w:w="113" w:type="dxa"/>
              <w:left w:w="113" w:type="dxa"/>
              <w:bottom w:w="113" w:type="dxa"/>
              <w:right w:w="113" w:type="dxa"/>
            </w:tcMar>
          </w:tcPr>
          <w:p w:rsidRPr="00D00578" w:rsidR="00D00578" w:rsidP="00D00578" w:rsidRDefault="00D00578" w14:paraId="45BBE697" w14:textId="1A18B051">
            <w:pPr>
              <w:pStyle w:val="BasicParagraph"/>
              <w:suppressAutoHyphens/>
              <w:ind w:left="28" w:hanging="28"/>
              <w:rPr>
                <w:rStyle w:val="BodyCopyUnderline"/>
                <w:rFonts w:ascii="Arial" w:hAnsi="Arial" w:cs="Arial"/>
                <w:u w:val="none"/>
              </w:rPr>
            </w:pPr>
            <w:r w:rsidRPr="00D00578">
              <w:rPr>
                <w:rFonts w:ascii="Arial" w:hAnsi="Arial" w:cs="Arial"/>
                <w:color w:val="auto"/>
              </w:rPr>
              <w:t>We ensure that our staff human rights and wellbeing are protected at all times and act promptly if concerns are raised.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00578" w:rsidP="00D00578" w:rsidRDefault="00D00578"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00578" w:rsidP="00D00578" w:rsidRDefault="00D00578"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00578" w:rsidP="00D00578" w:rsidRDefault="00D00578"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D00578" w:rsidTr="0013462C" w14:paraId="337884E0" w14:textId="77777777">
        <w:trPr>
          <w:cantSplit/>
          <w:trHeight w:val="60"/>
        </w:trPr>
        <w:tc>
          <w:tcPr>
            <w:tcW w:w="5102" w:type="dxa"/>
            <w:tcMar>
              <w:top w:w="113" w:type="dxa"/>
              <w:left w:w="113" w:type="dxa"/>
              <w:bottom w:w="113" w:type="dxa"/>
              <w:right w:w="113" w:type="dxa"/>
            </w:tcMar>
          </w:tcPr>
          <w:p w:rsidRPr="00D00578" w:rsidR="00D00578" w:rsidP="00D00578" w:rsidRDefault="00D00578" w14:paraId="13AC6B08" w14:textId="4030C9D3">
            <w:pPr>
              <w:pStyle w:val="BasicParagraph"/>
              <w:suppressAutoHyphens/>
              <w:ind w:left="28" w:hanging="28"/>
              <w:rPr>
                <w:rStyle w:val="BodyCopyUnderline"/>
                <w:rFonts w:ascii="Arial" w:hAnsi="Arial" w:cs="Arial"/>
                <w:u w:val="none"/>
              </w:rPr>
            </w:pPr>
            <w:r w:rsidRPr="00D00578">
              <w:rPr>
                <w:rFonts w:ascii="Arial" w:hAnsi="Arial" w:cs="Arial"/>
                <w:color w:val="auto"/>
              </w:rPr>
              <w:t>We ensure that our wellbeing and support is available to all working for our organisation in a paid or voluntary capacity, including carers.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00578" w:rsidP="00D00578" w:rsidRDefault="00D00578"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00578" w:rsidP="00D00578" w:rsidRDefault="00D00578"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00578" w:rsidP="00D00578" w:rsidRDefault="00D00578"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D00578" w:rsidTr="0013462C" w14:paraId="67043117" w14:textId="77777777">
        <w:trPr>
          <w:cantSplit/>
          <w:trHeight w:val="60"/>
        </w:trPr>
        <w:tc>
          <w:tcPr>
            <w:tcW w:w="5102" w:type="dxa"/>
            <w:tcMar>
              <w:top w:w="113" w:type="dxa"/>
              <w:left w:w="113" w:type="dxa"/>
              <w:bottom w:w="113" w:type="dxa"/>
              <w:right w:w="113" w:type="dxa"/>
            </w:tcMar>
          </w:tcPr>
          <w:p w:rsidRPr="00D00578" w:rsidR="00D00578" w:rsidP="00D00578" w:rsidRDefault="00D00578" w14:paraId="318E4B0F" w14:textId="2ABB788C">
            <w:pPr>
              <w:pStyle w:val="BasicParagraph"/>
              <w:suppressAutoHyphens/>
              <w:ind w:left="28" w:hanging="28"/>
              <w:rPr>
                <w:rFonts w:ascii="Arial" w:hAnsi="Arial" w:cs="Arial"/>
              </w:rPr>
            </w:pPr>
            <w:r w:rsidRPr="00D00578">
              <w:rPr>
                <w:rFonts w:ascii="Arial" w:hAnsi="Arial" w:cs="Arial"/>
                <w:color w:val="auto"/>
              </w:rPr>
              <w:t>We support and empower our staff team to have autonomy on decision making and demonstrate leadership as appropriate to their role.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00578" w:rsidP="00D00578" w:rsidRDefault="00D00578"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00578" w:rsidP="00D00578" w:rsidRDefault="00D00578"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00578" w:rsidP="00D00578" w:rsidRDefault="00D00578"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D00578" w:rsidTr="0013462C" w14:paraId="5D9888F4" w14:textId="77777777">
        <w:trPr>
          <w:cantSplit/>
          <w:trHeight w:val="60"/>
        </w:trPr>
        <w:tc>
          <w:tcPr>
            <w:tcW w:w="5102" w:type="dxa"/>
            <w:tcMar>
              <w:top w:w="113" w:type="dxa"/>
              <w:left w:w="113" w:type="dxa"/>
              <w:bottom w:w="113" w:type="dxa"/>
              <w:right w:w="113" w:type="dxa"/>
            </w:tcMar>
          </w:tcPr>
          <w:p w:rsidRPr="00D00578" w:rsidR="00D00578" w:rsidP="00D00578" w:rsidRDefault="00D00578" w14:paraId="26DC1B12" w14:textId="17E41458">
            <w:pPr>
              <w:pStyle w:val="BasicParagraph"/>
              <w:suppressAutoHyphens/>
              <w:ind w:left="28" w:hanging="28"/>
              <w:rPr>
                <w:rStyle w:val="BodyCopyUnderline"/>
                <w:rFonts w:ascii="Arial" w:hAnsi="Arial" w:cs="Arial"/>
                <w:u w:val="none"/>
              </w:rPr>
            </w:pPr>
            <w:r w:rsidRPr="00D00578">
              <w:rPr>
                <w:rFonts w:ascii="Arial" w:hAnsi="Arial" w:cs="Arial"/>
                <w:color w:val="auto"/>
              </w:rPr>
              <w:lastRenderedPageBreak/>
              <w:t>We maintain regular supervisions that provide our staff team members with opportunities to discuss wellbeing and support needs. Our managers are committed to supporting these needs to be met.</w:t>
            </w:r>
            <w:r w:rsidR="004B66D9">
              <w:rPr>
                <w:rFonts w:ascii="Arial" w:hAnsi="Arial" w:cs="Arial"/>
                <w:color w:val="auto"/>
              </w:rPr>
              <w:t xml:space="preserve"> </w:t>
            </w:r>
            <w:r w:rsidRPr="004B66D9" w:rsidR="004B66D9">
              <w:rPr>
                <w:rFonts w:ascii="Arial" w:hAnsi="Arial" w:cs="Arial"/>
                <w:color w:val="auto"/>
              </w:rPr>
              <w:t>These encourage inclusivity, active listening, and open conversations.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00578" w:rsidP="00D00578" w:rsidRDefault="00D00578"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00578" w:rsidP="00D00578" w:rsidRDefault="00D00578"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00578" w:rsidP="00D00578" w:rsidRDefault="00D00578"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D00578" w:rsidTr="0013462C" w14:paraId="7C63817D" w14:textId="77777777">
        <w:trPr>
          <w:cantSplit/>
          <w:trHeight w:val="60"/>
        </w:trPr>
        <w:tc>
          <w:tcPr>
            <w:tcW w:w="5102" w:type="dxa"/>
            <w:tcMar>
              <w:top w:w="113" w:type="dxa"/>
              <w:left w:w="113" w:type="dxa"/>
              <w:bottom w:w="113" w:type="dxa"/>
              <w:right w:w="113" w:type="dxa"/>
            </w:tcMar>
          </w:tcPr>
          <w:p w:rsidRPr="00D00578" w:rsidR="00D00578" w:rsidP="00D00578" w:rsidRDefault="00D00578" w14:paraId="3FCAE211" w14:textId="778ACE04">
            <w:pPr>
              <w:pStyle w:val="BasicParagraph"/>
              <w:suppressAutoHyphens/>
              <w:ind w:left="28" w:hanging="28"/>
              <w:rPr>
                <w:rFonts w:ascii="Arial" w:hAnsi="Arial" w:cs="Arial"/>
              </w:rPr>
            </w:pPr>
            <w:r w:rsidRPr="00D00578">
              <w:rPr>
                <w:rFonts w:ascii="Arial" w:hAnsi="Arial" w:cs="Arial"/>
                <w:color w:val="auto"/>
              </w:rPr>
              <w:t>Our managers and leaders have created a culture where we reward and recognise our staff for the quality of care they provide.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00578" w:rsidP="00D00578" w:rsidRDefault="00D00578"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00578" w:rsidP="00D00578" w:rsidRDefault="00D00578"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00578" w:rsidP="00D00578" w:rsidRDefault="00D00578"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D00578" w:rsidTr="0013462C" w14:paraId="70253102" w14:textId="77777777">
        <w:trPr>
          <w:cantSplit/>
          <w:trHeight w:val="60"/>
        </w:trPr>
        <w:tc>
          <w:tcPr>
            <w:tcW w:w="5102" w:type="dxa"/>
            <w:tcMar>
              <w:top w:w="113" w:type="dxa"/>
              <w:left w:w="113" w:type="dxa"/>
              <w:bottom w:w="113" w:type="dxa"/>
              <w:right w:w="113" w:type="dxa"/>
            </w:tcMar>
          </w:tcPr>
          <w:p w:rsidRPr="00D00578" w:rsidR="00D00578" w:rsidP="00D00578" w:rsidRDefault="00D00578" w14:paraId="106B8642" w14:textId="230E71C1">
            <w:pPr>
              <w:pStyle w:val="BasicParagraph"/>
              <w:suppressAutoHyphens/>
              <w:ind w:left="28" w:hanging="28"/>
              <w:rPr>
                <w:rFonts w:ascii="Arial" w:hAnsi="Arial" w:cs="Arial"/>
              </w:rPr>
            </w:pPr>
            <w:r w:rsidRPr="00D00578">
              <w:rPr>
                <w:rFonts w:ascii="Arial" w:hAnsi="Arial" w:cs="Arial"/>
                <w:color w:val="auto"/>
              </w:rPr>
              <w:t>We keep all information about manager and staff wellbeing confidential and associated documented is securely stored, including compliance with UK GDPR.</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00578" w:rsidP="00D00578" w:rsidRDefault="00D00578"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00578" w:rsidP="00D00578" w:rsidRDefault="00D00578"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00578" w:rsidP="00D00578" w:rsidRDefault="00D00578"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D00578" w:rsidTr="0013462C" w14:paraId="2524DAD8" w14:textId="77777777">
        <w:trPr>
          <w:cantSplit/>
          <w:trHeight w:val="60"/>
        </w:trPr>
        <w:tc>
          <w:tcPr>
            <w:tcW w:w="5102" w:type="dxa"/>
            <w:tcMar>
              <w:top w:w="113" w:type="dxa"/>
              <w:left w:w="113" w:type="dxa"/>
              <w:bottom w:w="113" w:type="dxa"/>
              <w:right w:w="113" w:type="dxa"/>
            </w:tcMar>
          </w:tcPr>
          <w:p w:rsidRPr="00D00578" w:rsidR="00D00578" w:rsidP="00D00578" w:rsidRDefault="00D00578" w14:paraId="5DD61F8C" w14:textId="7C2ECE27">
            <w:pPr>
              <w:pStyle w:val="BasicParagraph"/>
              <w:suppressAutoHyphens/>
              <w:ind w:left="28" w:hanging="28"/>
              <w:rPr>
                <w:rFonts w:ascii="Arial" w:hAnsi="Arial" w:cs="Arial"/>
              </w:rPr>
            </w:pPr>
            <w:r w:rsidRPr="00D00578">
              <w:rPr>
                <w:rFonts w:ascii="Arial" w:hAnsi="Arial" w:cs="Arial"/>
                <w:color w:val="auto"/>
              </w:rPr>
              <w:t xml:space="preserve">We provide access to specialist training and expert support to help improve staff health and wellbeing needs.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00578" w:rsidP="00D00578" w:rsidRDefault="00D00578"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00578" w:rsidP="00D00578" w:rsidRDefault="00D00578"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00578" w:rsidP="00D00578" w:rsidRDefault="00D00578"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D00578" w:rsidTr="0013462C" w14:paraId="1BC099D0" w14:textId="77777777">
        <w:trPr>
          <w:cantSplit/>
          <w:trHeight w:val="60"/>
        </w:trPr>
        <w:tc>
          <w:tcPr>
            <w:tcW w:w="5102" w:type="dxa"/>
            <w:tcMar>
              <w:top w:w="113" w:type="dxa"/>
              <w:left w:w="113" w:type="dxa"/>
              <w:bottom w:w="113" w:type="dxa"/>
              <w:right w:w="113" w:type="dxa"/>
            </w:tcMar>
          </w:tcPr>
          <w:p w:rsidRPr="00D00578" w:rsidR="00D00578" w:rsidP="00D00578" w:rsidRDefault="00D00578" w14:paraId="32B1D187" w14:textId="2AA7B497">
            <w:pPr>
              <w:pStyle w:val="BasicParagraph"/>
              <w:suppressAutoHyphens/>
              <w:ind w:left="28" w:hanging="28"/>
              <w:rPr>
                <w:rStyle w:val="BodyCopyUnderline"/>
                <w:rFonts w:ascii="Arial" w:hAnsi="Arial" w:cs="Arial"/>
                <w:u w:val="none"/>
              </w:rPr>
            </w:pPr>
            <w:r w:rsidRPr="00D00578">
              <w:rPr>
                <w:rFonts w:ascii="Arial" w:hAnsi="Arial" w:cs="Arial"/>
                <w:color w:val="auto"/>
              </w:rPr>
              <w:lastRenderedPageBreak/>
              <w:t>We regularly review our wellbeing and support as part of ongoing quality assurance and staff surveys. After identifying what improvements could be made, we act upon areas for improvement.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6ABFFD4F" w14:textId="2D42DA9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00578" w:rsidP="00D00578" w:rsidRDefault="00D00578" w14:paraId="6265B4A9" w14:textId="78C7971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72D0A5FC" w14:textId="1BFBF97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00578" w:rsidP="00D00578" w:rsidRDefault="00D00578" w14:paraId="497CB8A5" w14:textId="2C9F09C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00578" w:rsidP="00D00578" w:rsidRDefault="00D00578" w14:paraId="50C474C5" w14:textId="6C47CBB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D00578" w:rsidTr="0013462C" w14:paraId="510A4D24" w14:textId="77777777">
        <w:trPr>
          <w:cantSplit/>
          <w:trHeight w:val="60"/>
        </w:trPr>
        <w:tc>
          <w:tcPr>
            <w:tcW w:w="5102" w:type="dxa"/>
            <w:tcMar>
              <w:top w:w="113" w:type="dxa"/>
              <w:left w:w="113" w:type="dxa"/>
              <w:bottom w:w="113" w:type="dxa"/>
              <w:right w:w="113" w:type="dxa"/>
            </w:tcMar>
          </w:tcPr>
          <w:p w:rsidRPr="00D00578" w:rsidR="00D00578" w:rsidP="00D00578" w:rsidRDefault="00D00578" w14:paraId="0CA58E63" w14:textId="7EC7D999">
            <w:pPr>
              <w:pStyle w:val="BasicParagraph"/>
              <w:suppressAutoHyphens/>
              <w:ind w:left="28" w:hanging="28"/>
              <w:rPr>
                <w:rStyle w:val="BodyCopyUnderline"/>
                <w:rFonts w:ascii="Arial" w:hAnsi="Arial" w:cs="Arial"/>
                <w:spacing w:val="-2"/>
                <w:u w:val="none"/>
              </w:rPr>
            </w:pPr>
            <w:r w:rsidRPr="00D00578">
              <w:rPr>
                <w:rFonts w:ascii="Arial" w:hAnsi="Arial" w:cs="Arial"/>
                <w:color w:val="auto"/>
              </w:rPr>
              <w:t>We benchmark our wellbeing initiatives and support with other services, ensuring we are aligned with good practice and effective initiatives.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4654109B" w14:textId="33BED7C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00578" w:rsidP="00D00578" w:rsidRDefault="00D00578" w14:paraId="220DDD55" w14:textId="3B688E7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00578" w:rsidP="00D00578" w:rsidRDefault="00D00578" w14:paraId="08F0C340" w14:textId="352F16C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00578" w:rsidP="00D00578" w:rsidRDefault="00D00578" w14:paraId="177F18AA" w14:textId="6A8A4B3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00578" w:rsidP="00D00578" w:rsidRDefault="00D00578" w14:paraId="01E1DDE5" w14:textId="5674D5F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66D9" w:rsidTr="0013462C" w14:paraId="557C1C39" w14:textId="77777777">
        <w:trPr>
          <w:cantSplit/>
          <w:trHeight w:val="60"/>
        </w:trPr>
        <w:tc>
          <w:tcPr>
            <w:tcW w:w="5102" w:type="dxa"/>
            <w:tcMar>
              <w:top w:w="113" w:type="dxa"/>
              <w:left w:w="113" w:type="dxa"/>
              <w:bottom w:w="113" w:type="dxa"/>
              <w:right w:w="113" w:type="dxa"/>
            </w:tcMar>
          </w:tcPr>
          <w:p w:rsidRPr="00D00578" w:rsidR="004B66D9" w:rsidP="004B66D9" w:rsidRDefault="004B66D9" w14:paraId="2B3F1C4F" w14:textId="0078C843">
            <w:pPr>
              <w:pStyle w:val="BasicParagraph"/>
              <w:suppressAutoHyphens/>
              <w:ind w:left="28" w:hanging="28"/>
              <w:rPr>
                <w:rFonts w:ascii="Arial" w:hAnsi="Arial" w:cs="Arial"/>
                <w:color w:val="auto"/>
              </w:rPr>
            </w:pPr>
            <w:r>
              <w:rPr>
                <w:rStyle w:val="normaltextrun"/>
                <w:rFonts w:ascii="Arial" w:hAnsi="Arial" w:cs="Arial"/>
                <w:color w:val="212121"/>
                <w:shd w:val="clear" w:color="auto" w:fill="FFFFFF"/>
              </w:rPr>
              <w:t>We ensure our staff have regular breaks and rest areas.</w:t>
            </w:r>
            <w:r>
              <w:rPr>
                <w:rStyle w:val="eop"/>
                <w:rFonts w:ascii="Arial" w:hAnsi="Arial" w:cs="Arial"/>
                <w:color w:val="212121"/>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66D9" w:rsidP="004B66D9" w:rsidRDefault="004B66D9" w14:paraId="2F2DCCF4" w14:textId="3BC2B1A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66D9" w:rsidP="004B66D9" w:rsidRDefault="004B66D9" w14:paraId="0B1C86B5" w14:textId="37269CA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66D9" w:rsidP="004B66D9" w:rsidRDefault="004B66D9" w14:paraId="60688DF7" w14:textId="5F53861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66D9" w:rsidP="004B66D9" w:rsidRDefault="004B66D9" w14:paraId="261B301F" w14:textId="224CADC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66D9" w:rsidP="004B66D9" w:rsidRDefault="004B66D9" w14:paraId="7C11E49C" w14:textId="72B44BD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CC00F4" w:rsidP="00F87651" w:rsidRDefault="00CC00F4" w14:paraId="0061C1F6"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F52736" w:rsidTr="0070501F" w14:paraId="5D265B3A" w14:textId="77777777">
        <w:tc>
          <w:tcPr>
            <w:tcW w:w="13462" w:type="dxa"/>
            <w:tcBorders>
              <w:top w:val="single" w:color="auto" w:sz="4" w:space="0"/>
              <w:left w:val="single" w:color="auto" w:sz="4" w:space="0"/>
              <w:bottom w:val="single" w:color="auto" w:sz="4" w:space="0"/>
              <w:right w:val="single" w:color="auto" w:sz="4" w:space="0"/>
            </w:tcBorders>
          </w:tcPr>
          <w:p w:rsidRPr="00CC00F4" w:rsidR="00F52736" w:rsidP="0070501F" w:rsidRDefault="00F52736" w14:paraId="1FFDFE5F" w14:textId="35ACE7BE">
            <w:pPr>
              <w:pStyle w:val="Heading3"/>
              <w:rPr>
                <w:rFonts w:ascii="Arial" w:hAnsi="Arial" w:cs="Arial"/>
                <w:color w:val="005EB8"/>
                <w:sz w:val="28"/>
                <w:szCs w:val="28"/>
              </w:rPr>
            </w:pPr>
            <w:r w:rsidRPr="00CC00F4">
              <w:rPr>
                <w:rFonts w:ascii="Arial" w:hAnsi="Arial" w:cs="Arial"/>
                <w:color w:val="005EB8"/>
                <w:sz w:val="28"/>
                <w:szCs w:val="28"/>
              </w:rPr>
              <w:t>Resources to help</w:t>
            </w:r>
          </w:p>
          <w:p w:rsidRPr="00CC00F4" w:rsidR="00F52736" w:rsidP="0070501F" w:rsidRDefault="00F52736" w14:paraId="6E143709" w14:textId="77777777">
            <w:pPr>
              <w:spacing w:line="252" w:lineRule="auto"/>
              <w:rPr>
                <w:rFonts w:eastAsia="Calibri" w:cs="Arial"/>
                <w:b/>
                <w:bCs/>
                <w:color w:val="005EB8"/>
                <w:szCs w:val="24"/>
              </w:rPr>
            </w:pPr>
            <w:r w:rsidRPr="00CC00F4">
              <w:rPr>
                <w:rFonts w:eastAsia="Calibri" w:cs="Arial"/>
                <w:b/>
                <w:bCs/>
                <w:color w:val="005EB8"/>
                <w:szCs w:val="24"/>
              </w:rPr>
              <w:t>GO Online: Inspection toolkit</w:t>
            </w:r>
          </w:p>
          <w:p w:rsidR="00F52736" w:rsidP="0070501F" w:rsidRDefault="00F52736" w14:paraId="18903AC6" w14:textId="3AD46363">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F52736">
                <w:rPr>
                  <w:rStyle w:val="Hyperlink"/>
                  <w:rFonts w:eastAsia="Calibri" w:cs="Arial"/>
                  <w:szCs w:val="24"/>
                </w:rPr>
                <w:t>here</w:t>
              </w:r>
            </w:hyperlink>
            <w:r>
              <w:rPr>
                <w:rFonts w:eastAsia="Calibri" w:cs="Arial"/>
                <w:szCs w:val="24"/>
              </w:rPr>
              <w:t>.</w:t>
            </w:r>
          </w:p>
          <w:p w:rsidR="00F52736" w:rsidP="0070501F" w:rsidRDefault="00F52736" w14:paraId="702B83FC" w14:textId="77777777">
            <w:pPr>
              <w:spacing w:line="252" w:lineRule="auto"/>
              <w:rPr>
                <w:rFonts w:eastAsia="Calibri" w:cs="Arial"/>
                <w:szCs w:val="24"/>
              </w:rPr>
            </w:pPr>
          </w:p>
          <w:p w:rsidR="007963C7" w:rsidP="007963C7" w:rsidRDefault="007963C7" w14:paraId="47ACD87C" w14:textId="6855228D">
            <w:pPr>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D0637B">
                <w:rPr>
                  <w:rStyle w:val="Hyperlink"/>
                  <w:rFonts w:cs="Arial"/>
                  <w:szCs w:val="24"/>
                </w:rPr>
                <w:t>here</w:t>
              </w:r>
            </w:hyperlink>
            <w:r>
              <w:rPr>
                <w:rFonts w:cs="Arial"/>
                <w:szCs w:val="24"/>
              </w:rPr>
              <w:t>.</w:t>
            </w:r>
          </w:p>
          <w:p w:rsidRPr="007963C7" w:rsidR="00F52736" w:rsidP="007963C7" w:rsidRDefault="007963C7" w14:paraId="433B833C" w14:textId="27D1AD31">
            <w:pPr>
              <w:spacing w:line="252" w:lineRule="auto"/>
              <w:rPr>
                <w:rFonts w:eastAsia="Calibri" w:cs="Arial"/>
                <w:szCs w:val="24"/>
              </w:rPr>
            </w:pPr>
            <w:r>
              <w:rPr>
                <w:rFonts w:eastAsia="Calibri" w:cs="Arial"/>
                <w:b/>
                <w:bCs/>
                <w:color w:val="005EB8"/>
                <w:szCs w:val="24"/>
              </w:rPr>
              <w:lastRenderedPageBreak/>
              <w:br/>
            </w:r>
            <w:r w:rsidRPr="00CC00F4" w:rsidR="00F52736">
              <w:rPr>
                <w:rFonts w:eastAsia="Calibri" w:cs="Arial"/>
                <w:b/>
                <w:bCs/>
                <w:color w:val="005EB8"/>
                <w:szCs w:val="24"/>
              </w:rPr>
              <w:t>Good and Outstanding care support</w:t>
            </w:r>
            <w:r>
              <w:rPr>
                <w:rFonts w:eastAsia="Calibri" w:cs="Arial"/>
                <w:b/>
                <w:bCs/>
                <w:color w:val="005EB8"/>
                <w:szCs w:val="24"/>
              </w:rPr>
              <w:br/>
            </w:r>
            <w:r w:rsidR="00F52736">
              <w:rPr>
                <w:rFonts w:eastAsia="Calibri" w:cs="Arial"/>
                <w:szCs w:val="24"/>
              </w:rPr>
              <w:t xml:space="preserve">Skills for Care’s Good and Outstanding care resources include practical e-learning modules, guidance and seminars to support you to meet CQC expectations.  Learn more about what is available </w:t>
            </w:r>
            <w:hyperlink w:history="1" r:id="rId11">
              <w:r w:rsidR="00F52736">
                <w:rPr>
                  <w:rStyle w:val="Hyperlink"/>
                  <w:rFonts w:eastAsia="Calibri" w:cs="Arial"/>
                  <w:szCs w:val="24"/>
                </w:rPr>
                <w:t>here</w:t>
              </w:r>
            </w:hyperlink>
            <w:r w:rsidR="00F52736">
              <w:rPr>
                <w:rFonts w:eastAsia="Calibri" w:cs="Arial"/>
                <w:szCs w:val="24"/>
              </w:rPr>
              <w:t>.</w:t>
            </w:r>
            <w:r>
              <w:rPr>
                <w:rFonts w:eastAsia="Calibri" w:cs="Arial"/>
                <w:szCs w:val="24"/>
              </w:rPr>
              <w:br/>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74F6" w14:textId="77777777" w:rsidR="00DB1C36" w:rsidRDefault="00DB1C36" w:rsidP="0031147E">
      <w:pPr>
        <w:spacing w:after="0" w:line="240" w:lineRule="auto"/>
      </w:pPr>
      <w:r>
        <w:separator/>
      </w:r>
    </w:p>
  </w:endnote>
  <w:endnote w:type="continuationSeparator" w:id="0">
    <w:p w14:paraId="1BA23099" w14:textId="77777777" w:rsidR="00DB1C36" w:rsidRDefault="00DB1C36"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7745" w14:textId="77777777" w:rsidR="00DB1C36" w:rsidRDefault="00DB1C36" w:rsidP="0031147E">
      <w:pPr>
        <w:spacing w:after="0" w:line="240" w:lineRule="auto"/>
      </w:pPr>
      <w:r>
        <w:separator/>
      </w:r>
    </w:p>
  </w:footnote>
  <w:footnote w:type="continuationSeparator" w:id="0">
    <w:p w14:paraId="47C507FB" w14:textId="77777777" w:rsidR="00DB1C36" w:rsidRDefault="00DB1C36"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4E9412F7" w:rsidR="0031147E" w:rsidRDefault="00852EAD" w:rsidP="00603FA9">
    <w:pPr>
      <w:pStyle w:val="Header"/>
    </w:pPr>
    <w:r>
      <w:rPr>
        <w:noProof/>
        <w:sz w:val="20"/>
        <w:lang w:eastAsia="en-GB"/>
      </w:rPr>
      <w:drawing>
        <wp:anchor distT="0" distB="0" distL="114300" distR="114300" simplePos="0" relativeHeight="251659264" behindDoc="0" locked="0" layoutInCell="1" allowOverlap="1" wp14:anchorId="72391A0D" wp14:editId="21A86BEB">
          <wp:simplePos x="0" y="0"/>
          <wp:positionH relativeFrom="margin">
            <wp:align>right</wp:align>
          </wp:positionH>
          <wp:positionV relativeFrom="paragraph">
            <wp:posOffset>-276860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A27706">
      <w:t>Caring</w:t>
    </w:r>
    <w:r w:rsidR="00603FA9">
      <w:tab/>
    </w:r>
    <w:r w:rsidR="00603FA9">
      <w:tab/>
    </w:r>
    <w:r w:rsidR="00603FA9">
      <w:tab/>
    </w:r>
    <w:r w:rsidR="00603FA9">
      <w:tab/>
    </w:r>
    <w:r w:rsidR="00603FA9">
      <w:tab/>
    </w:r>
    <w:r w:rsidR="00603FA9">
      <w:tab/>
    </w:r>
  </w:p>
  <w:p w14:paraId="7C6D54DC" w14:textId="5540D636" w:rsidR="0031147E" w:rsidRDefault="0031147E">
    <w:pPr>
      <w:pStyle w:val="Header"/>
    </w:pPr>
  </w:p>
  <w:p w14:paraId="3366A62B" w14:textId="77777777" w:rsidR="00852EAD" w:rsidRDefault="00852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tTQ1NzY0MzMxNzVW0lEKTi0uzszPAykwrAUAYJqL8iwAAAA="/>
  </w:docVars>
  <w:rsids>
    <w:rsidRoot w:val="00D97C8D"/>
    <w:rsid w:val="00007BBB"/>
    <w:rsid w:val="00022421"/>
    <w:rsid w:val="00031F9A"/>
    <w:rsid w:val="000436DD"/>
    <w:rsid w:val="000A1AE4"/>
    <w:rsid w:val="000D7CF8"/>
    <w:rsid w:val="000E2A29"/>
    <w:rsid w:val="000F5A3E"/>
    <w:rsid w:val="00105F40"/>
    <w:rsid w:val="001223DB"/>
    <w:rsid w:val="00130961"/>
    <w:rsid w:val="0013462C"/>
    <w:rsid w:val="001450B5"/>
    <w:rsid w:val="0016386C"/>
    <w:rsid w:val="00190DC2"/>
    <w:rsid w:val="001B4BB4"/>
    <w:rsid w:val="001E08F0"/>
    <w:rsid w:val="001F3C0A"/>
    <w:rsid w:val="00217355"/>
    <w:rsid w:val="00235E9C"/>
    <w:rsid w:val="00236F8A"/>
    <w:rsid w:val="0024128A"/>
    <w:rsid w:val="00246226"/>
    <w:rsid w:val="00257694"/>
    <w:rsid w:val="002728E3"/>
    <w:rsid w:val="0029381D"/>
    <w:rsid w:val="002C0E74"/>
    <w:rsid w:val="002C7CCB"/>
    <w:rsid w:val="002F19EA"/>
    <w:rsid w:val="0031147E"/>
    <w:rsid w:val="00315264"/>
    <w:rsid w:val="00326F93"/>
    <w:rsid w:val="00336D41"/>
    <w:rsid w:val="003615EE"/>
    <w:rsid w:val="003831D7"/>
    <w:rsid w:val="003B0087"/>
    <w:rsid w:val="003D7BCF"/>
    <w:rsid w:val="0043538B"/>
    <w:rsid w:val="004400E7"/>
    <w:rsid w:val="004507D2"/>
    <w:rsid w:val="004579D1"/>
    <w:rsid w:val="00473863"/>
    <w:rsid w:val="004751F1"/>
    <w:rsid w:val="0049343B"/>
    <w:rsid w:val="004B0858"/>
    <w:rsid w:val="004B4362"/>
    <w:rsid w:val="004B4E3D"/>
    <w:rsid w:val="004B66D9"/>
    <w:rsid w:val="004D0387"/>
    <w:rsid w:val="00504786"/>
    <w:rsid w:val="00516BBF"/>
    <w:rsid w:val="005313FF"/>
    <w:rsid w:val="005543CE"/>
    <w:rsid w:val="005653AF"/>
    <w:rsid w:val="00572033"/>
    <w:rsid w:val="00574D8C"/>
    <w:rsid w:val="00574D9F"/>
    <w:rsid w:val="005A3B22"/>
    <w:rsid w:val="005B34AD"/>
    <w:rsid w:val="005B4CC7"/>
    <w:rsid w:val="005C4015"/>
    <w:rsid w:val="005F1FBC"/>
    <w:rsid w:val="00603FA9"/>
    <w:rsid w:val="006115EB"/>
    <w:rsid w:val="006121CE"/>
    <w:rsid w:val="00624D3C"/>
    <w:rsid w:val="006353B8"/>
    <w:rsid w:val="00660B22"/>
    <w:rsid w:val="00694AB7"/>
    <w:rsid w:val="006B5B9B"/>
    <w:rsid w:val="006F6438"/>
    <w:rsid w:val="007002A8"/>
    <w:rsid w:val="00755AC4"/>
    <w:rsid w:val="007963C7"/>
    <w:rsid w:val="007A02F8"/>
    <w:rsid w:val="007C18AC"/>
    <w:rsid w:val="007D681F"/>
    <w:rsid w:val="007F0B54"/>
    <w:rsid w:val="0082089C"/>
    <w:rsid w:val="00824BA6"/>
    <w:rsid w:val="008268F2"/>
    <w:rsid w:val="0083267A"/>
    <w:rsid w:val="00852EAD"/>
    <w:rsid w:val="008733F2"/>
    <w:rsid w:val="0088102E"/>
    <w:rsid w:val="0088558C"/>
    <w:rsid w:val="008A6024"/>
    <w:rsid w:val="008D46B4"/>
    <w:rsid w:val="00906B61"/>
    <w:rsid w:val="00932138"/>
    <w:rsid w:val="00974BD8"/>
    <w:rsid w:val="009811FF"/>
    <w:rsid w:val="009A2E30"/>
    <w:rsid w:val="009E3A73"/>
    <w:rsid w:val="00A02C3D"/>
    <w:rsid w:val="00A066D4"/>
    <w:rsid w:val="00A27706"/>
    <w:rsid w:val="00A654BE"/>
    <w:rsid w:val="00A66F1E"/>
    <w:rsid w:val="00A7158B"/>
    <w:rsid w:val="00A7350E"/>
    <w:rsid w:val="00A82A6E"/>
    <w:rsid w:val="00A860C7"/>
    <w:rsid w:val="00AE559A"/>
    <w:rsid w:val="00B05B6B"/>
    <w:rsid w:val="00B40910"/>
    <w:rsid w:val="00B4175E"/>
    <w:rsid w:val="00B63215"/>
    <w:rsid w:val="00B90A92"/>
    <w:rsid w:val="00B979D5"/>
    <w:rsid w:val="00BA39F7"/>
    <w:rsid w:val="00BC757B"/>
    <w:rsid w:val="00BE17D7"/>
    <w:rsid w:val="00C16868"/>
    <w:rsid w:val="00C20735"/>
    <w:rsid w:val="00C362EC"/>
    <w:rsid w:val="00C45387"/>
    <w:rsid w:val="00C95680"/>
    <w:rsid w:val="00C97843"/>
    <w:rsid w:val="00CA092B"/>
    <w:rsid w:val="00CA7015"/>
    <w:rsid w:val="00CC00F4"/>
    <w:rsid w:val="00CE78A6"/>
    <w:rsid w:val="00CF152B"/>
    <w:rsid w:val="00D00578"/>
    <w:rsid w:val="00D0637B"/>
    <w:rsid w:val="00D16C92"/>
    <w:rsid w:val="00D56BAC"/>
    <w:rsid w:val="00D81681"/>
    <w:rsid w:val="00D90C1D"/>
    <w:rsid w:val="00D97C8D"/>
    <w:rsid w:val="00DA6FA0"/>
    <w:rsid w:val="00DB1C36"/>
    <w:rsid w:val="00DB476D"/>
    <w:rsid w:val="00DB705A"/>
    <w:rsid w:val="00DD01BB"/>
    <w:rsid w:val="00DF5DD0"/>
    <w:rsid w:val="00E03147"/>
    <w:rsid w:val="00E32C05"/>
    <w:rsid w:val="00E4116D"/>
    <w:rsid w:val="00E42DC6"/>
    <w:rsid w:val="00E71842"/>
    <w:rsid w:val="00E810A2"/>
    <w:rsid w:val="00E852FA"/>
    <w:rsid w:val="00E856DB"/>
    <w:rsid w:val="00EA1CDC"/>
    <w:rsid w:val="00EA3249"/>
    <w:rsid w:val="00ED08CC"/>
    <w:rsid w:val="00F07546"/>
    <w:rsid w:val="00F26DAB"/>
    <w:rsid w:val="00F277DE"/>
    <w:rsid w:val="00F52736"/>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909846569">
      <w:bodyDiv w:val="1"/>
      <w:marLeft w:val="0"/>
      <w:marRight w:val="0"/>
      <w:marTop w:val="0"/>
      <w:marBottom w:val="0"/>
      <w:divBdr>
        <w:top w:val="none" w:sz="0" w:space="0" w:color="auto"/>
        <w:left w:val="none" w:sz="0" w:space="0" w:color="auto"/>
        <w:bottom w:val="none" w:sz="0" w:space="0" w:color="auto"/>
        <w:right w:val="none" w:sz="0" w:space="0" w:color="auto"/>
      </w:divBdr>
    </w:div>
    <w:div w:id="1070270444">
      <w:bodyDiv w:val="1"/>
      <w:marLeft w:val="0"/>
      <w:marRight w:val="0"/>
      <w:marTop w:val="0"/>
      <w:marBottom w:val="0"/>
      <w:divBdr>
        <w:top w:val="none" w:sz="0" w:space="0" w:color="auto"/>
        <w:left w:val="none" w:sz="0" w:space="0" w:color="auto"/>
        <w:bottom w:val="none" w:sz="0" w:space="0" w:color="auto"/>
        <w:right w:val="none" w:sz="0" w:space="0" w:color="auto"/>
      </w:divBdr>
    </w:div>
    <w:div w:id="1212424382">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961110833">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caring-1&amp;topic=workforce-wellbeing-and-enable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AC8CC54C-F3F6-4112-92F6-0202606E6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3.xml><?xml version="1.0" encoding="utf-8"?>
<ds:datastoreItem xmlns:ds="http://schemas.openxmlformats.org/officeDocument/2006/customXml" ds:itemID="{CBA1298F-5A31-4A09-A803-9DE51D2BC4C8}"/>
</file>

<file path=docProps/app.xml><?xml version="1.0" encoding="utf-8"?>
<Properties xmlns="http://schemas.openxmlformats.org/officeDocument/2006/extended-properties" xmlns:vt="http://schemas.openxmlformats.org/officeDocument/2006/docPropsVTypes">
  <Template>Normal</Template>
  <TotalTime>102</TotalTime>
  <Pages>1</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Workforce wellbeing and enablement</dc:title>
  <dc:subject>Workforce wellbeing and enablement</dc:subject>
  <dc:creator>Rob Hargreaves</dc:creator>
  <cp:keywords>
  </cp:keywords>
  <dc:description>
  </dc:description>
  <cp:lastModifiedBy>Jo Hawkins</cp:lastModifiedBy>
  <cp:revision>131</cp:revision>
  <dcterms:created xsi:type="dcterms:W3CDTF">2021-08-25T15:44:00Z</dcterms:created>
  <dcterms:modified xsi:type="dcterms:W3CDTF">2024-02-21T14:32:19Z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5c7608e6c12b22fd9d6cfa735259269b7d473b1d8369c3d5121f42fae949d852</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