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2EAD" w:rsidR="00347134" w:rsidP="00347134" w:rsidRDefault="007453FE" w14:paraId="474102E7" w14:textId="14EE1783">
      <w:pPr>
        <w:pStyle w:val="Heading2"/>
        <w:shd w:val="clear" w:color="auto" w:fill="FFFFFF"/>
        <w:spacing w:before="0" w:after="180"/>
        <w:rPr>
          <w:rFonts w:ascii="Arial" w:hAnsi="Arial" w:cs="Arial"/>
          <w:color w:val="005EB8"/>
          <w:spacing w:val="3"/>
          <w:sz w:val="39"/>
          <w:szCs w:val="39"/>
        </w:rPr>
      </w:pPr>
      <w:r w:rsidRPr="00072EAD">
        <w:rPr>
          <w:rFonts w:ascii="Arial" w:hAnsi="Arial" w:cs="Arial"/>
          <w:b/>
          <w:bCs/>
          <w:color w:val="005EB8"/>
          <w:spacing w:val="3"/>
          <w:sz w:val="39"/>
          <w:szCs w:val="39"/>
        </w:rPr>
        <w:t>Care provision, integration and continuity</w:t>
      </w:r>
    </w:p>
    <w:p w:rsidR="007453FE" w:rsidP="007453FE" w:rsidRDefault="007453FE" w14:paraId="4AF84B90" w14:textId="77777777">
      <w:pPr>
        <w:pStyle w:val="Heading3"/>
        <w:rPr>
          <w:rFonts w:ascii="Arial" w:hAnsi="Arial" w:cs="Arial"/>
          <w:color w:val="auto"/>
          <w:sz w:val="24"/>
          <w:szCs w:val="24"/>
        </w:rPr>
      </w:pPr>
      <w:r w:rsidRPr="00134526">
        <w:rPr>
          <w:rFonts w:ascii="Arial" w:hAnsi="Arial" w:cs="Arial"/>
          <w:color w:val="auto"/>
          <w:sz w:val="24"/>
          <w:szCs w:val="24"/>
        </w:rPr>
        <w:t>Being responsive means being aware of and effectively connected into the wider health and social care sector, including understanding how this works at a system level.</w:t>
      </w:r>
    </w:p>
    <w:p w:rsidRPr="007453FE" w:rsidR="007453FE" w:rsidP="00F87651" w:rsidRDefault="007453FE" w14:paraId="2137AF46" w14:textId="55E650BE">
      <w:pPr>
        <w:pStyle w:val="Heading3"/>
        <w:rPr>
          <w:rFonts w:ascii="Arial" w:hAnsi="Arial" w:cs="Arial"/>
          <w:b w:val="0"/>
          <w:bCs w:val="0"/>
          <w:color w:val="auto"/>
          <w:sz w:val="24"/>
          <w:szCs w:val="24"/>
        </w:rPr>
      </w:pPr>
      <w:r w:rsidRPr="009035B9">
        <w:rPr>
          <w:rFonts w:ascii="Arial" w:hAnsi="Arial" w:cs="Arial"/>
          <w:b w:val="0"/>
          <w:bCs w:val="0"/>
          <w:color w:val="auto"/>
          <w:sz w:val="24"/>
          <w:szCs w:val="24"/>
        </w:rPr>
        <w:t>With health and care provision continuing to evolve, the CQC will want to know how your service is engaging with others and these relationships support you to better support people’s choices. You will need to explain how you connect with the wider community and manage relationships with changing healthcare systems to best serve the people you support.</w:t>
      </w:r>
      <w:r w:rsidRPr="009127B3">
        <w:rPr>
          <w:rFonts w:ascii="Arial" w:hAnsi="Arial" w:cs="Arial"/>
          <w:b w:val="0"/>
          <w:bCs w:val="0"/>
          <w:color w:val="auto"/>
          <w:sz w:val="24"/>
          <w:szCs w:val="24"/>
        </w:rPr>
        <w:t xml:space="preserve"> </w:t>
      </w:r>
    </w:p>
    <w:p w:rsidRPr="005B34AD" w:rsidR="00F87651" w:rsidP="00F87651" w:rsidRDefault="00F87651" w14:paraId="0AB6F281" w14:textId="0D08AF3F">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072EAD"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072EAD">
              <w:rPr>
                <w:rStyle w:val="BodyCopyUnderline"/>
                <w:rFonts w:ascii="Arial" w:hAnsi="Arial" w:cs="Arial"/>
                <w:color w:val="005EB8"/>
                <w:sz w:val="28"/>
                <w:szCs w:val="28"/>
                <w:u w:val="none"/>
              </w:rPr>
              <w:t xml:space="preserve">How </w:t>
            </w:r>
            <w:r w:rsidRPr="00072EAD"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072EAD" w:rsidR="0013462C" w:rsidP="008A4C9A" w:rsidRDefault="0013462C" w14:paraId="21F9D808" w14:textId="35D22708">
            <w:pPr>
              <w:pStyle w:val="BasicParagraph"/>
              <w:suppressAutoHyphens/>
              <w:jc w:val="center"/>
              <w:rPr>
                <w:color w:val="005EB8"/>
              </w:rPr>
            </w:pPr>
            <w:r w:rsidRPr="00072EAD">
              <w:rPr>
                <w:rStyle w:val="BodyCopyUnderline"/>
                <w:rFonts w:ascii="Arial" w:hAnsi="Arial" w:cs="Arial"/>
                <w:color w:val="005EB8"/>
                <w:sz w:val="28"/>
                <w:szCs w:val="28"/>
                <w:u w:val="none"/>
              </w:rPr>
              <w:t>Action</w:t>
            </w:r>
          </w:p>
        </w:tc>
      </w:tr>
      <w:tr w:rsidRPr="00F87651" w:rsidR="007453FE" w:rsidTr="0013462C" w14:paraId="181225C8" w14:textId="77777777">
        <w:trPr>
          <w:cantSplit/>
          <w:trHeight w:val="60"/>
        </w:trPr>
        <w:tc>
          <w:tcPr>
            <w:tcW w:w="5102" w:type="dxa"/>
            <w:tcMar>
              <w:top w:w="113" w:type="dxa"/>
              <w:left w:w="113" w:type="dxa"/>
              <w:bottom w:w="113" w:type="dxa"/>
              <w:right w:w="113" w:type="dxa"/>
            </w:tcMar>
          </w:tcPr>
          <w:p w:rsidRPr="007453FE" w:rsidR="007453FE" w:rsidP="007453FE" w:rsidRDefault="007453FE" w14:paraId="4E01ECD1" w14:textId="57C5A409">
            <w:pPr>
              <w:pStyle w:val="BasicParagraph"/>
              <w:suppressAutoHyphens/>
              <w:ind w:left="28" w:hanging="28"/>
              <w:rPr>
                <w:rStyle w:val="BodyCopyUnderline"/>
                <w:rFonts w:ascii="Arial" w:hAnsi="Arial" w:cs="Arial"/>
                <w:u w:val="none"/>
              </w:rPr>
            </w:pPr>
            <w:r w:rsidRPr="007453FE">
              <w:rPr>
                <w:rFonts w:ascii="Arial" w:hAnsi="Arial" w:cs="Arial"/>
                <w:color w:val="auto"/>
              </w:rPr>
              <w:t>We understand the diverse needs of the individuals we support and how to utilise wider local care provision to support them.</w:t>
            </w:r>
            <w:r w:rsidR="00492FDD">
              <w:rPr>
                <w:rFonts w:ascii="Arial" w:hAnsi="Arial" w:cs="Arial"/>
                <w:color w:val="auto"/>
              </w:rPr>
              <w:t xml:space="preserve"> </w:t>
            </w:r>
            <w:r w:rsidRPr="00492FDD" w:rsidR="00492FDD">
              <w:rPr>
                <w:rFonts w:ascii="Arial" w:hAnsi="Arial" w:cs="Arial"/>
                <w:color w:val="auto"/>
              </w:rPr>
              <w:t>This includes those with protected characteristics under the Equality Act and those at most risk of a poorer experience of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3FE" w:rsidP="007453FE" w:rsidRDefault="007453FE"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3FE" w:rsidP="007453FE" w:rsidRDefault="007453FE"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3FE" w:rsidP="007453FE" w:rsidRDefault="007453FE"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3FE" w:rsidTr="0013462C" w14:paraId="28CE58CF" w14:textId="77777777">
        <w:trPr>
          <w:cantSplit/>
          <w:trHeight w:val="60"/>
        </w:trPr>
        <w:tc>
          <w:tcPr>
            <w:tcW w:w="5102" w:type="dxa"/>
            <w:tcMar>
              <w:top w:w="113" w:type="dxa"/>
              <w:left w:w="113" w:type="dxa"/>
              <w:bottom w:w="113" w:type="dxa"/>
              <w:right w:w="113" w:type="dxa"/>
            </w:tcMar>
          </w:tcPr>
          <w:p w:rsidRPr="007453FE" w:rsidR="007453FE" w:rsidP="007453FE" w:rsidRDefault="007453FE" w14:paraId="0B403A82" w14:textId="6E106F44">
            <w:pPr>
              <w:pStyle w:val="BasicParagraph"/>
              <w:suppressAutoHyphens/>
              <w:ind w:left="28" w:hanging="28"/>
              <w:rPr>
                <w:rFonts w:ascii="Arial" w:hAnsi="Arial" w:cs="Arial"/>
              </w:rPr>
            </w:pPr>
            <w:r w:rsidRPr="007453FE">
              <w:rPr>
                <w:rStyle w:val="BodyCopyUnderline"/>
                <w:rFonts w:ascii="Arial" w:hAnsi="Arial" w:cs="Arial"/>
                <w:color w:val="auto"/>
                <w:spacing w:val="-2"/>
                <w:u w:val="none"/>
              </w:rPr>
              <w:lastRenderedPageBreak/>
              <w:t xml:space="preserve">Our managers and leaders understand local healthcare systems and how to effectively navigate them.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3FE" w:rsidP="007453FE" w:rsidRDefault="007453FE"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3FE" w:rsidP="007453FE" w:rsidRDefault="007453FE"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3FE" w:rsidP="007453FE" w:rsidRDefault="007453FE"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3FE" w:rsidTr="0013462C" w14:paraId="64736BEE" w14:textId="77777777">
        <w:trPr>
          <w:cantSplit/>
          <w:trHeight w:val="60"/>
        </w:trPr>
        <w:tc>
          <w:tcPr>
            <w:tcW w:w="5102" w:type="dxa"/>
            <w:tcMar>
              <w:top w:w="113" w:type="dxa"/>
              <w:left w:w="113" w:type="dxa"/>
              <w:bottom w:w="113" w:type="dxa"/>
              <w:right w:w="113" w:type="dxa"/>
            </w:tcMar>
          </w:tcPr>
          <w:p w:rsidRPr="00DE7CD3" w:rsidR="007453FE" w:rsidP="00DE7CD3" w:rsidRDefault="007453FE" w14:paraId="0F31BD1E" w14:textId="34D383F4">
            <w:pPr>
              <w:pStyle w:val="BasicParagraph"/>
              <w:suppressAutoHyphens/>
              <w:ind w:left="28" w:hanging="28"/>
            </w:pPr>
            <w:r w:rsidRPr="007453FE">
              <w:rPr>
                <w:rStyle w:val="BodyCopyUnderline"/>
                <w:rFonts w:ascii="Arial" w:hAnsi="Arial" w:cs="Arial"/>
                <w:color w:val="auto"/>
                <w:spacing w:val="-2"/>
                <w:u w:val="none"/>
              </w:rPr>
              <w:t xml:space="preserve">We understand our position within the local health and care system. This includes </w:t>
            </w:r>
            <w:r w:rsidRPr="00DE7CD3" w:rsidR="00DE7CD3">
              <w:rPr>
                <w:rStyle w:val="BodyCopyUnderline"/>
                <w:rFonts w:ascii="Arial" w:hAnsi="Arial" w:cs="Arial"/>
                <w:color w:val="auto"/>
                <w:spacing w:val="-2"/>
                <w:u w:val="none"/>
              </w:rPr>
              <w:t>Integrated Care Systems (ICSs), Integrated Care Boards (ICBs) and the part</w:t>
            </w:r>
            <w:r w:rsidR="00DE7CD3">
              <w:t xml:space="preserve"> </w:t>
            </w:r>
            <w:r w:rsidRPr="007453FE">
              <w:rPr>
                <w:rFonts w:ascii="Arial" w:hAnsi="Arial" w:cs="Arial"/>
                <w:color w:val="auto"/>
              </w:rPr>
              <w:t>the service plays within them.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3FE" w:rsidP="007453FE" w:rsidRDefault="007453FE"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3FE" w:rsidP="007453FE" w:rsidRDefault="007453FE"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3FE" w:rsidP="007453FE" w:rsidRDefault="007453FE"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3FE" w:rsidTr="0013462C" w14:paraId="10E44053" w14:textId="77777777">
        <w:trPr>
          <w:cantSplit/>
          <w:trHeight w:val="60"/>
        </w:trPr>
        <w:tc>
          <w:tcPr>
            <w:tcW w:w="5102" w:type="dxa"/>
            <w:tcMar>
              <w:top w:w="113" w:type="dxa"/>
              <w:left w:w="113" w:type="dxa"/>
              <w:bottom w:w="113" w:type="dxa"/>
              <w:right w:w="113" w:type="dxa"/>
            </w:tcMar>
          </w:tcPr>
          <w:p w:rsidRPr="007453FE" w:rsidR="007453FE" w:rsidP="007453FE" w:rsidRDefault="007453FE" w14:paraId="3B006F4A" w14:textId="40E9B4CA">
            <w:pPr>
              <w:pStyle w:val="BasicParagraph"/>
              <w:suppressAutoHyphens/>
              <w:ind w:left="28" w:hanging="28"/>
              <w:rPr>
                <w:rFonts w:ascii="Arial" w:hAnsi="Arial" w:cs="Arial"/>
              </w:rPr>
            </w:pPr>
            <w:r w:rsidRPr="007453FE">
              <w:rPr>
                <w:rStyle w:val="BodyCopyUnderline"/>
                <w:rFonts w:ascii="Arial" w:hAnsi="Arial" w:cs="Arial"/>
                <w:color w:val="auto"/>
                <w:spacing w:val="-2"/>
                <w:u w:val="none"/>
              </w:rPr>
              <w:t>We can evidence our engagement with other health and social care organisations within our community.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3FE" w:rsidP="007453FE" w:rsidRDefault="007453FE"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3FE" w:rsidP="007453FE" w:rsidRDefault="007453FE"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3FE" w:rsidP="007453FE" w:rsidRDefault="007453FE"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3FE" w:rsidTr="0013462C" w14:paraId="4BBDA6FC" w14:textId="77777777">
        <w:trPr>
          <w:cantSplit/>
          <w:trHeight w:val="60"/>
        </w:trPr>
        <w:tc>
          <w:tcPr>
            <w:tcW w:w="5102" w:type="dxa"/>
            <w:tcMar>
              <w:top w:w="113" w:type="dxa"/>
              <w:left w:w="113" w:type="dxa"/>
              <w:bottom w:w="113" w:type="dxa"/>
              <w:right w:w="113" w:type="dxa"/>
            </w:tcMar>
          </w:tcPr>
          <w:p w:rsidRPr="007453FE" w:rsidR="007453FE" w:rsidP="007453FE" w:rsidRDefault="007453FE" w14:paraId="1F84637B" w14:textId="60C97476">
            <w:pPr>
              <w:pStyle w:val="BasicParagraph"/>
              <w:suppressAutoHyphens/>
              <w:ind w:left="28" w:hanging="28"/>
              <w:rPr>
                <w:rStyle w:val="BodyCopyUnderline"/>
                <w:rFonts w:ascii="Arial" w:hAnsi="Arial" w:cs="Arial"/>
                <w:u w:val="none"/>
              </w:rPr>
            </w:pPr>
            <w:r w:rsidRPr="007453FE">
              <w:rPr>
                <w:rStyle w:val="BodyCopyUnderline"/>
                <w:rFonts w:ascii="Arial" w:hAnsi="Arial" w:cs="Arial"/>
                <w:color w:val="auto"/>
                <w:spacing w:val="-2"/>
                <w:u w:val="none"/>
              </w:rPr>
              <w:t xml:space="preserve">We can demonstrate how we </w:t>
            </w:r>
            <w:r w:rsidRPr="007453FE">
              <w:rPr>
                <w:rFonts w:ascii="Arial" w:hAnsi="Arial" w:cs="Arial"/>
                <w:color w:val="auto"/>
              </w:rPr>
              <w:t>work together across health, social care, housing, community services and more to provide coordinated and quality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3FE" w:rsidP="007453FE" w:rsidRDefault="007453FE"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3FE" w:rsidP="007453FE" w:rsidRDefault="007453FE"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3FE" w:rsidP="007453FE" w:rsidRDefault="007453FE"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3FE" w:rsidTr="0013462C" w14:paraId="73EAD9A4" w14:textId="77777777">
        <w:trPr>
          <w:cantSplit/>
          <w:trHeight w:val="60"/>
        </w:trPr>
        <w:tc>
          <w:tcPr>
            <w:tcW w:w="5102" w:type="dxa"/>
            <w:tcMar>
              <w:top w:w="113" w:type="dxa"/>
              <w:left w:w="113" w:type="dxa"/>
              <w:bottom w:w="113" w:type="dxa"/>
              <w:right w:w="113" w:type="dxa"/>
            </w:tcMar>
          </w:tcPr>
          <w:p w:rsidRPr="007453FE" w:rsidR="007453FE" w:rsidP="007453FE" w:rsidRDefault="007453FE" w14:paraId="45BBE697" w14:textId="2B85ACDC">
            <w:pPr>
              <w:pStyle w:val="BasicParagraph"/>
              <w:suppressAutoHyphens/>
              <w:ind w:left="28" w:hanging="28"/>
              <w:rPr>
                <w:rStyle w:val="BodyCopyUnderline"/>
                <w:rFonts w:ascii="Arial" w:hAnsi="Arial" w:cs="Arial"/>
                <w:u w:val="none"/>
              </w:rPr>
            </w:pPr>
            <w:r w:rsidRPr="007453FE">
              <w:rPr>
                <w:rStyle w:val="BodyCopyUnderline"/>
                <w:rFonts w:ascii="Arial" w:hAnsi="Arial" w:cs="Arial"/>
                <w:color w:val="auto"/>
                <w:spacing w:val="-2"/>
                <w:u w:val="none"/>
              </w:rPr>
              <w:t>Our positive and proactive relationships with across services and the health and social care system enable us to provide joined-up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3FE" w:rsidP="007453FE" w:rsidRDefault="007453FE"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3FE" w:rsidP="007453FE" w:rsidRDefault="007453FE"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3FE" w:rsidP="007453FE" w:rsidRDefault="007453FE"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3FE" w:rsidTr="0013462C" w14:paraId="337884E0" w14:textId="77777777">
        <w:trPr>
          <w:cantSplit/>
          <w:trHeight w:val="60"/>
        </w:trPr>
        <w:tc>
          <w:tcPr>
            <w:tcW w:w="5102" w:type="dxa"/>
            <w:tcMar>
              <w:top w:w="113" w:type="dxa"/>
              <w:left w:w="113" w:type="dxa"/>
              <w:bottom w:w="113" w:type="dxa"/>
              <w:right w:w="113" w:type="dxa"/>
            </w:tcMar>
          </w:tcPr>
          <w:p w:rsidRPr="007453FE" w:rsidR="007453FE" w:rsidP="007453FE" w:rsidRDefault="007453FE" w14:paraId="13AC6B08" w14:textId="42452D2B">
            <w:pPr>
              <w:pStyle w:val="BasicParagraph"/>
              <w:suppressAutoHyphens/>
              <w:ind w:left="28" w:hanging="28"/>
              <w:rPr>
                <w:rStyle w:val="BodyCopyUnderline"/>
                <w:rFonts w:ascii="Arial" w:hAnsi="Arial" w:cs="Arial"/>
                <w:u w:val="none"/>
              </w:rPr>
            </w:pPr>
            <w:r w:rsidRPr="007453FE">
              <w:rPr>
                <w:rStyle w:val="BodyCopyUnderline"/>
                <w:rFonts w:ascii="Arial" w:hAnsi="Arial" w:cs="Arial"/>
                <w:color w:val="auto"/>
                <w:spacing w:val="-2"/>
                <w:u w:val="none"/>
              </w:rPr>
              <w:lastRenderedPageBreak/>
              <w:t>Our collaborations with others in the health and care system make a positive difference to people’s lives.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3FE" w:rsidP="007453FE" w:rsidRDefault="007453FE"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3FE" w:rsidP="007453FE" w:rsidRDefault="007453FE"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3FE" w:rsidP="007453FE" w:rsidRDefault="007453FE"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3FE" w:rsidTr="0013462C" w14:paraId="67043117" w14:textId="77777777">
        <w:trPr>
          <w:cantSplit/>
          <w:trHeight w:val="60"/>
        </w:trPr>
        <w:tc>
          <w:tcPr>
            <w:tcW w:w="5102" w:type="dxa"/>
            <w:tcMar>
              <w:top w:w="113" w:type="dxa"/>
              <w:left w:w="113" w:type="dxa"/>
              <w:bottom w:w="113" w:type="dxa"/>
              <w:right w:w="113" w:type="dxa"/>
            </w:tcMar>
          </w:tcPr>
          <w:p w:rsidRPr="007453FE" w:rsidR="007453FE" w:rsidP="007453FE" w:rsidRDefault="007453FE" w14:paraId="318E4B0F" w14:textId="2840FF6C">
            <w:pPr>
              <w:pStyle w:val="BasicParagraph"/>
              <w:suppressAutoHyphens/>
              <w:ind w:left="28" w:hanging="28"/>
              <w:rPr>
                <w:rFonts w:ascii="Arial" w:hAnsi="Arial" w:cs="Arial"/>
              </w:rPr>
            </w:pPr>
            <w:r w:rsidRPr="007453FE">
              <w:rPr>
                <w:rStyle w:val="BodyCopyUnderline"/>
                <w:rFonts w:ascii="Arial" w:hAnsi="Arial" w:cs="Arial"/>
                <w:color w:val="auto"/>
                <w:spacing w:val="-2"/>
                <w:u w:val="none"/>
              </w:rPr>
              <w:t>We activ</w:t>
            </w:r>
            <w:r w:rsidR="00DE7CD3">
              <w:rPr>
                <w:rStyle w:val="BodyCopyUnderline"/>
                <w:rFonts w:ascii="Arial" w:hAnsi="Arial" w:cs="Arial"/>
                <w:color w:val="auto"/>
                <w:spacing w:val="-2"/>
                <w:u w:val="none"/>
              </w:rPr>
              <w:t>ely</w:t>
            </w:r>
            <w:r w:rsidRPr="007453FE">
              <w:rPr>
                <w:rStyle w:val="BodyCopyUnderline"/>
                <w:rFonts w:ascii="Arial" w:hAnsi="Arial" w:cs="Arial"/>
                <w:color w:val="auto"/>
                <w:spacing w:val="-2"/>
                <w:u w:val="none"/>
              </w:rPr>
              <w:t xml:space="preserve"> help to create support networks around individuals drawing on strengths across the community.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3FE" w:rsidP="007453FE" w:rsidRDefault="007453FE"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3FE" w:rsidP="007453FE" w:rsidRDefault="007453FE"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3FE" w:rsidP="007453FE" w:rsidRDefault="007453FE"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3FE" w:rsidTr="0013462C" w14:paraId="5D9888F4" w14:textId="77777777">
        <w:trPr>
          <w:cantSplit/>
          <w:trHeight w:val="60"/>
        </w:trPr>
        <w:tc>
          <w:tcPr>
            <w:tcW w:w="5102" w:type="dxa"/>
            <w:tcMar>
              <w:top w:w="113" w:type="dxa"/>
              <w:left w:w="113" w:type="dxa"/>
              <w:bottom w:w="113" w:type="dxa"/>
              <w:right w:w="113" w:type="dxa"/>
            </w:tcMar>
          </w:tcPr>
          <w:p w:rsidRPr="007453FE" w:rsidR="007453FE" w:rsidP="007453FE" w:rsidRDefault="007453FE" w14:paraId="26DC1B12" w14:textId="7A7EA38A">
            <w:pPr>
              <w:pStyle w:val="BasicParagraph"/>
              <w:suppressAutoHyphens/>
              <w:ind w:left="28" w:hanging="28"/>
              <w:rPr>
                <w:rStyle w:val="BodyCopyUnderline"/>
                <w:rFonts w:ascii="Arial" w:hAnsi="Arial" w:cs="Arial"/>
                <w:u w:val="none"/>
              </w:rPr>
            </w:pPr>
            <w:r w:rsidRPr="007453FE">
              <w:rPr>
                <w:rStyle w:val="BodyCopyUnderline"/>
                <w:rFonts w:ascii="Arial" w:hAnsi="Arial" w:cs="Arial"/>
                <w:color w:val="auto"/>
                <w:spacing w:val="-2"/>
                <w:u w:val="none"/>
              </w:rPr>
              <w:t>We invest in the upskilling of understanding of health and social care systems across our service to enable a better response to people’s needs.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3FE" w:rsidP="007453FE" w:rsidRDefault="007453FE"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3FE" w:rsidP="007453FE" w:rsidRDefault="007453FE"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3FE" w:rsidP="007453FE" w:rsidRDefault="007453FE"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3FE" w:rsidTr="0013462C" w14:paraId="7C63817D" w14:textId="77777777">
        <w:trPr>
          <w:cantSplit/>
          <w:trHeight w:val="60"/>
        </w:trPr>
        <w:tc>
          <w:tcPr>
            <w:tcW w:w="5102" w:type="dxa"/>
            <w:tcMar>
              <w:top w:w="113" w:type="dxa"/>
              <w:left w:w="113" w:type="dxa"/>
              <w:bottom w:w="113" w:type="dxa"/>
              <w:right w:w="113" w:type="dxa"/>
            </w:tcMar>
          </w:tcPr>
          <w:p w:rsidRPr="007453FE" w:rsidR="007453FE" w:rsidP="007453FE" w:rsidRDefault="007453FE" w14:paraId="3FCAE211" w14:textId="6754D05A">
            <w:pPr>
              <w:pStyle w:val="BasicParagraph"/>
              <w:suppressAutoHyphens/>
              <w:ind w:left="28" w:hanging="28"/>
              <w:rPr>
                <w:rFonts w:ascii="Arial" w:hAnsi="Arial" w:cs="Arial"/>
              </w:rPr>
            </w:pPr>
            <w:r w:rsidRPr="007453FE">
              <w:rPr>
                <w:rStyle w:val="BodyCopyUnderline"/>
                <w:rFonts w:ascii="Arial" w:hAnsi="Arial" w:cs="Arial"/>
                <w:color w:val="auto"/>
                <w:spacing w:val="-2"/>
                <w:u w:val="none"/>
              </w:rPr>
              <w:t>We ensure our managers and staff teams are connected to networks and communications channels to keep informed of the evolving health and social care system.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3FE" w:rsidP="007453FE" w:rsidRDefault="007453FE"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3FE" w:rsidP="007453FE" w:rsidRDefault="007453FE"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3FE" w:rsidP="007453FE" w:rsidRDefault="007453FE"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3FE" w:rsidTr="0013462C" w14:paraId="70253102" w14:textId="77777777">
        <w:trPr>
          <w:cantSplit/>
          <w:trHeight w:val="60"/>
        </w:trPr>
        <w:tc>
          <w:tcPr>
            <w:tcW w:w="5102" w:type="dxa"/>
            <w:tcMar>
              <w:top w:w="113" w:type="dxa"/>
              <w:left w:w="113" w:type="dxa"/>
              <w:bottom w:w="113" w:type="dxa"/>
              <w:right w:w="113" w:type="dxa"/>
            </w:tcMar>
          </w:tcPr>
          <w:p w:rsidRPr="007453FE" w:rsidR="007453FE" w:rsidP="007453FE" w:rsidRDefault="007453FE" w14:paraId="106B8642" w14:textId="3BCA0A33">
            <w:pPr>
              <w:pStyle w:val="BasicParagraph"/>
              <w:suppressAutoHyphens/>
              <w:ind w:left="28" w:hanging="28"/>
              <w:rPr>
                <w:rFonts w:ascii="Arial" w:hAnsi="Arial" w:cs="Arial"/>
              </w:rPr>
            </w:pPr>
            <w:r w:rsidRPr="007453FE">
              <w:rPr>
                <w:rFonts w:ascii="Arial" w:hAnsi="Arial" w:cs="Arial"/>
                <w:color w:val="auto"/>
              </w:rPr>
              <w:t>We are committed to supporting the wider health and social care system to continually improve and transform.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3FE" w:rsidP="007453FE" w:rsidRDefault="007453FE"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3FE" w:rsidP="007453FE" w:rsidRDefault="007453FE"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3FE" w:rsidP="007453FE" w:rsidRDefault="007453FE"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7453FE" w:rsidTr="0013462C" w14:paraId="2524DAD8" w14:textId="77777777">
        <w:trPr>
          <w:cantSplit/>
          <w:trHeight w:val="60"/>
        </w:trPr>
        <w:tc>
          <w:tcPr>
            <w:tcW w:w="5102" w:type="dxa"/>
            <w:tcMar>
              <w:top w:w="113" w:type="dxa"/>
              <w:left w:w="113" w:type="dxa"/>
              <w:bottom w:w="113" w:type="dxa"/>
              <w:right w:w="113" w:type="dxa"/>
            </w:tcMar>
          </w:tcPr>
          <w:p w:rsidRPr="007453FE" w:rsidR="007453FE" w:rsidP="007453FE" w:rsidRDefault="007453FE" w14:paraId="5DD61F8C" w14:textId="50F629E2">
            <w:pPr>
              <w:pStyle w:val="BasicParagraph"/>
              <w:suppressAutoHyphens/>
              <w:ind w:left="28" w:hanging="28"/>
              <w:rPr>
                <w:rFonts w:ascii="Arial" w:hAnsi="Arial" w:cs="Arial"/>
              </w:rPr>
            </w:pPr>
            <w:r w:rsidRPr="007453FE">
              <w:rPr>
                <w:rFonts w:ascii="Arial" w:hAnsi="Arial" w:cs="Arial"/>
                <w:color w:val="auto"/>
              </w:rPr>
              <w:lastRenderedPageBreak/>
              <w:t>We will support the Care Quality Commission in providing feedback on our experiences of the wider health and social care system.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7453FE" w:rsidP="007453FE" w:rsidRDefault="007453FE"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7453FE" w:rsidP="007453FE" w:rsidRDefault="007453FE"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7453FE" w:rsidP="007453FE" w:rsidRDefault="007453FE"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7453FE" w:rsidP="007453FE" w:rsidRDefault="007453FE"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F87651" w:rsidP="00F87651" w:rsidRDefault="00F87651" w14:paraId="7C55CC37"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896B0D" w:rsidTr="00A055E4" w14:paraId="4169539C" w14:textId="77777777">
        <w:tc>
          <w:tcPr>
            <w:tcW w:w="13462" w:type="dxa"/>
            <w:tcBorders>
              <w:top w:val="single" w:color="auto" w:sz="4" w:space="0"/>
              <w:left w:val="single" w:color="auto" w:sz="4" w:space="0"/>
              <w:bottom w:val="single" w:color="auto" w:sz="4" w:space="0"/>
              <w:right w:val="single" w:color="auto" w:sz="4" w:space="0"/>
            </w:tcBorders>
          </w:tcPr>
          <w:p w:rsidRPr="00072EAD" w:rsidR="00896B0D" w:rsidP="00A055E4" w:rsidRDefault="00896B0D" w14:paraId="0AAB39CD" w14:textId="0B967484">
            <w:pPr>
              <w:pStyle w:val="Heading3"/>
              <w:rPr>
                <w:rFonts w:ascii="Arial" w:hAnsi="Arial" w:cs="Arial"/>
                <w:color w:val="005EB8"/>
                <w:sz w:val="28"/>
                <w:szCs w:val="28"/>
              </w:rPr>
            </w:pPr>
            <w:r w:rsidRPr="00072EAD">
              <w:rPr>
                <w:rFonts w:ascii="Arial" w:hAnsi="Arial" w:cs="Arial"/>
                <w:color w:val="005EB8"/>
                <w:sz w:val="28"/>
                <w:szCs w:val="28"/>
              </w:rPr>
              <w:t>Resources to help</w:t>
            </w:r>
          </w:p>
          <w:p w:rsidRPr="00072EAD" w:rsidR="00896B0D" w:rsidP="00A055E4" w:rsidRDefault="00896B0D" w14:paraId="65D5370D" w14:textId="77777777">
            <w:pPr>
              <w:spacing w:line="252" w:lineRule="auto"/>
              <w:rPr>
                <w:rFonts w:eastAsia="Calibri" w:cs="Arial"/>
                <w:b/>
                <w:bCs/>
                <w:color w:val="005EB8"/>
                <w:szCs w:val="24"/>
              </w:rPr>
            </w:pPr>
            <w:r w:rsidRPr="00072EAD">
              <w:rPr>
                <w:rFonts w:eastAsia="Calibri" w:cs="Arial"/>
                <w:b/>
                <w:bCs/>
                <w:color w:val="005EB8"/>
                <w:szCs w:val="24"/>
              </w:rPr>
              <w:t>GO Online: Inspection toolkit</w:t>
            </w:r>
          </w:p>
          <w:p w:rsidR="00896B0D" w:rsidP="00A055E4" w:rsidRDefault="00896B0D" w14:paraId="3FADD5CC" w14:textId="16E33E79">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896B0D">
                <w:rPr>
                  <w:rStyle w:val="Hyperlink"/>
                  <w:rFonts w:eastAsia="Calibri" w:cs="Arial"/>
                  <w:szCs w:val="24"/>
                </w:rPr>
                <w:t>here</w:t>
              </w:r>
            </w:hyperlink>
            <w:r>
              <w:rPr>
                <w:rFonts w:eastAsia="Calibri" w:cs="Arial"/>
                <w:szCs w:val="24"/>
              </w:rPr>
              <w:t>.</w:t>
            </w:r>
          </w:p>
          <w:p w:rsidR="00896B0D" w:rsidP="00A055E4" w:rsidRDefault="00896B0D" w14:paraId="0AEFD86A" w14:textId="77777777">
            <w:pPr>
              <w:spacing w:line="252" w:lineRule="auto"/>
              <w:rPr>
                <w:rFonts w:eastAsia="Calibri" w:cs="Arial"/>
                <w:szCs w:val="24"/>
              </w:rPr>
            </w:pPr>
          </w:p>
          <w:p w:rsidRPr="00087902" w:rsidR="00896B0D" w:rsidP="00087902" w:rsidRDefault="00087902" w14:paraId="5D2722A7" w14:textId="4BAB8F56">
            <w:pPr>
              <w:spacing w:after="160" w:line="259" w:lineRule="auto"/>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DE7CD3">
                <w:rPr>
                  <w:rStyle w:val="Hyperlink"/>
                  <w:rFonts w:cs="Arial"/>
                  <w:szCs w:val="24"/>
                </w:rPr>
                <w:t>here</w:t>
              </w:r>
            </w:hyperlink>
            <w:r>
              <w:rPr>
                <w:rFonts w:cs="Arial"/>
                <w:szCs w:val="24"/>
              </w:rPr>
              <w:t>.</w:t>
            </w:r>
            <w:r>
              <w:rPr>
                <w:rFonts w:cs="Arial"/>
                <w:szCs w:val="24"/>
              </w:rPr>
              <w:br/>
            </w:r>
            <w:r>
              <w:rPr>
                <w:rFonts w:eastAsia="Calibri" w:cs="Arial"/>
                <w:b/>
                <w:bCs/>
                <w:color w:val="005EB8"/>
                <w:szCs w:val="24"/>
              </w:rPr>
              <w:br/>
            </w:r>
            <w:r w:rsidRPr="00072EAD" w:rsidR="00896B0D">
              <w:rPr>
                <w:rFonts w:eastAsia="Calibri" w:cs="Arial"/>
                <w:b/>
                <w:bCs/>
                <w:color w:val="005EB8"/>
                <w:szCs w:val="24"/>
              </w:rPr>
              <w:t>Good and Outstanding care support</w:t>
            </w:r>
            <w:r>
              <w:rPr>
                <w:rFonts w:eastAsia="Calibri" w:cs="Arial"/>
                <w:b/>
                <w:bCs/>
                <w:color w:val="005EB8"/>
                <w:szCs w:val="24"/>
              </w:rPr>
              <w:br/>
            </w:r>
            <w:r w:rsidR="00896B0D">
              <w:rPr>
                <w:rFonts w:eastAsia="Calibri" w:cs="Arial"/>
                <w:szCs w:val="24"/>
              </w:rPr>
              <w:t xml:space="preserve">Skills for Care’s Good and Outstanding care resources include practical e-learning modules, guidance and seminars to support you to meet CQC expectations.  Learn more about what is available </w:t>
            </w:r>
            <w:hyperlink w:history="1" r:id="rId11">
              <w:r w:rsidR="00896B0D">
                <w:rPr>
                  <w:rStyle w:val="Hyperlink"/>
                  <w:rFonts w:eastAsia="Calibri" w:cs="Arial"/>
                  <w:szCs w:val="24"/>
                </w:rPr>
                <w:t>here</w:t>
              </w:r>
            </w:hyperlink>
            <w:r w:rsidR="00896B0D">
              <w:rPr>
                <w:rFonts w:eastAsia="Calibri" w:cs="Arial"/>
                <w:szCs w:val="24"/>
              </w:rPr>
              <w:t>.</w:t>
            </w:r>
          </w:p>
        </w:tc>
      </w:tr>
    </w:tbl>
    <w:p w:rsidRPr="00134526" w:rsidR="00896B0D" w:rsidP="00F87651" w:rsidRDefault="00896B0D" w14:paraId="680E9582" w14:textId="77777777">
      <w:pPr>
        <w:pStyle w:val="Heading3"/>
        <w:rPr>
          <w:rFonts w:ascii="Arial" w:hAnsi="Arial" w:cs="Arial"/>
          <w:color w:val="5B5958"/>
        </w:rPr>
      </w:pPr>
    </w:p>
    <w:sectPr w:rsidRPr="00134526" w:rsidR="00896B0D"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457B" w14:textId="77777777" w:rsidR="00437058" w:rsidRDefault="00437058" w:rsidP="0031147E">
      <w:pPr>
        <w:spacing w:after="0" w:line="240" w:lineRule="auto"/>
      </w:pPr>
      <w:r>
        <w:separator/>
      </w:r>
    </w:p>
  </w:endnote>
  <w:endnote w:type="continuationSeparator" w:id="0">
    <w:p w14:paraId="046EFE50" w14:textId="77777777" w:rsidR="00437058" w:rsidRDefault="00437058"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45F7" w14:textId="77777777" w:rsidR="00437058" w:rsidRDefault="00437058" w:rsidP="0031147E">
      <w:pPr>
        <w:spacing w:after="0" w:line="240" w:lineRule="auto"/>
      </w:pPr>
      <w:r>
        <w:separator/>
      </w:r>
    </w:p>
  </w:footnote>
  <w:footnote w:type="continuationSeparator" w:id="0">
    <w:p w14:paraId="0FA79DDA" w14:textId="77777777" w:rsidR="00437058" w:rsidRDefault="00437058"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1CBEB25C" w:rsidR="0031147E" w:rsidRDefault="00072EAD" w:rsidP="00603FA9">
    <w:pPr>
      <w:pStyle w:val="Header"/>
    </w:pPr>
    <w:r>
      <w:rPr>
        <w:noProof/>
        <w:sz w:val="20"/>
        <w:lang w:eastAsia="en-GB"/>
      </w:rPr>
      <w:drawing>
        <wp:anchor distT="0" distB="0" distL="114300" distR="114300" simplePos="0" relativeHeight="251659264" behindDoc="0" locked="0" layoutInCell="1" allowOverlap="1" wp14:anchorId="0165CC40" wp14:editId="5ACD2878">
          <wp:simplePos x="0" y="0"/>
          <wp:positionH relativeFrom="margin">
            <wp:align>right</wp:align>
          </wp:positionH>
          <wp:positionV relativeFrom="paragraph">
            <wp:posOffset>-276860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347134">
      <w:t>Responsive</w:t>
    </w:r>
    <w:r w:rsidR="00603FA9">
      <w:tab/>
    </w:r>
    <w:r w:rsidR="00603FA9">
      <w:tab/>
    </w:r>
    <w:r w:rsidR="00603FA9">
      <w:tab/>
    </w:r>
    <w:r w:rsidR="00603FA9">
      <w:tab/>
    </w:r>
    <w:r w:rsidR="00603FA9">
      <w:tab/>
    </w:r>
    <w:r w:rsidR="00603FA9">
      <w:tab/>
    </w:r>
  </w:p>
  <w:p w14:paraId="7C6D54DC" w14:textId="77777777" w:rsidR="0031147E" w:rsidRDefault="0031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36DD"/>
    <w:rsid w:val="00072EAD"/>
    <w:rsid w:val="00087902"/>
    <w:rsid w:val="000A1AE4"/>
    <w:rsid w:val="000D7CF8"/>
    <w:rsid w:val="000E2A29"/>
    <w:rsid w:val="000E710B"/>
    <w:rsid w:val="000F5A3E"/>
    <w:rsid w:val="00105F40"/>
    <w:rsid w:val="001223DB"/>
    <w:rsid w:val="00130961"/>
    <w:rsid w:val="0013462C"/>
    <w:rsid w:val="001450B5"/>
    <w:rsid w:val="0016386C"/>
    <w:rsid w:val="00190DC2"/>
    <w:rsid w:val="001B4BB4"/>
    <w:rsid w:val="001E08F0"/>
    <w:rsid w:val="001F3C0A"/>
    <w:rsid w:val="00217355"/>
    <w:rsid w:val="00235E9C"/>
    <w:rsid w:val="00236F8A"/>
    <w:rsid w:val="0024128A"/>
    <w:rsid w:val="00246226"/>
    <w:rsid w:val="00257694"/>
    <w:rsid w:val="002728E3"/>
    <w:rsid w:val="002C0E74"/>
    <w:rsid w:val="002C3030"/>
    <w:rsid w:val="002C7CCB"/>
    <w:rsid w:val="002F19EA"/>
    <w:rsid w:val="0031147E"/>
    <w:rsid w:val="00315264"/>
    <w:rsid w:val="00326F93"/>
    <w:rsid w:val="00336D41"/>
    <w:rsid w:val="00347134"/>
    <w:rsid w:val="003615EE"/>
    <w:rsid w:val="003B0087"/>
    <w:rsid w:val="003D7BCF"/>
    <w:rsid w:val="0043538B"/>
    <w:rsid w:val="00437058"/>
    <w:rsid w:val="004400E7"/>
    <w:rsid w:val="004507D2"/>
    <w:rsid w:val="004579D1"/>
    <w:rsid w:val="00473863"/>
    <w:rsid w:val="004751F1"/>
    <w:rsid w:val="00492FDD"/>
    <w:rsid w:val="0049343B"/>
    <w:rsid w:val="004B0858"/>
    <w:rsid w:val="004B4362"/>
    <w:rsid w:val="004B4E3D"/>
    <w:rsid w:val="004D0387"/>
    <w:rsid w:val="00504786"/>
    <w:rsid w:val="00516BBF"/>
    <w:rsid w:val="005313FF"/>
    <w:rsid w:val="005543CE"/>
    <w:rsid w:val="005653AF"/>
    <w:rsid w:val="00572033"/>
    <w:rsid w:val="00574D8C"/>
    <w:rsid w:val="00574D9F"/>
    <w:rsid w:val="005A3B22"/>
    <w:rsid w:val="005B34AD"/>
    <w:rsid w:val="005B4CC7"/>
    <w:rsid w:val="005C4015"/>
    <w:rsid w:val="005F1FBC"/>
    <w:rsid w:val="00603FA9"/>
    <w:rsid w:val="006115EB"/>
    <w:rsid w:val="006121CE"/>
    <w:rsid w:val="00624D3C"/>
    <w:rsid w:val="006353B8"/>
    <w:rsid w:val="00660B22"/>
    <w:rsid w:val="00694AB7"/>
    <w:rsid w:val="006B5B9B"/>
    <w:rsid w:val="006F6438"/>
    <w:rsid w:val="007002A8"/>
    <w:rsid w:val="007453FE"/>
    <w:rsid w:val="00755AC4"/>
    <w:rsid w:val="00757C58"/>
    <w:rsid w:val="007A02F8"/>
    <w:rsid w:val="007C18AC"/>
    <w:rsid w:val="007D681F"/>
    <w:rsid w:val="007F0B54"/>
    <w:rsid w:val="0082089C"/>
    <w:rsid w:val="00824BA6"/>
    <w:rsid w:val="008268F2"/>
    <w:rsid w:val="0083267A"/>
    <w:rsid w:val="008733F2"/>
    <w:rsid w:val="0088102E"/>
    <w:rsid w:val="0088558C"/>
    <w:rsid w:val="00896B0D"/>
    <w:rsid w:val="008A6024"/>
    <w:rsid w:val="008D46B4"/>
    <w:rsid w:val="009035B9"/>
    <w:rsid w:val="00906B61"/>
    <w:rsid w:val="00932138"/>
    <w:rsid w:val="00970973"/>
    <w:rsid w:val="00974BD8"/>
    <w:rsid w:val="009811FF"/>
    <w:rsid w:val="009A2E30"/>
    <w:rsid w:val="00A02C3D"/>
    <w:rsid w:val="00A066D4"/>
    <w:rsid w:val="00A27706"/>
    <w:rsid w:val="00A654BE"/>
    <w:rsid w:val="00A66F1E"/>
    <w:rsid w:val="00A7158B"/>
    <w:rsid w:val="00A7350E"/>
    <w:rsid w:val="00A82A6E"/>
    <w:rsid w:val="00A860C7"/>
    <w:rsid w:val="00AE559A"/>
    <w:rsid w:val="00B05B6B"/>
    <w:rsid w:val="00B40910"/>
    <w:rsid w:val="00B4175E"/>
    <w:rsid w:val="00B63215"/>
    <w:rsid w:val="00B90A92"/>
    <w:rsid w:val="00B979D5"/>
    <w:rsid w:val="00BA39F7"/>
    <w:rsid w:val="00BB6152"/>
    <w:rsid w:val="00BC757B"/>
    <w:rsid w:val="00BE17D7"/>
    <w:rsid w:val="00C16868"/>
    <w:rsid w:val="00C20735"/>
    <w:rsid w:val="00C362EC"/>
    <w:rsid w:val="00C45387"/>
    <w:rsid w:val="00C97843"/>
    <w:rsid w:val="00CA092B"/>
    <w:rsid w:val="00CA7015"/>
    <w:rsid w:val="00CE78A6"/>
    <w:rsid w:val="00CF152B"/>
    <w:rsid w:val="00D00578"/>
    <w:rsid w:val="00D16C92"/>
    <w:rsid w:val="00D56BAC"/>
    <w:rsid w:val="00D81681"/>
    <w:rsid w:val="00D90C1D"/>
    <w:rsid w:val="00D97C8D"/>
    <w:rsid w:val="00DA6FA0"/>
    <w:rsid w:val="00DB476D"/>
    <w:rsid w:val="00DB705A"/>
    <w:rsid w:val="00DD01BB"/>
    <w:rsid w:val="00DE7CD3"/>
    <w:rsid w:val="00DF5DD0"/>
    <w:rsid w:val="00E03147"/>
    <w:rsid w:val="00E32C05"/>
    <w:rsid w:val="00E4116D"/>
    <w:rsid w:val="00E42DC6"/>
    <w:rsid w:val="00E71842"/>
    <w:rsid w:val="00E810A2"/>
    <w:rsid w:val="00E852FA"/>
    <w:rsid w:val="00E856DB"/>
    <w:rsid w:val="00E96B87"/>
    <w:rsid w:val="00EA1CDC"/>
    <w:rsid w:val="00EA3249"/>
    <w:rsid w:val="00ED08CC"/>
    <w:rsid w:val="00F07546"/>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703">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581064279">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689793715">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901599250">
      <w:bodyDiv w:val="1"/>
      <w:marLeft w:val="0"/>
      <w:marRight w:val="0"/>
      <w:marTop w:val="0"/>
      <w:marBottom w:val="0"/>
      <w:divBdr>
        <w:top w:val="none" w:sz="0" w:space="0" w:color="auto"/>
        <w:left w:val="none" w:sz="0" w:space="0" w:color="auto"/>
        <w:bottom w:val="none" w:sz="0" w:space="0" w:color="auto"/>
        <w:right w:val="none" w:sz="0" w:space="0" w:color="auto"/>
      </w:divBdr>
    </w:div>
    <w:div w:id="1070270444">
      <w:bodyDiv w:val="1"/>
      <w:marLeft w:val="0"/>
      <w:marRight w:val="0"/>
      <w:marTop w:val="0"/>
      <w:marBottom w:val="0"/>
      <w:divBdr>
        <w:top w:val="none" w:sz="0" w:space="0" w:color="auto"/>
        <w:left w:val="none" w:sz="0" w:space="0" w:color="auto"/>
        <w:bottom w:val="none" w:sz="0" w:space="0" w:color="auto"/>
        <w:right w:val="none" w:sz="0" w:space="0" w:color="auto"/>
      </w:divBdr>
    </w:div>
    <w:div w:id="1212424382">
      <w:bodyDiv w:val="1"/>
      <w:marLeft w:val="0"/>
      <w:marRight w:val="0"/>
      <w:marTop w:val="0"/>
      <w:marBottom w:val="0"/>
      <w:divBdr>
        <w:top w:val="none" w:sz="0" w:space="0" w:color="auto"/>
        <w:left w:val="none" w:sz="0" w:space="0" w:color="auto"/>
        <w:bottom w:val="none" w:sz="0" w:space="0" w:color="auto"/>
        <w:right w:val="none" w:sz="0" w:space="0" w:color="auto"/>
      </w:divBdr>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703555428">
      <w:bodyDiv w:val="1"/>
      <w:marLeft w:val="0"/>
      <w:marRight w:val="0"/>
      <w:marTop w:val="0"/>
      <w:marBottom w:val="0"/>
      <w:divBdr>
        <w:top w:val="none" w:sz="0" w:space="0" w:color="auto"/>
        <w:left w:val="none" w:sz="0" w:space="0" w:color="auto"/>
        <w:bottom w:val="none" w:sz="0" w:space="0" w:color="auto"/>
        <w:right w:val="none" w:sz="0" w:space="0" w:color="auto"/>
      </w:divBdr>
    </w:div>
    <w:div w:id="1761288937">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 w:id="19976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responsive-1&amp;topic=care-provision-integration-and-continui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05828A05-62B2-4488-BB8E-52FF03454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3.xml><?xml version="1.0" encoding="utf-8"?>
<ds:datastoreItem xmlns:ds="http://schemas.openxmlformats.org/officeDocument/2006/customXml" ds:itemID="{7A2DB505-4F35-4242-BD8B-4A8A6D3E7DC9}"/>
</file>

<file path=docProps/app.xml><?xml version="1.0" encoding="utf-8"?>
<Properties xmlns="http://schemas.openxmlformats.org/officeDocument/2006/extended-properties" xmlns:vt="http://schemas.openxmlformats.org/officeDocument/2006/docPropsVTypes">
  <Template>Normal</Template>
  <TotalTime>104</TotalTime>
  <Pages>1</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Care provision, integration and continuity</dc:title>
  <dc:subject>Care provision, integration and continuity</dc:subject>
  <dc:creator>Rob Hargreaves</dc:creator>
  <cp:keywords>
  </cp:keywords>
  <dc:description>
  </dc:description>
  <cp:lastModifiedBy>Jo Hawkins</cp:lastModifiedBy>
  <cp:revision>131</cp:revision>
  <dcterms:created xsi:type="dcterms:W3CDTF">2021-08-25T15:44:00Z</dcterms:created>
  <dcterms:modified xsi:type="dcterms:W3CDTF">2024-02-21T14:33:37Z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6e94ce1291f4a688c34d2d5858bdd79dbf290dc35defd1a57d35e754a8db6327</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